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57366" w14:textId="77777777" w:rsidR="00713F60" w:rsidRPr="00520D02" w:rsidRDefault="00491374" w:rsidP="00EA087A">
      <w:pPr>
        <w:spacing w:line="360" w:lineRule="auto"/>
        <w:jc w:val="both"/>
        <w:rPr>
          <w:rFonts w:ascii="Arial" w:hAnsi="Arial" w:cs="Arial"/>
          <w:b/>
          <w:sz w:val="28"/>
          <w:szCs w:val="28"/>
        </w:rPr>
      </w:pPr>
      <w:r w:rsidRPr="00520D02">
        <w:rPr>
          <w:rFonts w:ascii="Arial" w:hAnsi="Arial" w:cs="Arial"/>
          <w:b/>
          <w:sz w:val="28"/>
          <w:szCs w:val="28"/>
        </w:rPr>
        <w:t>La protesta campesina en el Catatumbo</w:t>
      </w:r>
      <w:r w:rsidR="0002285F" w:rsidRPr="00520D02">
        <w:rPr>
          <w:rFonts w:ascii="Arial" w:hAnsi="Arial" w:cs="Arial"/>
          <w:b/>
          <w:sz w:val="28"/>
          <w:szCs w:val="28"/>
        </w:rPr>
        <w:t xml:space="preserve"> </w:t>
      </w:r>
      <w:r w:rsidR="007755DF" w:rsidRPr="00520D02">
        <w:rPr>
          <w:rFonts w:ascii="Arial" w:hAnsi="Arial" w:cs="Arial"/>
          <w:b/>
          <w:sz w:val="28"/>
          <w:szCs w:val="28"/>
        </w:rPr>
        <w:t xml:space="preserve">Colombia </w:t>
      </w:r>
      <w:r w:rsidR="0002285F" w:rsidRPr="00520D02">
        <w:rPr>
          <w:rFonts w:ascii="Arial" w:hAnsi="Arial" w:cs="Arial"/>
          <w:b/>
          <w:sz w:val="28"/>
          <w:szCs w:val="28"/>
        </w:rPr>
        <w:t>(2013). Un análisis sociopolítico</w:t>
      </w:r>
    </w:p>
    <w:p w14:paraId="6DC8D450" w14:textId="77777777" w:rsidR="002F6473" w:rsidRPr="00520D02" w:rsidRDefault="002F6473" w:rsidP="00EA087A">
      <w:pPr>
        <w:spacing w:line="360" w:lineRule="auto"/>
        <w:jc w:val="both"/>
        <w:rPr>
          <w:rFonts w:ascii="Arial" w:hAnsi="Arial" w:cs="Arial"/>
          <w:i/>
          <w:sz w:val="22"/>
          <w:szCs w:val="22"/>
        </w:rPr>
      </w:pPr>
    </w:p>
    <w:p w14:paraId="4C85ED1C" w14:textId="77777777" w:rsidR="00C15008" w:rsidRPr="00520D02" w:rsidRDefault="00C15008" w:rsidP="00EA087A">
      <w:pPr>
        <w:spacing w:line="360" w:lineRule="auto"/>
        <w:jc w:val="both"/>
        <w:rPr>
          <w:rFonts w:ascii="Arial" w:hAnsi="Arial" w:cs="Arial"/>
          <w:b/>
          <w:sz w:val="22"/>
          <w:szCs w:val="22"/>
        </w:rPr>
      </w:pPr>
      <w:r w:rsidRPr="00520D02">
        <w:rPr>
          <w:rFonts w:ascii="Arial" w:hAnsi="Arial" w:cs="Arial"/>
          <w:b/>
          <w:sz w:val="22"/>
          <w:szCs w:val="22"/>
        </w:rPr>
        <w:t>Edwin Cruz Rodríguez</w:t>
      </w:r>
    </w:p>
    <w:p w14:paraId="48E62250" w14:textId="1065E34B" w:rsidR="002F6473" w:rsidRPr="00520D02" w:rsidRDefault="00CE6A9D" w:rsidP="00EA087A">
      <w:pPr>
        <w:spacing w:line="360" w:lineRule="auto"/>
        <w:jc w:val="both"/>
        <w:rPr>
          <w:rFonts w:ascii="Arial" w:hAnsi="Arial" w:cs="Arial"/>
          <w:b/>
          <w:sz w:val="20"/>
          <w:szCs w:val="20"/>
        </w:rPr>
      </w:pPr>
      <w:r>
        <w:rPr>
          <w:rFonts w:ascii="Arial" w:hAnsi="Arial" w:cs="Arial"/>
          <w:sz w:val="20"/>
          <w:szCs w:val="20"/>
        </w:rPr>
        <w:t xml:space="preserve">Universidad </w:t>
      </w:r>
      <w:r w:rsidR="002F6473" w:rsidRPr="00520D02">
        <w:rPr>
          <w:rFonts w:ascii="Arial" w:hAnsi="Arial" w:cs="Arial"/>
          <w:sz w:val="20"/>
          <w:szCs w:val="20"/>
        </w:rPr>
        <w:t>Nacional de Colombia</w:t>
      </w:r>
      <w:r w:rsidR="00EA087A" w:rsidRPr="00520D02">
        <w:rPr>
          <w:rFonts w:ascii="Arial" w:hAnsi="Arial" w:cs="Arial"/>
          <w:sz w:val="20"/>
          <w:szCs w:val="20"/>
        </w:rPr>
        <w:t>, Colombia</w:t>
      </w:r>
    </w:p>
    <w:p w14:paraId="3FBF3A6B" w14:textId="77777777" w:rsidR="002F6473" w:rsidRPr="00520D02" w:rsidRDefault="00094450" w:rsidP="00EA087A">
      <w:pPr>
        <w:spacing w:line="360" w:lineRule="auto"/>
        <w:jc w:val="both"/>
        <w:rPr>
          <w:rFonts w:ascii="Arial" w:hAnsi="Arial" w:cs="Arial"/>
          <w:sz w:val="20"/>
          <w:szCs w:val="20"/>
        </w:rPr>
      </w:pPr>
      <w:hyperlink r:id="rId7" w:history="1">
        <w:r w:rsidR="002F6473" w:rsidRPr="00520D02">
          <w:rPr>
            <w:rStyle w:val="Hipervnculo"/>
            <w:rFonts w:ascii="Arial" w:hAnsi="Arial" w:cs="Arial"/>
            <w:sz w:val="20"/>
            <w:szCs w:val="20"/>
          </w:rPr>
          <w:t>ecruzr@unal.edu.co</w:t>
        </w:r>
      </w:hyperlink>
    </w:p>
    <w:p w14:paraId="2630EF2B" w14:textId="77777777" w:rsidR="0027439D" w:rsidRPr="00520D02" w:rsidRDefault="0027439D" w:rsidP="00EA087A">
      <w:pPr>
        <w:spacing w:line="360" w:lineRule="auto"/>
        <w:jc w:val="both"/>
        <w:rPr>
          <w:rFonts w:ascii="Arial" w:hAnsi="Arial" w:cs="Arial"/>
          <w:b/>
          <w:sz w:val="20"/>
          <w:szCs w:val="20"/>
        </w:rPr>
      </w:pPr>
    </w:p>
    <w:p w14:paraId="3E54055C" w14:textId="77777777" w:rsidR="00D52525" w:rsidRPr="00520D02" w:rsidRDefault="00D52525" w:rsidP="00EA087A">
      <w:pPr>
        <w:jc w:val="both"/>
        <w:rPr>
          <w:rFonts w:ascii="Arial" w:hAnsi="Arial" w:cs="Arial"/>
          <w:sz w:val="20"/>
          <w:szCs w:val="20"/>
        </w:rPr>
      </w:pPr>
      <w:r w:rsidRPr="00520D02">
        <w:rPr>
          <w:rFonts w:ascii="Arial" w:hAnsi="Arial" w:cs="Arial"/>
          <w:sz w:val="20"/>
          <w:szCs w:val="20"/>
        </w:rPr>
        <w:t xml:space="preserve">Este artículo analiza </w:t>
      </w:r>
      <w:r w:rsidR="002C1797" w:rsidRPr="00520D02">
        <w:rPr>
          <w:rFonts w:ascii="Arial" w:hAnsi="Arial" w:cs="Arial"/>
          <w:sz w:val="20"/>
          <w:szCs w:val="20"/>
        </w:rPr>
        <w:t xml:space="preserve">el paro campesino en </w:t>
      </w:r>
      <w:r w:rsidRPr="00520D02">
        <w:rPr>
          <w:rFonts w:ascii="Arial" w:hAnsi="Arial" w:cs="Arial"/>
          <w:sz w:val="20"/>
          <w:szCs w:val="20"/>
        </w:rPr>
        <w:t xml:space="preserve">el Catatumbo (Colombia) en 2013. Adopta el enfoque de los procesos políticos </w:t>
      </w:r>
      <w:r w:rsidR="002C1797" w:rsidRPr="00520D02">
        <w:rPr>
          <w:rFonts w:ascii="Arial" w:hAnsi="Arial" w:cs="Arial"/>
          <w:sz w:val="20"/>
          <w:szCs w:val="20"/>
        </w:rPr>
        <w:t>para responder cuáles fueron sus determinantes</w:t>
      </w:r>
      <w:r w:rsidRPr="00520D02">
        <w:rPr>
          <w:rFonts w:ascii="Arial" w:hAnsi="Arial" w:cs="Arial"/>
          <w:sz w:val="20"/>
          <w:szCs w:val="20"/>
        </w:rPr>
        <w:t>. Frente a los altos niveles de represión y crimin</w:t>
      </w:r>
      <w:r w:rsidR="002C1797" w:rsidRPr="00520D02">
        <w:rPr>
          <w:rFonts w:ascii="Arial" w:hAnsi="Arial" w:cs="Arial"/>
          <w:sz w:val="20"/>
          <w:szCs w:val="20"/>
        </w:rPr>
        <w:t>alización, el campesinado</w:t>
      </w:r>
      <w:r w:rsidRPr="00520D02">
        <w:rPr>
          <w:rFonts w:ascii="Arial" w:hAnsi="Arial" w:cs="Arial"/>
          <w:sz w:val="20"/>
          <w:szCs w:val="20"/>
        </w:rPr>
        <w:t xml:space="preserve"> respondió con un proceso organizativo que le permitió capitalizar ciertas oportunidades políticas, construir un marco de acción colectiva basado en la reivindicación de una</w:t>
      </w:r>
      <w:r w:rsidR="002C1797" w:rsidRPr="00520D02">
        <w:rPr>
          <w:rFonts w:ascii="Arial" w:hAnsi="Arial" w:cs="Arial"/>
          <w:sz w:val="20"/>
          <w:szCs w:val="20"/>
        </w:rPr>
        <w:t xml:space="preserve"> Zona de Reserva Campesina</w:t>
      </w:r>
      <w:r w:rsidRPr="00520D02">
        <w:rPr>
          <w:rFonts w:ascii="Arial" w:hAnsi="Arial" w:cs="Arial"/>
          <w:sz w:val="20"/>
          <w:szCs w:val="20"/>
        </w:rPr>
        <w:t xml:space="preserve"> y establecer alianzas con diversos actores sociales y políticos. Sin embargo, esto no fue suficiente para cambiar la política del Estado central frente a la región, pues los compromisos que éste adquirió siguen sin materializarse.</w:t>
      </w:r>
    </w:p>
    <w:p w14:paraId="385E71DD" w14:textId="77777777" w:rsidR="00EA087A" w:rsidRPr="00520D02" w:rsidRDefault="00EA087A" w:rsidP="00EA087A">
      <w:pPr>
        <w:jc w:val="both"/>
        <w:rPr>
          <w:rFonts w:ascii="Arial" w:hAnsi="Arial" w:cs="Arial"/>
          <w:b/>
          <w:sz w:val="20"/>
          <w:szCs w:val="20"/>
        </w:rPr>
      </w:pPr>
    </w:p>
    <w:p w14:paraId="1A430427" w14:textId="77777777" w:rsidR="00EA087A" w:rsidRPr="00520D02" w:rsidRDefault="00B57FC7" w:rsidP="00EA087A">
      <w:pPr>
        <w:jc w:val="center"/>
        <w:rPr>
          <w:rFonts w:ascii="Arial" w:hAnsi="Arial" w:cs="Arial"/>
          <w:sz w:val="20"/>
          <w:szCs w:val="20"/>
        </w:rPr>
      </w:pPr>
      <w:r w:rsidRPr="00520D02">
        <w:rPr>
          <w:rFonts w:ascii="Arial" w:hAnsi="Arial" w:cs="Arial"/>
          <w:sz w:val="20"/>
          <w:szCs w:val="20"/>
        </w:rPr>
        <w:t xml:space="preserve">Colombia, </w:t>
      </w:r>
      <w:r w:rsidR="00EA087A" w:rsidRPr="00520D02">
        <w:rPr>
          <w:rFonts w:ascii="Arial" w:hAnsi="Arial" w:cs="Arial"/>
          <w:sz w:val="20"/>
          <w:szCs w:val="20"/>
        </w:rPr>
        <w:t>p</w:t>
      </w:r>
      <w:r w:rsidRPr="00520D02">
        <w:rPr>
          <w:rFonts w:ascii="Arial" w:hAnsi="Arial" w:cs="Arial"/>
          <w:sz w:val="20"/>
          <w:szCs w:val="20"/>
        </w:rPr>
        <w:t xml:space="preserve">aro </w:t>
      </w:r>
      <w:r w:rsidR="00EA087A" w:rsidRPr="00520D02">
        <w:rPr>
          <w:rFonts w:ascii="Arial" w:hAnsi="Arial" w:cs="Arial"/>
          <w:sz w:val="20"/>
          <w:szCs w:val="20"/>
        </w:rPr>
        <w:t>c</w:t>
      </w:r>
      <w:r w:rsidRPr="00520D02">
        <w:rPr>
          <w:rFonts w:ascii="Arial" w:hAnsi="Arial" w:cs="Arial"/>
          <w:sz w:val="20"/>
          <w:szCs w:val="20"/>
        </w:rPr>
        <w:t>ampesino, Catatumbo, acción colectiva</w:t>
      </w:r>
      <w:r w:rsidR="00EA087A" w:rsidRPr="00520D02">
        <w:rPr>
          <w:rFonts w:ascii="Arial" w:hAnsi="Arial" w:cs="Arial"/>
          <w:sz w:val="20"/>
          <w:szCs w:val="20"/>
        </w:rPr>
        <w:t>, trabajo</w:t>
      </w:r>
    </w:p>
    <w:p w14:paraId="18030FFB" w14:textId="77777777" w:rsidR="00EA087A" w:rsidRPr="00520D02" w:rsidRDefault="00EA087A" w:rsidP="00EA087A">
      <w:pPr>
        <w:jc w:val="both"/>
        <w:rPr>
          <w:rFonts w:ascii="Arial" w:hAnsi="Arial" w:cs="Arial"/>
          <w:sz w:val="22"/>
          <w:szCs w:val="22"/>
        </w:rPr>
      </w:pPr>
    </w:p>
    <w:p w14:paraId="4888D26C" w14:textId="77777777" w:rsidR="00EA087A" w:rsidRPr="00520D02" w:rsidRDefault="00EA087A" w:rsidP="00EA087A">
      <w:pPr>
        <w:spacing w:line="360" w:lineRule="auto"/>
        <w:jc w:val="both"/>
        <w:rPr>
          <w:rFonts w:ascii="Arial" w:hAnsi="Arial" w:cs="Arial"/>
          <w:b/>
          <w:sz w:val="22"/>
          <w:szCs w:val="22"/>
          <w:lang w:val="es-AR"/>
        </w:rPr>
      </w:pPr>
    </w:p>
    <w:p w14:paraId="43FD4297" w14:textId="77777777" w:rsidR="00C15008" w:rsidRPr="00520D02" w:rsidRDefault="00EA087A" w:rsidP="00EA087A">
      <w:pPr>
        <w:spacing w:line="360" w:lineRule="auto"/>
        <w:jc w:val="both"/>
        <w:rPr>
          <w:rFonts w:ascii="Arial" w:hAnsi="Arial" w:cs="Arial"/>
          <w:sz w:val="28"/>
          <w:szCs w:val="28"/>
          <w:lang w:val="en-GB"/>
        </w:rPr>
      </w:pPr>
      <w:r w:rsidRPr="00520D02">
        <w:rPr>
          <w:rFonts w:ascii="Arial" w:hAnsi="Arial" w:cs="Arial"/>
          <w:b/>
          <w:sz w:val="28"/>
          <w:szCs w:val="28"/>
          <w:lang w:val="en-GB"/>
        </w:rPr>
        <w:t>The peasant protest in the Catatumbo Colombia (2013). A social and political analysis</w:t>
      </w:r>
    </w:p>
    <w:p w14:paraId="65F06E06" w14:textId="77777777" w:rsidR="00EA087A" w:rsidRPr="00520D02" w:rsidRDefault="00EA087A" w:rsidP="00EA087A">
      <w:pPr>
        <w:spacing w:line="360" w:lineRule="auto"/>
        <w:jc w:val="both"/>
        <w:rPr>
          <w:rFonts w:ascii="Arial" w:hAnsi="Arial" w:cs="Arial"/>
          <w:b/>
          <w:sz w:val="22"/>
          <w:szCs w:val="22"/>
          <w:lang w:val="en-GB"/>
        </w:rPr>
      </w:pPr>
    </w:p>
    <w:p w14:paraId="53B9CDD8" w14:textId="77777777" w:rsidR="00C15008" w:rsidRPr="00520D02" w:rsidRDefault="00551FE7" w:rsidP="00EA087A">
      <w:pPr>
        <w:jc w:val="both"/>
        <w:rPr>
          <w:rFonts w:ascii="Arial" w:hAnsi="Arial" w:cs="Arial"/>
          <w:sz w:val="20"/>
          <w:szCs w:val="20"/>
          <w:lang w:val="en-GB"/>
        </w:rPr>
      </w:pPr>
      <w:r w:rsidRPr="00520D02">
        <w:rPr>
          <w:rFonts w:ascii="Arial" w:hAnsi="Arial" w:cs="Arial"/>
          <w:sz w:val="20"/>
          <w:szCs w:val="20"/>
          <w:lang w:val="en-GB"/>
        </w:rPr>
        <w:t xml:space="preserve">This paper </w:t>
      </w:r>
      <w:r w:rsidR="00B57FC7" w:rsidRPr="00520D02">
        <w:rPr>
          <w:rFonts w:ascii="Arial" w:hAnsi="Arial" w:cs="Arial"/>
          <w:sz w:val="20"/>
          <w:szCs w:val="20"/>
          <w:lang w:val="en-GB"/>
        </w:rPr>
        <w:t>s</w:t>
      </w:r>
      <w:r w:rsidRPr="00520D02">
        <w:rPr>
          <w:rFonts w:ascii="Arial" w:hAnsi="Arial" w:cs="Arial"/>
          <w:sz w:val="20"/>
          <w:szCs w:val="20"/>
          <w:lang w:val="en-GB"/>
        </w:rPr>
        <w:t>tudies</w:t>
      </w:r>
      <w:r w:rsidR="00B57FC7" w:rsidRPr="00520D02">
        <w:rPr>
          <w:rFonts w:ascii="Arial" w:hAnsi="Arial" w:cs="Arial"/>
          <w:sz w:val="20"/>
          <w:szCs w:val="20"/>
          <w:lang w:val="en-GB"/>
        </w:rPr>
        <w:t xml:space="preserve"> the peasant strike in the Catatumbo (Colombia) in 2013. In order to answer what were the determinants goes to approach political processes. Faced with high levels of repression and criminalization, the peasants responded with an organizational process that allowed him to capitalize certain political opportunities, build a framework for collective action based on the claim of Campesino Reserve Zone and establish alliances with various social and political actors. However, this was not enough to change the policy of the central government to the region, since </w:t>
      </w:r>
      <w:r w:rsidR="00EA087A" w:rsidRPr="00520D02">
        <w:rPr>
          <w:rFonts w:ascii="Arial" w:hAnsi="Arial" w:cs="Arial"/>
          <w:sz w:val="20"/>
          <w:szCs w:val="20"/>
          <w:lang w:val="en-GB"/>
        </w:rPr>
        <w:t>it,</w:t>
      </w:r>
      <w:r w:rsidR="00B57FC7" w:rsidRPr="00520D02">
        <w:rPr>
          <w:rFonts w:ascii="Arial" w:hAnsi="Arial" w:cs="Arial"/>
          <w:sz w:val="20"/>
          <w:szCs w:val="20"/>
          <w:lang w:val="en-GB"/>
        </w:rPr>
        <w:t xml:space="preserve"> acquired commitments still do not materialize.</w:t>
      </w:r>
    </w:p>
    <w:p w14:paraId="1A1AC65E" w14:textId="77777777" w:rsidR="00EA087A" w:rsidRPr="00520D02" w:rsidRDefault="00EA087A" w:rsidP="00EA087A">
      <w:pPr>
        <w:jc w:val="both"/>
        <w:rPr>
          <w:rFonts w:ascii="Arial" w:hAnsi="Arial" w:cs="Arial"/>
          <w:b/>
          <w:sz w:val="20"/>
          <w:szCs w:val="20"/>
          <w:lang w:val="en-GB"/>
        </w:rPr>
      </w:pPr>
    </w:p>
    <w:p w14:paraId="1038B109" w14:textId="77777777" w:rsidR="00282B0B" w:rsidRPr="00520D02" w:rsidRDefault="00B57FC7" w:rsidP="00EA087A">
      <w:pPr>
        <w:jc w:val="center"/>
        <w:rPr>
          <w:rFonts w:ascii="Arial" w:hAnsi="Arial" w:cs="Arial"/>
          <w:sz w:val="20"/>
          <w:szCs w:val="20"/>
          <w:lang w:val="en-GB"/>
        </w:rPr>
      </w:pPr>
      <w:r w:rsidRPr="00520D02">
        <w:rPr>
          <w:rFonts w:ascii="Arial" w:hAnsi="Arial" w:cs="Arial"/>
          <w:sz w:val="20"/>
          <w:szCs w:val="20"/>
          <w:lang w:val="en-GB"/>
        </w:rPr>
        <w:t>Colombia, peasant strike, Catatumbo, collective action.</w:t>
      </w:r>
    </w:p>
    <w:p w14:paraId="69EC522D" w14:textId="77777777" w:rsidR="00EA087A" w:rsidRPr="00520D02" w:rsidRDefault="00EA087A" w:rsidP="00EA087A">
      <w:pPr>
        <w:spacing w:line="360" w:lineRule="auto"/>
        <w:jc w:val="both"/>
        <w:rPr>
          <w:rFonts w:ascii="Arial" w:hAnsi="Arial" w:cs="Arial"/>
          <w:b/>
          <w:sz w:val="20"/>
          <w:szCs w:val="20"/>
          <w:lang w:val="en-GB"/>
        </w:rPr>
      </w:pPr>
    </w:p>
    <w:p w14:paraId="2A19731F" w14:textId="77777777" w:rsidR="00EA087A" w:rsidRPr="00520D02" w:rsidRDefault="00EA087A" w:rsidP="00EA087A">
      <w:pPr>
        <w:spacing w:line="360" w:lineRule="auto"/>
        <w:jc w:val="both"/>
        <w:rPr>
          <w:rFonts w:ascii="Arial" w:hAnsi="Arial" w:cs="Arial"/>
          <w:b/>
          <w:sz w:val="22"/>
          <w:szCs w:val="22"/>
          <w:lang w:val="en-GB"/>
        </w:rPr>
      </w:pPr>
    </w:p>
    <w:p w14:paraId="2D623FE2" w14:textId="77777777" w:rsidR="006B1800" w:rsidRPr="00520D02" w:rsidRDefault="00491374" w:rsidP="00EA087A">
      <w:pPr>
        <w:spacing w:line="360" w:lineRule="auto"/>
        <w:jc w:val="both"/>
        <w:rPr>
          <w:rFonts w:ascii="Arial" w:hAnsi="Arial" w:cs="Arial"/>
          <w:b/>
          <w:sz w:val="22"/>
          <w:szCs w:val="22"/>
        </w:rPr>
      </w:pPr>
      <w:r w:rsidRPr="00520D02">
        <w:rPr>
          <w:rFonts w:ascii="Arial" w:hAnsi="Arial" w:cs="Arial"/>
          <w:b/>
          <w:sz w:val="22"/>
          <w:szCs w:val="22"/>
        </w:rPr>
        <w:t>Introducción</w:t>
      </w:r>
    </w:p>
    <w:p w14:paraId="2D398FDA" w14:textId="77777777" w:rsidR="00EA087A" w:rsidRPr="00520D02" w:rsidRDefault="00EA087A" w:rsidP="00EA087A">
      <w:pPr>
        <w:spacing w:line="360" w:lineRule="auto"/>
        <w:jc w:val="both"/>
        <w:rPr>
          <w:rFonts w:ascii="Arial" w:hAnsi="Arial" w:cs="Arial"/>
          <w:sz w:val="22"/>
          <w:szCs w:val="22"/>
        </w:rPr>
      </w:pPr>
    </w:p>
    <w:p w14:paraId="1450745E" w14:textId="5EE0376C" w:rsidR="00F767CB" w:rsidRPr="00520D02" w:rsidRDefault="00575AA5" w:rsidP="00EA087A">
      <w:pPr>
        <w:spacing w:line="360" w:lineRule="auto"/>
        <w:jc w:val="both"/>
        <w:rPr>
          <w:rFonts w:ascii="Arial" w:hAnsi="Arial" w:cs="Arial"/>
          <w:sz w:val="22"/>
          <w:szCs w:val="22"/>
        </w:rPr>
      </w:pPr>
      <w:r w:rsidRPr="00520D02">
        <w:rPr>
          <w:rFonts w:ascii="Arial" w:hAnsi="Arial" w:cs="Arial"/>
          <w:sz w:val="22"/>
          <w:szCs w:val="22"/>
        </w:rPr>
        <w:t xml:space="preserve">En </w:t>
      </w:r>
      <w:r w:rsidR="00A7062A" w:rsidRPr="00520D02">
        <w:rPr>
          <w:rFonts w:ascii="Arial" w:hAnsi="Arial" w:cs="Arial"/>
          <w:sz w:val="22"/>
          <w:szCs w:val="22"/>
        </w:rPr>
        <w:t xml:space="preserve">junio y julio </w:t>
      </w:r>
      <w:r w:rsidRPr="00520D02">
        <w:rPr>
          <w:rFonts w:ascii="Arial" w:hAnsi="Arial" w:cs="Arial"/>
          <w:sz w:val="22"/>
          <w:szCs w:val="22"/>
        </w:rPr>
        <w:t xml:space="preserve">de 2013 la región del Catatumbo, al nororiente de Colombia, fue agitada </w:t>
      </w:r>
      <w:r w:rsidR="00C91622" w:rsidRPr="00520D02">
        <w:rPr>
          <w:rFonts w:ascii="Arial" w:hAnsi="Arial" w:cs="Arial"/>
          <w:sz w:val="22"/>
          <w:szCs w:val="22"/>
        </w:rPr>
        <w:t>durante 53 días por un paro campesino</w:t>
      </w:r>
      <w:r w:rsidR="003767BA" w:rsidRPr="00520D02">
        <w:rPr>
          <w:rFonts w:ascii="Arial" w:hAnsi="Arial" w:cs="Arial"/>
          <w:sz w:val="22"/>
          <w:szCs w:val="22"/>
        </w:rPr>
        <w:t xml:space="preserve"> que movilizó más de diez </w:t>
      </w:r>
      <w:r w:rsidR="00975FE8" w:rsidRPr="00520D02">
        <w:rPr>
          <w:rFonts w:ascii="Arial" w:hAnsi="Arial" w:cs="Arial"/>
          <w:sz w:val="22"/>
          <w:szCs w:val="22"/>
        </w:rPr>
        <w:t>mil personas</w:t>
      </w:r>
      <w:r w:rsidR="003767BA" w:rsidRPr="00520D02">
        <w:rPr>
          <w:rFonts w:ascii="Arial" w:hAnsi="Arial" w:cs="Arial"/>
          <w:sz w:val="22"/>
          <w:szCs w:val="22"/>
        </w:rPr>
        <w:t xml:space="preserve"> y mantuvo bloqueada buena parte del país</w:t>
      </w:r>
      <w:r w:rsidRPr="00520D02">
        <w:rPr>
          <w:rFonts w:ascii="Arial" w:hAnsi="Arial" w:cs="Arial"/>
          <w:sz w:val="22"/>
          <w:szCs w:val="22"/>
        </w:rPr>
        <w:t xml:space="preserve">. </w:t>
      </w:r>
      <w:r w:rsidR="00C91622" w:rsidRPr="00520D02">
        <w:rPr>
          <w:rFonts w:ascii="Arial" w:hAnsi="Arial" w:cs="Arial"/>
          <w:sz w:val="22"/>
          <w:szCs w:val="22"/>
        </w:rPr>
        <w:t>El</w:t>
      </w:r>
      <w:r w:rsidRPr="00520D02">
        <w:rPr>
          <w:rFonts w:ascii="Arial" w:hAnsi="Arial" w:cs="Arial"/>
          <w:sz w:val="22"/>
          <w:szCs w:val="22"/>
        </w:rPr>
        <w:t xml:space="preserve"> desencadenante de la protesta fue la erradicación forzada de cultivos de uso ilíci</w:t>
      </w:r>
      <w:r w:rsidR="00C80316" w:rsidRPr="00520D02">
        <w:rPr>
          <w:rFonts w:ascii="Arial" w:hAnsi="Arial" w:cs="Arial"/>
          <w:sz w:val="22"/>
          <w:szCs w:val="22"/>
        </w:rPr>
        <w:t>to</w:t>
      </w:r>
      <w:r w:rsidR="009D6265" w:rsidRPr="00520D02">
        <w:rPr>
          <w:rFonts w:ascii="Arial" w:hAnsi="Arial" w:cs="Arial"/>
          <w:sz w:val="22"/>
          <w:szCs w:val="22"/>
        </w:rPr>
        <w:t>,</w:t>
      </w:r>
      <w:r w:rsidR="006E487B" w:rsidRPr="00520D02">
        <w:rPr>
          <w:rFonts w:ascii="Arial" w:hAnsi="Arial" w:cs="Arial"/>
          <w:sz w:val="22"/>
          <w:szCs w:val="22"/>
        </w:rPr>
        <w:t xml:space="preserve"> a cargo de</w:t>
      </w:r>
      <w:r w:rsidR="00C91622" w:rsidRPr="00520D02">
        <w:rPr>
          <w:rFonts w:ascii="Arial" w:hAnsi="Arial" w:cs="Arial"/>
          <w:sz w:val="22"/>
          <w:szCs w:val="22"/>
        </w:rPr>
        <w:t xml:space="preserve"> las Fuerzas Armadas</w:t>
      </w:r>
      <w:r w:rsidR="00975FE8" w:rsidRPr="00520D02">
        <w:rPr>
          <w:rFonts w:ascii="Arial" w:hAnsi="Arial" w:cs="Arial"/>
          <w:sz w:val="22"/>
          <w:szCs w:val="22"/>
        </w:rPr>
        <w:t xml:space="preserve"> (FF.AA.)</w:t>
      </w:r>
      <w:r w:rsidR="006E487B" w:rsidRPr="00520D02">
        <w:rPr>
          <w:rFonts w:ascii="Arial" w:hAnsi="Arial" w:cs="Arial"/>
          <w:sz w:val="22"/>
          <w:szCs w:val="22"/>
        </w:rPr>
        <w:t>,</w:t>
      </w:r>
      <w:r w:rsidR="00C80316" w:rsidRPr="00520D02">
        <w:rPr>
          <w:rFonts w:ascii="Arial" w:hAnsi="Arial" w:cs="Arial"/>
          <w:sz w:val="22"/>
          <w:szCs w:val="22"/>
        </w:rPr>
        <w:t xml:space="preserve"> </w:t>
      </w:r>
      <w:r w:rsidR="00CE2E28" w:rsidRPr="00520D02">
        <w:rPr>
          <w:rFonts w:ascii="Arial" w:hAnsi="Arial" w:cs="Arial"/>
          <w:sz w:val="22"/>
          <w:szCs w:val="22"/>
        </w:rPr>
        <w:t>sin implementar</w:t>
      </w:r>
      <w:r w:rsidRPr="00520D02">
        <w:rPr>
          <w:rFonts w:ascii="Arial" w:hAnsi="Arial" w:cs="Arial"/>
          <w:sz w:val="22"/>
          <w:szCs w:val="22"/>
        </w:rPr>
        <w:t xml:space="preserve"> pr</w:t>
      </w:r>
      <w:r w:rsidR="00C91622" w:rsidRPr="00520D02">
        <w:rPr>
          <w:rFonts w:ascii="Arial" w:hAnsi="Arial" w:cs="Arial"/>
          <w:sz w:val="22"/>
          <w:szCs w:val="22"/>
        </w:rPr>
        <w:t>ogramas de economía alternativa. Sin embargo,</w:t>
      </w:r>
      <w:r w:rsidRPr="00520D02">
        <w:rPr>
          <w:rFonts w:ascii="Arial" w:hAnsi="Arial" w:cs="Arial"/>
          <w:sz w:val="22"/>
          <w:szCs w:val="22"/>
        </w:rPr>
        <w:t xml:space="preserve"> en </w:t>
      </w:r>
      <w:r w:rsidR="004F72C2">
        <w:rPr>
          <w:rFonts w:ascii="Arial" w:hAnsi="Arial" w:cs="Arial"/>
          <w:sz w:val="22"/>
          <w:szCs w:val="22"/>
        </w:rPr>
        <w:t>la protesta</w:t>
      </w:r>
      <w:r w:rsidR="004F72C2" w:rsidRPr="00520D02">
        <w:rPr>
          <w:rFonts w:ascii="Arial" w:hAnsi="Arial" w:cs="Arial"/>
          <w:sz w:val="22"/>
          <w:szCs w:val="22"/>
        </w:rPr>
        <w:t xml:space="preserve"> </w:t>
      </w:r>
      <w:r w:rsidRPr="00520D02">
        <w:rPr>
          <w:rFonts w:ascii="Arial" w:hAnsi="Arial" w:cs="Arial"/>
          <w:sz w:val="22"/>
          <w:szCs w:val="22"/>
        </w:rPr>
        <w:t xml:space="preserve">confluyen problemas </w:t>
      </w:r>
      <w:r w:rsidR="00C91622" w:rsidRPr="00520D02">
        <w:rPr>
          <w:rFonts w:ascii="Arial" w:hAnsi="Arial" w:cs="Arial"/>
          <w:sz w:val="22"/>
          <w:szCs w:val="22"/>
        </w:rPr>
        <w:t>estructurale</w:t>
      </w:r>
      <w:r w:rsidR="00975FE8" w:rsidRPr="00520D02">
        <w:rPr>
          <w:rFonts w:ascii="Arial" w:hAnsi="Arial" w:cs="Arial"/>
          <w:sz w:val="22"/>
          <w:szCs w:val="22"/>
        </w:rPr>
        <w:t>s que han afectado</w:t>
      </w:r>
      <w:r w:rsidR="00CE2E28" w:rsidRPr="00520D02">
        <w:rPr>
          <w:rFonts w:ascii="Arial" w:hAnsi="Arial" w:cs="Arial"/>
          <w:sz w:val="22"/>
          <w:szCs w:val="22"/>
        </w:rPr>
        <w:t xml:space="preserve"> a esta región</w:t>
      </w:r>
      <w:r w:rsidR="00C91622" w:rsidRPr="00520D02">
        <w:rPr>
          <w:rFonts w:ascii="Arial" w:hAnsi="Arial" w:cs="Arial"/>
          <w:sz w:val="22"/>
          <w:szCs w:val="22"/>
        </w:rPr>
        <w:t xml:space="preserve"> </w:t>
      </w:r>
      <w:r w:rsidR="008E4DB5" w:rsidRPr="00520D02">
        <w:rPr>
          <w:rFonts w:ascii="Arial" w:hAnsi="Arial" w:cs="Arial"/>
          <w:sz w:val="22"/>
          <w:szCs w:val="22"/>
        </w:rPr>
        <w:t xml:space="preserve">estratégica </w:t>
      </w:r>
      <w:r w:rsidR="00C91622" w:rsidRPr="00520D02">
        <w:rPr>
          <w:rFonts w:ascii="Arial" w:hAnsi="Arial" w:cs="Arial"/>
          <w:sz w:val="22"/>
          <w:szCs w:val="22"/>
        </w:rPr>
        <w:t>sistemátic</w:t>
      </w:r>
      <w:r w:rsidR="008E4DB5" w:rsidRPr="00520D02">
        <w:rPr>
          <w:rFonts w:ascii="Arial" w:hAnsi="Arial" w:cs="Arial"/>
          <w:sz w:val="22"/>
          <w:szCs w:val="22"/>
        </w:rPr>
        <w:t>amente abandonada por el Estado</w:t>
      </w:r>
      <w:r w:rsidR="00EB31EA" w:rsidRPr="00520D02">
        <w:rPr>
          <w:rFonts w:ascii="Arial" w:hAnsi="Arial" w:cs="Arial"/>
          <w:sz w:val="22"/>
          <w:szCs w:val="22"/>
        </w:rPr>
        <w:t>, ubica</w:t>
      </w:r>
      <w:r w:rsidR="00D93D0B" w:rsidRPr="00520D02">
        <w:rPr>
          <w:rFonts w:ascii="Arial" w:hAnsi="Arial" w:cs="Arial"/>
          <w:sz w:val="22"/>
          <w:szCs w:val="22"/>
        </w:rPr>
        <w:t>da en la frontera con Venezuela y</w:t>
      </w:r>
      <w:r w:rsidR="00EB31EA" w:rsidRPr="00520D02">
        <w:rPr>
          <w:rFonts w:ascii="Arial" w:hAnsi="Arial" w:cs="Arial"/>
          <w:sz w:val="22"/>
          <w:szCs w:val="22"/>
        </w:rPr>
        <w:t xml:space="preserve"> rica en recursos naturales</w:t>
      </w:r>
      <w:r w:rsidR="00CE2E28" w:rsidRPr="00520D02">
        <w:rPr>
          <w:rFonts w:ascii="Arial" w:hAnsi="Arial" w:cs="Arial"/>
          <w:sz w:val="22"/>
          <w:szCs w:val="22"/>
        </w:rPr>
        <w:t xml:space="preserve"> cuya explotación ha producido varios ciclos de violencia.</w:t>
      </w:r>
      <w:r w:rsidR="00EB31EA" w:rsidRPr="00520D02">
        <w:rPr>
          <w:rFonts w:ascii="Arial" w:hAnsi="Arial" w:cs="Arial"/>
          <w:sz w:val="22"/>
          <w:szCs w:val="22"/>
        </w:rPr>
        <w:t xml:space="preserve"> </w:t>
      </w:r>
    </w:p>
    <w:p w14:paraId="6D8CE947" w14:textId="77777777" w:rsidR="00664366" w:rsidRPr="00520D02" w:rsidRDefault="008317A6" w:rsidP="00EA087A">
      <w:pPr>
        <w:spacing w:line="360" w:lineRule="auto"/>
        <w:jc w:val="both"/>
        <w:rPr>
          <w:rFonts w:ascii="Arial" w:hAnsi="Arial" w:cs="Arial"/>
          <w:sz w:val="22"/>
          <w:szCs w:val="22"/>
        </w:rPr>
      </w:pPr>
      <w:r w:rsidRPr="00520D02">
        <w:rPr>
          <w:rFonts w:ascii="Arial" w:hAnsi="Arial" w:cs="Arial"/>
          <w:sz w:val="22"/>
          <w:szCs w:val="22"/>
        </w:rPr>
        <w:t>Los pobladores originarios de la región fueron los pueblos</w:t>
      </w:r>
      <w:r w:rsidR="00664366" w:rsidRPr="00520D02">
        <w:rPr>
          <w:rFonts w:ascii="Arial" w:hAnsi="Arial" w:cs="Arial"/>
          <w:sz w:val="22"/>
          <w:szCs w:val="22"/>
        </w:rPr>
        <w:t xml:space="preserve"> Motilón Barí,</w:t>
      </w:r>
      <w:r w:rsidRPr="00520D02">
        <w:rPr>
          <w:rFonts w:ascii="Arial" w:hAnsi="Arial" w:cs="Arial"/>
          <w:sz w:val="22"/>
          <w:szCs w:val="22"/>
        </w:rPr>
        <w:t xml:space="preserve"> diezmados desde la Colonia y combatidos</w:t>
      </w:r>
      <w:r w:rsidR="00A15F5D" w:rsidRPr="00520D02">
        <w:rPr>
          <w:rFonts w:ascii="Arial" w:hAnsi="Arial" w:cs="Arial"/>
          <w:sz w:val="22"/>
          <w:szCs w:val="22"/>
        </w:rPr>
        <w:t xml:space="preserve"> por las empresas</w:t>
      </w:r>
      <w:r w:rsidRPr="00520D02">
        <w:rPr>
          <w:rFonts w:ascii="Arial" w:hAnsi="Arial" w:cs="Arial"/>
          <w:sz w:val="22"/>
          <w:szCs w:val="22"/>
        </w:rPr>
        <w:t xml:space="preserve"> petrolera</w:t>
      </w:r>
      <w:r w:rsidR="00A15F5D" w:rsidRPr="00520D02">
        <w:rPr>
          <w:rFonts w:ascii="Arial" w:hAnsi="Arial" w:cs="Arial"/>
          <w:sz w:val="22"/>
          <w:szCs w:val="22"/>
        </w:rPr>
        <w:t>s</w:t>
      </w:r>
      <w:r w:rsidRPr="00520D02">
        <w:rPr>
          <w:rFonts w:ascii="Arial" w:hAnsi="Arial" w:cs="Arial"/>
          <w:sz w:val="22"/>
          <w:szCs w:val="22"/>
        </w:rPr>
        <w:t xml:space="preserve"> estadounidenses, que llegaron a la región en los años tr</w:t>
      </w:r>
      <w:r w:rsidR="00664366" w:rsidRPr="00520D02">
        <w:rPr>
          <w:rFonts w:ascii="Arial" w:hAnsi="Arial" w:cs="Arial"/>
          <w:sz w:val="22"/>
          <w:szCs w:val="22"/>
        </w:rPr>
        <w:t>einta tras</w:t>
      </w:r>
      <w:r w:rsidRPr="00520D02">
        <w:rPr>
          <w:rFonts w:ascii="Arial" w:hAnsi="Arial" w:cs="Arial"/>
          <w:sz w:val="22"/>
          <w:szCs w:val="22"/>
        </w:rPr>
        <w:t xml:space="preserve"> </w:t>
      </w:r>
      <w:r w:rsidR="00664366" w:rsidRPr="00520D02">
        <w:rPr>
          <w:rFonts w:ascii="Arial" w:hAnsi="Arial" w:cs="Arial"/>
          <w:sz w:val="22"/>
          <w:szCs w:val="22"/>
        </w:rPr>
        <w:t xml:space="preserve">apoderarse de la Concesión Barco, vigente entre 1905 y 1975, a partir </w:t>
      </w:r>
      <w:r w:rsidR="00664366" w:rsidRPr="00520D02">
        <w:rPr>
          <w:rFonts w:ascii="Arial" w:hAnsi="Arial" w:cs="Arial"/>
          <w:sz w:val="22"/>
          <w:szCs w:val="22"/>
        </w:rPr>
        <w:lastRenderedPageBreak/>
        <w:t>de</w:t>
      </w:r>
      <w:r w:rsidRPr="00520D02">
        <w:rPr>
          <w:rFonts w:ascii="Arial" w:hAnsi="Arial" w:cs="Arial"/>
          <w:sz w:val="22"/>
          <w:szCs w:val="22"/>
        </w:rPr>
        <w:t xml:space="preserve"> argucias jurídicas</w:t>
      </w:r>
      <w:r w:rsidR="00664366" w:rsidRPr="00520D02">
        <w:rPr>
          <w:rFonts w:ascii="Arial" w:hAnsi="Arial" w:cs="Arial"/>
          <w:sz w:val="22"/>
          <w:szCs w:val="22"/>
        </w:rPr>
        <w:t>, presiones diplomáticas</w:t>
      </w:r>
      <w:r w:rsidRPr="00520D02">
        <w:rPr>
          <w:rFonts w:ascii="Arial" w:hAnsi="Arial" w:cs="Arial"/>
          <w:sz w:val="22"/>
          <w:szCs w:val="22"/>
        </w:rPr>
        <w:t xml:space="preserve"> y la compli</w:t>
      </w:r>
      <w:r w:rsidR="00664366" w:rsidRPr="00520D02">
        <w:rPr>
          <w:rFonts w:ascii="Arial" w:hAnsi="Arial" w:cs="Arial"/>
          <w:sz w:val="22"/>
          <w:szCs w:val="22"/>
        </w:rPr>
        <w:t>cidad de testaferros nacionales</w:t>
      </w:r>
      <w:r w:rsidRPr="00520D02">
        <w:rPr>
          <w:rFonts w:ascii="Arial" w:hAnsi="Arial" w:cs="Arial"/>
          <w:sz w:val="22"/>
          <w:szCs w:val="22"/>
        </w:rPr>
        <w:t xml:space="preserve">. </w:t>
      </w:r>
      <w:r w:rsidR="00664366" w:rsidRPr="00520D02">
        <w:rPr>
          <w:rFonts w:ascii="Arial" w:hAnsi="Arial" w:cs="Arial"/>
          <w:sz w:val="22"/>
          <w:szCs w:val="22"/>
        </w:rPr>
        <w:t>La explotación petrolera impulsó la colonización de la región, pero esta no recibió prácticamente ningún beneficio debido a las desiguales condiciones establecidas en los cont</w:t>
      </w:r>
      <w:r w:rsidR="00A15F5D" w:rsidRPr="00520D02">
        <w:rPr>
          <w:rFonts w:ascii="Arial" w:hAnsi="Arial" w:cs="Arial"/>
          <w:sz w:val="22"/>
          <w:szCs w:val="22"/>
        </w:rPr>
        <w:t>ratos; por el contrario, el enclave petrolero produjo</w:t>
      </w:r>
      <w:r w:rsidR="00664366" w:rsidRPr="00520D02">
        <w:rPr>
          <w:rFonts w:ascii="Arial" w:hAnsi="Arial" w:cs="Arial"/>
          <w:sz w:val="22"/>
          <w:szCs w:val="22"/>
        </w:rPr>
        <w:t xml:space="preserve"> diversos problemas sociales y un deterioro irremediable del medio ambiente natural (Vega y Aguilera, 1995). </w:t>
      </w:r>
    </w:p>
    <w:p w14:paraId="51DE2C4C" w14:textId="4EED2CE0" w:rsidR="004B77CD" w:rsidRPr="00520D02" w:rsidRDefault="00A901BB" w:rsidP="00EA087A">
      <w:pPr>
        <w:spacing w:line="360" w:lineRule="auto"/>
        <w:jc w:val="both"/>
        <w:rPr>
          <w:rFonts w:ascii="Arial" w:hAnsi="Arial" w:cs="Arial"/>
          <w:sz w:val="22"/>
          <w:szCs w:val="22"/>
        </w:rPr>
      </w:pPr>
      <w:r w:rsidRPr="00520D02">
        <w:rPr>
          <w:rFonts w:ascii="Arial" w:hAnsi="Arial" w:cs="Arial"/>
          <w:sz w:val="22"/>
          <w:szCs w:val="22"/>
        </w:rPr>
        <w:t>A principios de los setenta</w:t>
      </w:r>
      <w:r w:rsidR="00EA502A">
        <w:rPr>
          <w:rFonts w:ascii="Arial" w:hAnsi="Arial" w:cs="Arial"/>
          <w:sz w:val="22"/>
          <w:szCs w:val="22"/>
        </w:rPr>
        <w:t>,</w:t>
      </w:r>
      <w:r w:rsidRPr="00520D02">
        <w:rPr>
          <w:rFonts w:ascii="Arial" w:hAnsi="Arial" w:cs="Arial"/>
          <w:sz w:val="22"/>
          <w:szCs w:val="22"/>
        </w:rPr>
        <w:t xml:space="preserve"> el Ejército de Liberación Nacional (</w:t>
      </w:r>
      <w:r w:rsidR="00EA502A">
        <w:rPr>
          <w:rFonts w:ascii="Arial" w:hAnsi="Arial" w:cs="Arial"/>
          <w:sz w:val="22"/>
          <w:szCs w:val="22"/>
        </w:rPr>
        <w:t>ELN</w:t>
      </w:r>
      <w:r w:rsidRPr="00520D02">
        <w:rPr>
          <w:rFonts w:ascii="Arial" w:hAnsi="Arial" w:cs="Arial"/>
          <w:sz w:val="22"/>
          <w:szCs w:val="22"/>
        </w:rPr>
        <w:t xml:space="preserve">) </w:t>
      </w:r>
      <w:r w:rsidR="00A84474" w:rsidRPr="00520D02">
        <w:rPr>
          <w:rFonts w:ascii="Arial" w:hAnsi="Arial" w:cs="Arial"/>
          <w:sz w:val="22"/>
          <w:szCs w:val="22"/>
        </w:rPr>
        <w:t>encontró en la industria del petról</w:t>
      </w:r>
      <w:r w:rsidR="00664366" w:rsidRPr="00520D02">
        <w:rPr>
          <w:rFonts w:ascii="Arial" w:hAnsi="Arial" w:cs="Arial"/>
          <w:sz w:val="22"/>
          <w:szCs w:val="22"/>
        </w:rPr>
        <w:t>eo una forma de</w:t>
      </w:r>
      <w:r w:rsidR="00A15F5D" w:rsidRPr="00520D02">
        <w:rPr>
          <w:rFonts w:ascii="Arial" w:hAnsi="Arial" w:cs="Arial"/>
          <w:sz w:val="22"/>
          <w:szCs w:val="22"/>
        </w:rPr>
        <w:t xml:space="preserve"> financiamiento y legitimación de</w:t>
      </w:r>
      <w:r w:rsidR="00A84474" w:rsidRPr="00520D02">
        <w:rPr>
          <w:rFonts w:ascii="Arial" w:hAnsi="Arial" w:cs="Arial"/>
          <w:sz w:val="22"/>
          <w:szCs w:val="22"/>
        </w:rPr>
        <w:t xml:space="preserve"> su accionar mediante un discurso nacionalista. En 1982</w:t>
      </w:r>
      <w:r w:rsidRPr="00520D02">
        <w:rPr>
          <w:rFonts w:ascii="Arial" w:hAnsi="Arial" w:cs="Arial"/>
          <w:sz w:val="22"/>
          <w:szCs w:val="22"/>
        </w:rPr>
        <w:t xml:space="preserve"> llegaron las Fuerzas Armadas Revolucionarias de Colombia (</w:t>
      </w:r>
      <w:r w:rsidR="00EA502A">
        <w:rPr>
          <w:rFonts w:ascii="Arial" w:hAnsi="Arial" w:cs="Arial"/>
          <w:sz w:val="22"/>
          <w:szCs w:val="22"/>
        </w:rPr>
        <w:t>FARC</w:t>
      </w:r>
      <w:r w:rsidRPr="00520D02">
        <w:rPr>
          <w:rFonts w:ascii="Arial" w:hAnsi="Arial" w:cs="Arial"/>
          <w:sz w:val="22"/>
          <w:szCs w:val="22"/>
        </w:rPr>
        <w:t>)</w:t>
      </w:r>
      <w:r w:rsidR="00A84474" w:rsidRPr="00520D02">
        <w:rPr>
          <w:rFonts w:ascii="Arial" w:hAnsi="Arial" w:cs="Arial"/>
          <w:sz w:val="22"/>
          <w:szCs w:val="22"/>
        </w:rPr>
        <w:t>, con el objetivo de controlar la cordillera oriental</w:t>
      </w:r>
      <w:r w:rsidR="00EA502A">
        <w:rPr>
          <w:rFonts w:ascii="Arial" w:hAnsi="Arial" w:cs="Arial"/>
          <w:sz w:val="22"/>
          <w:szCs w:val="22"/>
        </w:rPr>
        <w:t>;</w:t>
      </w:r>
      <w:r w:rsidR="00A84474" w:rsidRPr="00520D02">
        <w:rPr>
          <w:rFonts w:ascii="Arial" w:hAnsi="Arial" w:cs="Arial"/>
          <w:sz w:val="22"/>
          <w:szCs w:val="22"/>
        </w:rPr>
        <w:t xml:space="preserve"> posteriormente </w:t>
      </w:r>
      <w:r w:rsidRPr="00520D02">
        <w:rPr>
          <w:rFonts w:ascii="Arial" w:hAnsi="Arial" w:cs="Arial"/>
          <w:sz w:val="22"/>
          <w:szCs w:val="22"/>
        </w:rPr>
        <w:t>encontraría</w:t>
      </w:r>
      <w:r w:rsidR="00A84474" w:rsidRPr="00520D02">
        <w:rPr>
          <w:rFonts w:ascii="Arial" w:hAnsi="Arial" w:cs="Arial"/>
          <w:sz w:val="22"/>
          <w:szCs w:val="22"/>
        </w:rPr>
        <w:t>n apoyo</w:t>
      </w:r>
      <w:r w:rsidRPr="00520D02">
        <w:rPr>
          <w:rFonts w:ascii="Arial" w:hAnsi="Arial" w:cs="Arial"/>
          <w:sz w:val="22"/>
          <w:szCs w:val="22"/>
        </w:rPr>
        <w:t xml:space="preserve"> entre los cultivadores y recolectores de ho</w:t>
      </w:r>
      <w:r w:rsidR="00A84474" w:rsidRPr="00520D02">
        <w:rPr>
          <w:rFonts w:ascii="Arial" w:hAnsi="Arial" w:cs="Arial"/>
          <w:sz w:val="22"/>
          <w:szCs w:val="22"/>
        </w:rPr>
        <w:t>ja de coca.</w:t>
      </w:r>
      <w:r w:rsidRPr="00520D02">
        <w:rPr>
          <w:rFonts w:ascii="Arial" w:hAnsi="Arial" w:cs="Arial"/>
          <w:sz w:val="22"/>
          <w:szCs w:val="22"/>
        </w:rPr>
        <w:t xml:space="preserve"> </w:t>
      </w:r>
      <w:r w:rsidR="00A84474" w:rsidRPr="00520D02">
        <w:rPr>
          <w:rFonts w:ascii="Arial" w:hAnsi="Arial" w:cs="Arial"/>
          <w:sz w:val="22"/>
          <w:szCs w:val="22"/>
        </w:rPr>
        <w:t>En la región también hace presencia una disidencia del Ejército de Liberación Popular (EPL), que se rehusó a desmovilizarse en 1991 y que tiene un vínculo marcado con el narcotráfico (FIP, 2013).</w:t>
      </w:r>
      <w:r w:rsidR="004B77CD" w:rsidRPr="00520D02">
        <w:rPr>
          <w:rFonts w:ascii="Arial" w:hAnsi="Arial" w:cs="Arial"/>
          <w:sz w:val="22"/>
          <w:szCs w:val="22"/>
        </w:rPr>
        <w:t xml:space="preserve"> </w:t>
      </w:r>
    </w:p>
    <w:p w14:paraId="535641D7" w14:textId="7BDF6483" w:rsidR="00A15F5D" w:rsidRPr="00520D02" w:rsidRDefault="004B77CD" w:rsidP="00EA087A">
      <w:pPr>
        <w:spacing w:line="360" w:lineRule="auto"/>
        <w:jc w:val="both"/>
        <w:rPr>
          <w:rFonts w:ascii="Arial" w:hAnsi="Arial" w:cs="Arial"/>
          <w:sz w:val="22"/>
          <w:szCs w:val="22"/>
        </w:rPr>
      </w:pPr>
      <w:r w:rsidRPr="00520D02">
        <w:rPr>
          <w:rFonts w:ascii="Arial" w:hAnsi="Arial" w:cs="Arial"/>
          <w:sz w:val="22"/>
          <w:szCs w:val="22"/>
        </w:rPr>
        <w:t>La propagación de los cultivos de coca en los años ochenta, debido a las fumigaciones en el sur del país, agregó otro factor de violencia a la región (PNUD, 2014,</w:t>
      </w:r>
      <w:r w:rsidR="003E525B" w:rsidRPr="00520D02">
        <w:rPr>
          <w:rFonts w:ascii="Arial" w:hAnsi="Arial" w:cs="Arial"/>
          <w:sz w:val="22"/>
          <w:szCs w:val="22"/>
        </w:rPr>
        <w:t xml:space="preserve"> </w:t>
      </w:r>
      <w:r w:rsidR="00EA502A">
        <w:rPr>
          <w:rFonts w:ascii="Arial" w:hAnsi="Arial" w:cs="Arial"/>
          <w:sz w:val="22"/>
          <w:szCs w:val="22"/>
        </w:rPr>
        <w:t>pp.</w:t>
      </w:r>
      <w:r w:rsidRPr="00520D02">
        <w:rPr>
          <w:rFonts w:ascii="Arial" w:hAnsi="Arial" w:cs="Arial"/>
          <w:sz w:val="22"/>
          <w:szCs w:val="22"/>
        </w:rPr>
        <w:t xml:space="preserve"> 10-11). </w:t>
      </w:r>
      <w:r w:rsidR="00433ED1" w:rsidRPr="00520D02">
        <w:rPr>
          <w:rFonts w:ascii="Arial" w:hAnsi="Arial" w:cs="Arial"/>
          <w:sz w:val="22"/>
          <w:szCs w:val="22"/>
        </w:rPr>
        <w:t>Entre 1998</w:t>
      </w:r>
      <w:r w:rsidR="001263CE" w:rsidRPr="00520D02">
        <w:rPr>
          <w:rFonts w:ascii="Arial" w:hAnsi="Arial" w:cs="Arial"/>
          <w:sz w:val="22"/>
          <w:szCs w:val="22"/>
        </w:rPr>
        <w:t xml:space="preserve"> y 2005 el paramilit</w:t>
      </w:r>
      <w:r w:rsidR="00BA33C8" w:rsidRPr="00520D02">
        <w:rPr>
          <w:rFonts w:ascii="Arial" w:hAnsi="Arial" w:cs="Arial"/>
          <w:sz w:val="22"/>
          <w:szCs w:val="22"/>
        </w:rPr>
        <w:t>arismo hizo presencia con el</w:t>
      </w:r>
      <w:r w:rsidR="001263CE" w:rsidRPr="00520D02">
        <w:rPr>
          <w:rFonts w:ascii="Arial" w:hAnsi="Arial" w:cs="Arial"/>
          <w:sz w:val="22"/>
          <w:szCs w:val="22"/>
        </w:rPr>
        <w:t xml:space="preserve"> Bloque Catatumbo de las </w:t>
      </w:r>
      <w:r w:rsidR="006F48E1" w:rsidRPr="00520D02">
        <w:rPr>
          <w:rFonts w:ascii="Arial" w:hAnsi="Arial" w:cs="Arial"/>
          <w:sz w:val="22"/>
          <w:szCs w:val="22"/>
        </w:rPr>
        <w:t>A</w:t>
      </w:r>
      <w:r w:rsidR="00BA33C8" w:rsidRPr="00520D02">
        <w:rPr>
          <w:rFonts w:ascii="Arial" w:hAnsi="Arial" w:cs="Arial"/>
          <w:sz w:val="22"/>
          <w:szCs w:val="22"/>
        </w:rPr>
        <w:t xml:space="preserve">utodefensas </w:t>
      </w:r>
      <w:r w:rsidR="006F48E1" w:rsidRPr="00520D02">
        <w:rPr>
          <w:rFonts w:ascii="Arial" w:hAnsi="Arial" w:cs="Arial"/>
          <w:sz w:val="22"/>
          <w:szCs w:val="22"/>
        </w:rPr>
        <w:t>U</w:t>
      </w:r>
      <w:r w:rsidR="00BA33C8" w:rsidRPr="00520D02">
        <w:rPr>
          <w:rFonts w:ascii="Arial" w:hAnsi="Arial" w:cs="Arial"/>
          <w:sz w:val="22"/>
          <w:szCs w:val="22"/>
        </w:rPr>
        <w:t xml:space="preserve">nidas de </w:t>
      </w:r>
      <w:r w:rsidR="006F48E1" w:rsidRPr="00520D02">
        <w:rPr>
          <w:rFonts w:ascii="Arial" w:hAnsi="Arial" w:cs="Arial"/>
          <w:sz w:val="22"/>
          <w:szCs w:val="22"/>
        </w:rPr>
        <w:t>C</w:t>
      </w:r>
      <w:r w:rsidR="00BA33C8" w:rsidRPr="00520D02">
        <w:rPr>
          <w:rFonts w:ascii="Arial" w:hAnsi="Arial" w:cs="Arial"/>
          <w:sz w:val="22"/>
          <w:szCs w:val="22"/>
        </w:rPr>
        <w:t>olombia</w:t>
      </w:r>
      <w:r w:rsidR="00975FE8" w:rsidRPr="00520D02">
        <w:rPr>
          <w:rFonts w:ascii="Arial" w:hAnsi="Arial" w:cs="Arial"/>
          <w:sz w:val="22"/>
          <w:szCs w:val="22"/>
        </w:rPr>
        <w:t xml:space="preserve"> (AUC)</w:t>
      </w:r>
      <w:r w:rsidR="006F48E1" w:rsidRPr="00520D02">
        <w:rPr>
          <w:rFonts w:ascii="Arial" w:hAnsi="Arial" w:cs="Arial"/>
          <w:sz w:val="22"/>
          <w:szCs w:val="22"/>
        </w:rPr>
        <w:t xml:space="preserve">, </w:t>
      </w:r>
      <w:r w:rsidR="00975FE8" w:rsidRPr="00520D02">
        <w:rPr>
          <w:rFonts w:ascii="Arial" w:hAnsi="Arial" w:cs="Arial"/>
          <w:sz w:val="22"/>
          <w:szCs w:val="22"/>
        </w:rPr>
        <w:t>que en</w:t>
      </w:r>
      <w:r w:rsidR="00433ED1" w:rsidRPr="00520D02">
        <w:rPr>
          <w:rFonts w:ascii="Arial" w:hAnsi="Arial" w:cs="Arial"/>
          <w:sz w:val="22"/>
          <w:szCs w:val="22"/>
        </w:rPr>
        <w:t xml:space="preserve"> ese período asesinó cerca de 11</w:t>
      </w:r>
      <w:r w:rsidR="00975FE8" w:rsidRPr="00520D02">
        <w:rPr>
          <w:rFonts w:ascii="Arial" w:hAnsi="Arial" w:cs="Arial"/>
          <w:sz w:val="22"/>
          <w:szCs w:val="22"/>
        </w:rPr>
        <w:t>.</w:t>
      </w:r>
      <w:r w:rsidR="00433ED1" w:rsidRPr="00520D02">
        <w:rPr>
          <w:rFonts w:ascii="Arial" w:hAnsi="Arial" w:cs="Arial"/>
          <w:sz w:val="22"/>
          <w:szCs w:val="22"/>
        </w:rPr>
        <w:t>200 personas, desplazó 19</w:t>
      </w:r>
      <w:r w:rsidR="00975FE8" w:rsidRPr="00520D02">
        <w:rPr>
          <w:rFonts w:ascii="Arial" w:hAnsi="Arial" w:cs="Arial"/>
          <w:sz w:val="22"/>
          <w:szCs w:val="22"/>
        </w:rPr>
        <w:t>.</w:t>
      </w:r>
      <w:r w:rsidR="00551FE7" w:rsidRPr="00520D02">
        <w:rPr>
          <w:rFonts w:ascii="Arial" w:hAnsi="Arial" w:cs="Arial"/>
          <w:sz w:val="22"/>
          <w:szCs w:val="22"/>
        </w:rPr>
        <w:t>000 familias, realizó 60 masacres y dejó</w:t>
      </w:r>
      <w:r w:rsidR="00433ED1" w:rsidRPr="00520D02">
        <w:rPr>
          <w:rFonts w:ascii="Arial" w:hAnsi="Arial" w:cs="Arial"/>
          <w:sz w:val="22"/>
          <w:szCs w:val="22"/>
        </w:rPr>
        <w:t xml:space="preserve"> 600 personas desaparecidas. La masacre más sanguinaria fue la de La Gabarra, el 21 de agosto de 1999, </w:t>
      </w:r>
      <w:r w:rsidR="002063DD" w:rsidRPr="00520D02">
        <w:rPr>
          <w:rFonts w:ascii="Arial" w:hAnsi="Arial" w:cs="Arial"/>
          <w:sz w:val="22"/>
          <w:szCs w:val="22"/>
        </w:rPr>
        <w:t>con</w:t>
      </w:r>
      <w:r w:rsidR="00433ED1" w:rsidRPr="00520D02">
        <w:rPr>
          <w:rFonts w:ascii="Arial" w:hAnsi="Arial" w:cs="Arial"/>
          <w:sz w:val="22"/>
          <w:szCs w:val="22"/>
        </w:rPr>
        <w:t xml:space="preserve"> un saldo de 49 per</w:t>
      </w:r>
      <w:r w:rsidR="002063DD" w:rsidRPr="00520D02">
        <w:rPr>
          <w:rFonts w:ascii="Arial" w:hAnsi="Arial" w:cs="Arial"/>
          <w:sz w:val="22"/>
          <w:szCs w:val="22"/>
        </w:rPr>
        <w:t>sonas muertas y 112 desaparecida</w:t>
      </w:r>
      <w:r w:rsidR="00975FE8" w:rsidRPr="00520D02">
        <w:rPr>
          <w:rFonts w:ascii="Arial" w:hAnsi="Arial" w:cs="Arial"/>
          <w:sz w:val="22"/>
          <w:szCs w:val="22"/>
        </w:rPr>
        <w:t>s</w:t>
      </w:r>
      <w:r w:rsidR="00433ED1" w:rsidRPr="00520D02">
        <w:rPr>
          <w:rFonts w:ascii="Arial" w:hAnsi="Arial" w:cs="Arial"/>
          <w:sz w:val="22"/>
          <w:szCs w:val="22"/>
        </w:rPr>
        <w:t xml:space="preserve">. </w:t>
      </w:r>
    </w:p>
    <w:p w14:paraId="2F28B3F7" w14:textId="3C8D3E19" w:rsidR="003656B1" w:rsidRPr="00520D02" w:rsidRDefault="006D03EA" w:rsidP="00EA087A">
      <w:pPr>
        <w:spacing w:line="360" w:lineRule="auto"/>
        <w:jc w:val="both"/>
        <w:rPr>
          <w:rFonts w:ascii="Arial" w:hAnsi="Arial" w:cs="Arial"/>
          <w:sz w:val="22"/>
          <w:szCs w:val="22"/>
        </w:rPr>
      </w:pPr>
      <w:r w:rsidRPr="00520D02">
        <w:rPr>
          <w:rFonts w:ascii="Arial" w:hAnsi="Arial" w:cs="Arial"/>
          <w:sz w:val="22"/>
          <w:szCs w:val="22"/>
        </w:rPr>
        <w:t>La guerra</w:t>
      </w:r>
      <w:r w:rsidR="00433ED1" w:rsidRPr="00520D02">
        <w:rPr>
          <w:rFonts w:ascii="Arial" w:hAnsi="Arial" w:cs="Arial"/>
          <w:sz w:val="22"/>
          <w:szCs w:val="22"/>
        </w:rPr>
        <w:t xml:space="preserve"> destrozó el tejido social y cualquier forma de organización del campesinado, llev</w:t>
      </w:r>
      <w:r w:rsidR="00730FBC" w:rsidRPr="00520D02">
        <w:rPr>
          <w:rFonts w:ascii="Arial" w:hAnsi="Arial" w:cs="Arial"/>
          <w:sz w:val="22"/>
          <w:szCs w:val="22"/>
        </w:rPr>
        <w:t>ó a un desplazamiento de 77</w:t>
      </w:r>
      <w:r w:rsidRPr="00520D02">
        <w:rPr>
          <w:rFonts w:ascii="Arial" w:hAnsi="Arial" w:cs="Arial"/>
          <w:sz w:val="22"/>
          <w:szCs w:val="22"/>
        </w:rPr>
        <w:t>.</w:t>
      </w:r>
      <w:r w:rsidR="00730FBC" w:rsidRPr="00520D02">
        <w:rPr>
          <w:rFonts w:ascii="Arial" w:hAnsi="Arial" w:cs="Arial"/>
          <w:sz w:val="22"/>
          <w:szCs w:val="22"/>
        </w:rPr>
        <w:t>495</w:t>
      </w:r>
      <w:r w:rsidR="002063DD" w:rsidRPr="00520D02">
        <w:rPr>
          <w:rFonts w:ascii="Arial" w:hAnsi="Arial" w:cs="Arial"/>
          <w:sz w:val="22"/>
          <w:szCs w:val="22"/>
        </w:rPr>
        <w:t xml:space="preserve"> personas</w:t>
      </w:r>
      <w:r w:rsidR="00433ED1" w:rsidRPr="00520D02">
        <w:rPr>
          <w:rFonts w:ascii="Arial" w:hAnsi="Arial" w:cs="Arial"/>
          <w:sz w:val="22"/>
          <w:szCs w:val="22"/>
        </w:rPr>
        <w:t xml:space="preserve"> y transformó la estructura de la propiedad y los usos del suelo, generando grandes conc</w:t>
      </w:r>
      <w:r w:rsidR="0011004A" w:rsidRPr="00520D02">
        <w:rPr>
          <w:rFonts w:ascii="Arial" w:hAnsi="Arial" w:cs="Arial"/>
          <w:sz w:val="22"/>
          <w:szCs w:val="22"/>
        </w:rPr>
        <w:t>entraciones ganaderas y de palma africana</w:t>
      </w:r>
      <w:r w:rsidR="00433ED1" w:rsidRPr="00520D02">
        <w:rPr>
          <w:rFonts w:ascii="Arial" w:hAnsi="Arial" w:cs="Arial"/>
          <w:sz w:val="22"/>
          <w:szCs w:val="22"/>
        </w:rPr>
        <w:t>, de la mano del programa Plante y las “alianzas productivas” con grandes empresarios agroindustriales promovidas por el gobierno</w:t>
      </w:r>
      <w:r w:rsidR="00F65922">
        <w:rPr>
          <w:rFonts w:ascii="Arial" w:hAnsi="Arial" w:cs="Arial"/>
          <w:sz w:val="22"/>
          <w:szCs w:val="22"/>
        </w:rPr>
        <w:t xml:space="preserve"> de</w:t>
      </w:r>
      <w:r w:rsidR="00433ED1" w:rsidRPr="00520D02">
        <w:rPr>
          <w:rFonts w:ascii="Arial" w:hAnsi="Arial" w:cs="Arial"/>
          <w:sz w:val="22"/>
          <w:szCs w:val="22"/>
        </w:rPr>
        <w:t xml:space="preserve"> Pastrana</w:t>
      </w:r>
      <w:r w:rsidR="00F65922">
        <w:rPr>
          <w:rFonts w:ascii="Arial" w:hAnsi="Arial" w:cs="Arial"/>
          <w:sz w:val="22"/>
          <w:szCs w:val="22"/>
        </w:rPr>
        <w:t xml:space="preserve"> en el período </w:t>
      </w:r>
      <w:r w:rsidR="002063DD" w:rsidRPr="00520D02">
        <w:rPr>
          <w:rFonts w:ascii="Arial" w:hAnsi="Arial" w:cs="Arial"/>
          <w:sz w:val="22"/>
          <w:szCs w:val="22"/>
        </w:rPr>
        <w:t xml:space="preserve">1998-2002 </w:t>
      </w:r>
      <w:r w:rsidR="00433ED1" w:rsidRPr="00520D02">
        <w:rPr>
          <w:rFonts w:ascii="Arial" w:hAnsi="Arial" w:cs="Arial"/>
          <w:sz w:val="22"/>
          <w:szCs w:val="22"/>
        </w:rPr>
        <w:t>(Molano, 2013, pp. 46-47</w:t>
      </w:r>
      <w:r w:rsidR="00730FBC" w:rsidRPr="00520D02">
        <w:rPr>
          <w:rFonts w:ascii="Arial" w:hAnsi="Arial" w:cs="Arial"/>
          <w:sz w:val="22"/>
          <w:szCs w:val="22"/>
        </w:rPr>
        <w:t>; PNUD, 2014, p. 18</w:t>
      </w:r>
      <w:r w:rsidR="00433ED1" w:rsidRPr="00520D02">
        <w:rPr>
          <w:rFonts w:ascii="Arial" w:hAnsi="Arial" w:cs="Arial"/>
          <w:sz w:val="22"/>
          <w:szCs w:val="22"/>
        </w:rPr>
        <w:t>).</w:t>
      </w:r>
      <w:r w:rsidR="0011004A" w:rsidRPr="00520D02">
        <w:rPr>
          <w:rFonts w:ascii="Arial" w:hAnsi="Arial" w:cs="Arial"/>
          <w:sz w:val="22"/>
          <w:szCs w:val="22"/>
        </w:rPr>
        <w:t xml:space="preserve"> </w:t>
      </w:r>
      <w:r w:rsidR="00433ED1" w:rsidRPr="00520D02">
        <w:rPr>
          <w:rFonts w:ascii="Arial" w:hAnsi="Arial" w:cs="Arial"/>
          <w:sz w:val="22"/>
          <w:szCs w:val="22"/>
        </w:rPr>
        <w:t>Desde 2003</w:t>
      </w:r>
      <w:r w:rsidR="00F65922">
        <w:rPr>
          <w:rFonts w:ascii="Arial" w:hAnsi="Arial" w:cs="Arial"/>
          <w:sz w:val="22"/>
          <w:szCs w:val="22"/>
        </w:rPr>
        <w:t>,</w:t>
      </w:r>
      <w:r w:rsidR="00433ED1" w:rsidRPr="00520D02">
        <w:rPr>
          <w:rFonts w:ascii="Arial" w:hAnsi="Arial" w:cs="Arial"/>
          <w:sz w:val="22"/>
          <w:szCs w:val="22"/>
        </w:rPr>
        <w:t xml:space="preserve"> el Bloque Catatumbo</w:t>
      </w:r>
      <w:r w:rsidR="001263CE" w:rsidRPr="00520D02">
        <w:rPr>
          <w:rFonts w:ascii="Arial" w:hAnsi="Arial" w:cs="Arial"/>
          <w:sz w:val="22"/>
          <w:szCs w:val="22"/>
        </w:rPr>
        <w:t xml:space="preserve"> inició un proceso de desmovilización y la región fue militarizada bajo las directrices de la po</w:t>
      </w:r>
      <w:r w:rsidR="006F48E1" w:rsidRPr="00520D02">
        <w:rPr>
          <w:rFonts w:ascii="Arial" w:hAnsi="Arial" w:cs="Arial"/>
          <w:sz w:val="22"/>
          <w:szCs w:val="22"/>
        </w:rPr>
        <w:t>lítica de seguridad democrática. La agudización de las confrontaciones</w:t>
      </w:r>
      <w:r w:rsidR="0011004A" w:rsidRPr="00520D02">
        <w:rPr>
          <w:rFonts w:ascii="Arial" w:hAnsi="Arial" w:cs="Arial"/>
          <w:sz w:val="22"/>
          <w:szCs w:val="22"/>
        </w:rPr>
        <w:t xml:space="preserve"> sumió a la región en </w:t>
      </w:r>
      <w:r w:rsidR="000D49C9" w:rsidRPr="00520D02">
        <w:rPr>
          <w:rFonts w:ascii="Arial" w:hAnsi="Arial" w:cs="Arial"/>
          <w:sz w:val="22"/>
          <w:szCs w:val="22"/>
        </w:rPr>
        <w:t xml:space="preserve">una </w:t>
      </w:r>
      <w:r w:rsidR="0011004A" w:rsidRPr="00520D02">
        <w:rPr>
          <w:rFonts w:ascii="Arial" w:hAnsi="Arial" w:cs="Arial"/>
          <w:sz w:val="22"/>
          <w:szCs w:val="22"/>
        </w:rPr>
        <w:t>crisis humanitaria y</w:t>
      </w:r>
      <w:r w:rsidR="006F48E1" w:rsidRPr="00520D02">
        <w:rPr>
          <w:rFonts w:ascii="Arial" w:hAnsi="Arial" w:cs="Arial"/>
          <w:sz w:val="22"/>
          <w:szCs w:val="22"/>
        </w:rPr>
        <w:t xml:space="preserve"> motivó</w:t>
      </w:r>
      <w:r w:rsidR="001263CE" w:rsidRPr="00520D02">
        <w:rPr>
          <w:rFonts w:ascii="Arial" w:hAnsi="Arial" w:cs="Arial"/>
          <w:sz w:val="22"/>
          <w:szCs w:val="22"/>
        </w:rPr>
        <w:t xml:space="preserve"> desplazamiento</w:t>
      </w:r>
      <w:r w:rsidR="006F48E1" w:rsidRPr="00520D02">
        <w:rPr>
          <w:rFonts w:ascii="Arial" w:hAnsi="Arial" w:cs="Arial"/>
          <w:sz w:val="22"/>
          <w:szCs w:val="22"/>
        </w:rPr>
        <w:t>s</w:t>
      </w:r>
      <w:r w:rsidR="001263CE" w:rsidRPr="00520D02">
        <w:rPr>
          <w:rFonts w:ascii="Arial" w:hAnsi="Arial" w:cs="Arial"/>
          <w:sz w:val="22"/>
          <w:szCs w:val="22"/>
        </w:rPr>
        <w:t xml:space="preserve"> masivo</w:t>
      </w:r>
      <w:r w:rsidR="006F48E1" w:rsidRPr="00520D02">
        <w:rPr>
          <w:rFonts w:ascii="Arial" w:hAnsi="Arial" w:cs="Arial"/>
          <w:sz w:val="22"/>
          <w:szCs w:val="22"/>
        </w:rPr>
        <w:t>s</w:t>
      </w:r>
      <w:r w:rsidR="001263CE" w:rsidRPr="00520D02">
        <w:rPr>
          <w:rFonts w:ascii="Arial" w:hAnsi="Arial" w:cs="Arial"/>
          <w:sz w:val="22"/>
          <w:szCs w:val="22"/>
        </w:rPr>
        <w:t xml:space="preserve">. </w:t>
      </w:r>
      <w:r w:rsidR="00BA33C8" w:rsidRPr="00520D02">
        <w:rPr>
          <w:rFonts w:ascii="Arial" w:hAnsi="Arial" w:cs="Arial"/>
          <w:sz w:val="22"/>
          <w:szCs w:val="22"/>
        </w:rPr>
        <w:t>Al mismo tiempo</w:t>
      </w:r>
      <w:r w:rsidR="003656B1" w:rsidRPr="00520D02">
        <w:rPr>
          <w:rFonts w:ascii="Arial" w:hAnsi="Arial" w:cs="Arial"/>
          <w:sz w:val="22"/>
          <w:szCs w:val="22"/>
        </w:rPr>
        <w:t>, se dispararon los proyectos de explotación de minerales como el carbón,</w:t>
      </w:r>
      <w:r w:rsidR="008406C5" w:rsidRPr="00520D02">
        <w:rPr>
          <w:rFonts w:ascii="Arial" w:hAnsi="Arial" w:cs="Arial"/>
          <w:sz w:val="22"/>
          <w:szCs w:val="22"/>
        </w:rPr>
        <w:t xml:space="preserve"> el</w:t>
      </w:r>
      <w:r w:rsidR="00BA33C8" w:rsidRPr="00520D02">
        <w:rPr>
          <w:rFonts w:ascii="Arial" w:hAnsi="Arial" w:cs="Arial"/>
          <w:sz w:val="22"/>
          <w:szCs w:val="22"/>
        </w:rPr>
        <w:t xml:space="preserve"> oro y el petróleo</w:t>
      </w:r>
      <w:r w:rsidR="003656B1" w:rsidRPr="00520D02">
        <w:rPr>
          <w:rFonts w:ascii="Arial" w:hAnsi="Arial" w:cs="Arial"/>
          <w:sz w:val="22"/>
          <w:szCs w:val="22"/>
        </w:rPr>
        <w:t xml:space="preserve">. </w:t>
      </w:r>
    </w:p>
    <w:p w14:paraId="478CE2EC" w14:textId="7A6D55A9" w:rsidR="002355EC" w:rsidRPr="00520D02" w:rsidRDefault="004D3521" w:rsidP="00EA087A">
      <w:pPr>
        <w:spacing w:line="360" w:lineRule="auto"/>
        <w:jc w:val="both"/>
        <w:rPr>
          <w:rFonts w:ascii="Arial" w:hAnsi="Arial" w:cs="Arial"/>
          <w:sz w:val="22"/>
          <w:szCs w:val="22"/>
        </w:rPr>
      </w:pPr>
      <w:r w:rsidRPr="00520D02">
        <w:rPr>
          <w:rFonts w:ascii="Arial" w:hAnsi="Arial" w:cs="Arial"/>
          <w:sz w:val="22"/>
          <w:szCs w:val="22"/>
        </w:rPr>
        <w:t>Lo anterior configura al</w:t>
      </w:r>
      <w:r w:rsidR="003767BA" w:rsidRPr="00520D02">
        <w:rPr>
          <w:rFonts w:ascii="Arial" w:hAnsi="Arial" w:cs="Arial"/>
          <w:sz w:val="22"/>
          <w:szCs w:val="22"/>
        </w:rPr>
        <w:t xml:space="preserve"> Catatumbo como una región de alto</w:t>
      </w:r>
      <w:r w:rsidR="00B5716B" w:rsidRPr="00520D02">
        <w:rPr>
          <w:rFonts w:ascii="Arial" w:hAnsi="Arial" w:cs="Arial"/>
          <w:sz w:val="22"/>
          <w:szCs w:val="22"/>
        </w:rPr>
        <w:t xml:space="preserve"> riesgo para la protesta</w:t>
      </w:r>
      <w:r w:rsidR="003767BA" w:rsidRPr="00520D02">
        <w:rPr>
          <w:rFonts w:ascii="Arial" w:hAnsi="Arial" w:cs="Arial"/>
          <w:sz w:val="22"/>
          <w:szCs w:val="22"/>
        </w:rPr>
        <w:t xml:space="preserve"> (Peñaranda</w:t>
      </w:r>
      <w:r w:rsidR="00F952F7" w:rsidRPr="00520D02">
        <w:rPr>
          <w:rFonts w:ascii="Arial" w:hAnsi="Arial" w:cs="Arial"/>
          <w:sz w:val="22"/>
          <w:szCs w:val="22"/>
        </w:rPr>
        <w:t>, 2011</w:t>
      </w:r>
      <w:r w:rsidR="00903888" w:rsidRPr="00520D02">
        <w:rPr>
          <w:rFonts w:ascii="Arial" w:hAnsi="Arial" w:cs="Arial"/>
          <w:sz w:val="22"/>
          <w:szCs w:val="22"/>
        </w:rPr>
        <w:t>). En este contexto,</w:t>
      </w:r>
      <w:r w:rsidRPr="00520D02">
        <w:rPr>
          <w:rFonts w:ascii="Arial" w:hAnsi="Arial" w:cs="Arial"/>
          <w:sz w:val="22"/>
          <w:szCs w:val="22"/>
        </w:rPr>
        <w:t xml:space="preserve"> una movilización</w:t>
      </w:r>
      <w:r w:rsidR="007B61D2" w:rsidRPr="00520D02">
        <w:rPr>
          <w:rFonts w:ascii="Arial" w:hAnsi="Arial" w:cs="Arial"/>
          <w:sz w:val="22"/>
          <w:szCs w:val="22"/>
        </w:rPr>
        <w:t xml:space="preserve"> intensa</w:t>
      </w:r>
      <w:r w:rsidR="003767BA" w:rsidRPr="00520D02">
        <w:rPr>
          <w:rFonts w:ascii="Arial" w:hAnsi="Arial" w:cs="Arial"/>
          <w:sz w:val="22"/>
          <w:szCs w:val="22"/>
        </w:rPr>
        <w:t xml:space="preserve"> </w:t>
      </w:r>
      <w:r w:rsidR="007B61D2" w:rsidRPr="00520D02">
        <w:rPr>
          <w:rFonts w:ascii="Arial" w:hAnsi="Arial" w:cs="Arial"/>
          <w:sz w:val="22"/>
          <w:szCs w:val="22"/>
        </w:rPr>
        <w:t>y prolongada</w:t>
      </w:r>
      <w:r w:rsidR="003767BA" w:rsidRPr="00520D02">
        <w:rPr>
          <w:rFonts w:ascii="Arial" w:hAnsi="Arial" w:cs="Arial"/>
          <w:sz w:val="22"/>
          <w:szCs w:val="22"/>
        </w:rPr>
        <w:t xml:space="preserve"> es prácticamente excepcional. </w:t>
      </w:r>
      <w:r w:rsidRPr="00520D02">
        <w:rPr>
          <w:rFonts w:ascii="Arial" w:hAnsi="Arial" w:cs="Arial"/>
          <w:sz w:val="22"/>
          <w:szCs w:val="22"/>
        </w:rPr>
        <w:t xml:space="preserve">Este artículo examina el paro de 2013 </w:t>
      </w:r>
      <w:r w:rsidR="0069303E" w:rsidRPr="00520D02">
        <w:rPr>
          <w:rFonts w:ascii="Arial" w:hAnsi="Arial" w:cs="Arial"/>
          <w:sz w:val="22"/>
          <w:szCs w:val="22"/>
        </w:rPr>
        <w:t>con el fin de explicar cuáles fueron sus determinantes, apoyado en el enfoque de los procesos políticos para el análisis de los movimientos sociales (</w:t>
      </w:r>
      <w:r w:rsidR="00177C08" w:rsidRPr="00520D02">
        <w:rPr>
          <w:rFonts w:ascii="Arial" w:hAnsi="Arial" w:cs="Arial"/>
          <w:sz w:val="22"/>
          <w:szCs w:val="22"/>
        </w:rPr>
        <w:t>McAdam y Zald, 1999</w:t>
      </w:r>
      <w:r w:rsidR="00177C08">
        <w:rPr>
          <w:rFonts w:ascii="Arial" w:hAnsi="Arial" w:cs="Arial"/>
          <w:sz w:val="22"/>
          <w:szCs w:val="22"/>
        </w:rPr>
        <w:t xml:space="preserve">; </w:t>
      </w:r>
      <w:r w:rsidR="0069303E" w:rsidRPr="00520D02">
        <w:rPr>
          <w:rFonts w:ascii="Arial" w:hAnsi="Arial" w:cs="Arial"/>
          <w:sz w:val="22"/>
          <w:szCs w:val="22"/>
        </w:rPr>
        <w:t xml:space="preserve">Tarrow, 1997;; Tilly, McAdam y Tarrow, 2005). </w:t>
      </w:r>
      <w:r w:rsidR="00C40B27" w:rsidRPr="00520D02">
        <w:rPr>
          <w:rFonts w:ascii="Arial" w:hAnsi="Arial" w:cs="Arial"/>
          <w:sz w:val="22"/>
          <w:szCs w:val="22"/>
        </w:rPr>
        <w:t>Esta protesta fue posible porque</w:t>
      </w:r>
      <w:r w:rsidR="00182E39" w:rsidRPr="00520D02">
        <w:rPr>
          <w:rFonts w:ascii="Arial" w:hAnsi="Arial" w:cs="Arial"/>
          <w:sz w:val="22"/>
          <w:szCs w:val="22"/>
        </w:rPr>
        <w:t>, frente a los altos niveles de represión y criminalización, el campesinado del Ca</w:t>
      </w:r>
      <w:r w:rsidR="000D49C9" w:rsidRPr="00520D02">
        <w:rPr>
          <w:rFonts w:ascii="Arial" w:hAnsi="Arial" w:cs="Arial"/>
          <w:sz w:val="22"/>
          <w:szCs w:val="22"/>
        </w:rPr>
        <w:t>tatumbo respondió con un</w:t>
      </w:r>
      <w:r w:rsidR="00182E39" w:rsidRPr="00520D02">
        <w:rPr>
          <w:rFonts w:ascii="Arial" w:hAnsi="Arial" w:cs="Arial"/>
          <w:sz w:val="22"/>
          <w:szCs w:val="22"/>
        </w:rPr>
        <w:t xml:space="preserve"> proceso organizati</w:t>
      </w:r>
      <w:r w:rsidR="000D49C9" w:rsidRPr="00520D02">
        <w:rPr>
          <w:rFonts w:ascii="Arial" w:hAnsi="Arial" w:cs="Arial"/>
          <w:sz w:val="22"/>
          <w:szCs w:val="22"/>
        </w:rPr>
        <w:t>vo que le permitió capitalizar</w:t>
      </w:r>
      <w:r w:rsidR="00AB67D9" w:rsidRPr="00520D02">
        <w:rPr>
          <w:rFonts w:ascii="Arial" w:hAnsi="Arial" w:cs="Arial"/>
          <w:sz w:val="22"/>
          <w:szCs w:val="22"/>
        </w:rPr>
        <w:t xml:space="preserve"> oportunidades políticas,</w:t>
      </w:r>
      <w:r w:rsidR="00182E39" w:rsidRPr="00520D02">
        <w:rPr>
          <w:rFonts w:ascii="Arial" w:hAnsi="Arial" w:cs="Arial"/>
          <w:sz w:val="22"/>
          <w:szCs w:val="22"/>
        </w:rPr>
        <w:t xml:space="preserve"> construir un marco de acción colectiva </w:t>
      </w:r>
      <w:r w:rsidR="00D52525" w:rsidRPr="00520D02">
        <w:rPr>
          <w:rFonts w:ascii="Arial" w:hAnsi="Arial" w:cs="Arial"/>
          <w:sz w:val="22"/>
          <w:szCs w:val="22"/>
        </w:rPr>
        <w:t>basado en la reivindicación</w:t>
      </w:r>
      <w:r w:rsidR="00AB67D9" w:rsidRPr="00520D02">
        <w:rPr>
          <w:rFonts w:ascii="Arial" w:hAnsi="Arial" w:cs="Arial"/>
          <w:sz w:val="22"/>
          <w:szCs w:val="22"/>
        </w:rPr>
        <w:t xml:space="preserve"> de una Zona de Reserva Campesina (ZRC) que da sentido a la lucha en el</w:t>
      </w:r>
      <w:r w:rsidR="00051549" w:rsidRPr="00520D02">
        <w:rPr>
          <w:rFonts w:ascii="Arial" w:hAnsi="Arial" w:cs="Arial"/>
          <w:sz w:val="22"/>
          <w:szCs w:val="22"/>
        </w:rPr>
        <w:t xml:space="preserve"> </w:t>
      </w:r>
      <w:r w:rsidR="00051549" w:rsidRPr="00520D02">
        <w:rPr>
          <w:rFonts w:ascii="Arial" w:hAnsi="Arial" w:cs="Arial"/>
          <w:sz w:val="22"/>
          <w:szCs w:val="22"/>
        </w:rPr>
        <w:lastRenderedPageBreak/>
        <w:t>largo plazo</w:t>
      </w:r>
      <w:r w:rsidR="00177C08">
        <w:rPr>
          <w:rFonts w:ascii="Arial" w:hAnsi="Arial" w:cs="Arial"/>
          <w:sz w:val="22"/>
          <w:szCs w:val="22"/>
        </w:rPr>
        <w:t>,</w:t>
      </w:r>
      <w:r w:rsidR="00C40B27" w:rsidRPr="00520D02">
        <w:rPr>
          <w:rFonts w:ascii="Arial" w:hAnsi="Arial" w:cs="Arial"/>
          <w:sz w:val="22"/>
          <w:szCs w:val="22"/>
        </w:rPr>
        <w:t xml:space="preserve"> </w:t>
      </w:r>
      <w:r w:rsidR="00AB67D9" w:rsidRPr="00520D02">
        <w:rPr>
          <w:rFonts w:ascii="Arial" w:hAnsi="Arial" w:cs="Arial"/>
          <w:sz w:val="22"/>
          <w:szCs w:val="22"/>
        </w:rPr>
        <w:t>y establecer alianzas con diversos actores sociales y políticos que la respaldaron. Sin embargo, esto no fue suficiente para cambiar la política del Estado central frente a la región, pues los compromisos que éste adquirió siguen sin materializarse.</w:t>
      </w:r>
    </w:p>
    <w:p w14:paraId="02EA498F" w14:textId="77777777" w:rsidR="00073EA3" w:rsidRPr="00520D02" w:rsidRDefault="00CB68FA" w:rsidP="00EA087A">
      <w:pPr>
        <w:spacing w:line="360" w:lineRule="auto"/>
        <w:jc w:val="both"/>
        <w:rPr>
          <w:rFonts w:ascii="Arial" w:hAnsi="Arial" w:cs="Arial"/>
          <w:sz w:val="22"/>
          <w:szCs w:val="22"/>
        </w:rPr>
      </w:pPr>
      <w:r w:rsidRPr="00520D02">
        <w:rPr>
          <w:rFonts w:ascii="Arial" w:hAnsi="Arial" w:cs="Arial"/>
          <w:sz w:val="22"/>
          <w:szCs w:val="22"/>
        </w:rPr>
        <w:t>Para desarrollar este argumento, e</w:t>
      </w:r>
      <w:r w:rsidR="0069303E" w:rsidRPr="00520D02">
        <w:rPr>
          <w:rFonts w:ascii="Arial" w:hAnsi="Arial" w:cs="Arial"/>
          <w:sz w:val="22"/>
          <w:szCs w:val="22"/>
        </w:rPr>
        <w:t xml:space="preserve">n primer lugar, </w:t>
      </w:r>
      <w:r w:rsidRPr="00520D02">
        <w:rPr>
          <w:rFonts w:ascii="Arial" w:hAnsi="Arial" w:cs="Arial"/>
          <w:sz w:val="22"/>
          <w:szCs w:val="22"/>
        </w:rPr>
        <w:t>se reconstruye la contienda política en el marco de la cual se produjo la protesta. En la se</w:t>
      </w:r>
      <w:r w:rsidR="00F952F7" w:rsidRPr="00520D02">
        <w:rPr>
          <w:rFonts w:ascii="Arial" w:hAnsi="Arial" w:cs="Arial"/>
          <w:sz w:val="22"/>
          <w:szCs w:val="22"/>
        </w:rPr>
        <w:t>g</w:t>
      </w:r>
      <w:r w:rsidRPr="00520D02">
        <w:rPr>
          <w:rFonts w:ascii="Arial" w:hAnsi="Arial" w:cs="Arial"/>
          <w:sz w:val="22"/>
          <w:szCs w:val="22"/>
        </w:rPr>
        <w:t>un</w:t>
      </w:r>
      <w:r w:rsidR="000D49C9" w:rsidRPr="00520D02">
        <w:rPr>
          <w:rFonts w:ascii="Arial" w:hAnsi="Arial" w:cs="Arial"/>
          <w:sz w:val="22"/>
          <w:szCs w:val="22"/>
        </w:rPr>
        <w:t>da parte se examinan</w:t>
      </w:r>
      <w:r w:rsidR="00F952F7" w:rsidRPr="00520D02">
        <w:rPr>
          <w:rFonts w:ascii="Arial" w:hAnsi="Arial" w:cs="Arial"/>
          <w:sz w:val="22"/>
          <w:szCs w:val="22"/>
        </w:rPr>
        <w:t xml:space="preserve"> la estructura de oportunidades políticas, las estructuras de movilización y los marcos de acción colectiva.</w:t>
      </w:r>
    </w:p>
    <w:p w14:paraId="7114B3E9" w14:textId="77777777" w:rsidR="00EA087A" w:rsidRPr="00520D02" w:rsidRDefault="00EA087A" w:rsidP="00EA087A">
      <w:pPr>
        <w:spacing w:line="360" w:lineRule="auto"/>
        <w:jc w:val="both"/>
        <w:rPr>
          <w:rFonts w:ascii="Arial" w:hAnsi="Arial" w:cs="Arial"/>
          <w:b/>
          <w:sz w:val="22"/>
          <w:szCs w:val="22"/>
        </w:rPr>
      </w:pPr>
    </w:p>
    <w:p w14:paraId="4246DDFE" w14:textId="77777777" w:rsidR="00EA087A" w:rsidRPr="00520D02" w:rsidRDefault="00EA087A" w:rsidP="00EA087A">
      <w:pPr>
        <w:spacing w:line="360" w:lineRule="auto"/>
        <w:jc w:val="both"/>
        <w:rPr>
          <w:rFonts w:ascii="Arial" w:hAnsi="Arial" w:cs="Arial"/>
          <w:b/>
          <w:sz w:val="22"/>
          <w:szCs w:val="22"/>
        </w:rPr>
      </w:pPr>
    </w:p>
    <w:p w14:paraId="33BF3CDB" w14:textId="77777777" w:rsidR="00310C5D" w:rsidRPr="00520D02" w:rsidRDefault="00A7062A" w:rsidP="00EA087A">
      <w:pPr>
        <w:spacing w:line="360" w:lineRule="auto"/>
        <w:jc w:val="both"/>
        <w:rPr>
          <w:rFonts w:ascii="Arial" w:hAnsi="Arial" w:cs="Arial"/>
          <w:b/>
          <w:sz w:val="22"/>
          <w:szCs w:val="22"/>
        </w:rPr>
      </w:pPr>
      <w:r w:rsidRPr="00520D02">
        <w:rPr>
          <w:rFonts w:ascii="Arial" w:hAnsi="Arial" w:cs="Arial"/>
          <w:b/>
          <w:sz w:val="22"/>
          <w:szCs w:val="22"/>
        </w:rPr>
        <w:t xml:space="preserve">1. La contienda política </w:t>
      </w:r>
    </w:p>
    <w:p w14:paraId="4A8E6065" w14:textId="77777777" w:rsidR="00EA087A" w:rsidRPr="00520D02" w:rsidRDefault="00EA087A" w:rsidP="00EA087A">
      <w:pPr>
        <w:spacing w:line="360" w:lineRule="auto"/>
        <w:jc w:val="both"/>
        <w:rPr>
          <w:rFonts w:ascii="Arial" w:hAnsi="Arial" w:cs="Arial"/>
          <w:sz w:val="22"/>
          <w:szCs w:val="22"/>
        </w:rPr>
      </w:pPr>
    </w:p>
    <w:p w14:paraId="5314DD6E" w14:textId="78F3B280" w:rsidR="00AC51FF" w:rsidRPr="00520D02" w:rsidRDefault="002D2450" w:rsidP="00EA087A">
      <w:pPr>
        <w:spacing w:line="360" w:lineRule="auto"/>
        <w:jc w:val="both"/>
        <w:rPr>
          <w:rFonts w:ascii="Arial" w:hAnsi="Arial" w:cs="Arial"/>
          <w:sz w:val="22"/>
          <w:szCs w:val="22"/>
        </w:rPr>
      </w:pPr>
      <w:r w:rsidRPr="00520D02">
        <w:rPr>
          <w:rFonts w:ascii="Arial" w:hAnsi="Arial" w:cs="Arial"/>
          <w:sz w:val="22"/>
          <w:szCs w:val="22"/>
        </w:rPr>
        <w:t>La categoría de contienda política</w:t>
      </w:r>
      <w:r w:rsidR="00502B78" w:rsidRPr="00520D02">
        <w:rPr>
          <w:rFonts w:ascii="Arial" w:hAnsi="Arial" w:cs="Arial"/>
          <w:sz w:val="22"/>
          <w:szCs w:val="22"/>
        </w:rPr>
        <w:t xml:space="preserve"> captura</w:t>
      </w:r>
      <w:r w:rsidRPr="00520D02">
        <w:rPr>
          <w:rFonts w:ascii="Arial" w:hAnsi="Arial" w:cs="Arial"/>
          <w:sz w:val="22"/>
          <w:szCs w:val="22"/>
        </w:rPr>
        <w:t xml:space="preserve"> la fluctuación de la política en contextos institucionales (política contenida) y no institucionales (política disruptiva). Es definida como </w:t>
      </w:r>
      <w:r w:rsidR="000E45F4" w:rsidRPr="00520D02">
        <w:rPr>
          <w:rFonts w:ascii="Arial" w:hAnsi="Arial" w:cs="Arial"/>
          <w:sz w:val="22"/>
          <w:szCs w:val="22"/>
        </w:rPr>
        <w:t>“la interacción episódica, pública y colectiva entre los reivindicadores y sus objetos cuando: (a) al menos un gobierno es uno de los reivindicadores y (b) las reivindicaciones, caso de ser satisfechas, afectarían a los intereses de al menos uno de los reivindicadores” (McAdam, Tarrow y Tilly, 2005, p. 5).</w:t>
      </w:r>
      <w:r w:rsidR="00830C69" w:rsidRPr="00520D02">
        <w:rPr>
          <w:rFonts w:ascii="Arial" w:hAnsi="Arial" w:cs="Arial"/>
          <w:sz w:val="22"/>
          <w:szCs w:val="22"/>
        </w:rPr>
        <w:t xml:space="preserve"> La contienda</w:t>
      </w:r>
      <w:r w:rsidRPr="00520D02">
        <w:rPr>
          <w:rFonts w:ascii="Arial" w:hAnsi="Arial" w:cs="Arial"/>
          <w:sz w:val="22"/>
          <w:szCs w:val="22"/>
        </w:rPr>
        <w:t xml:space="preserve"> en la que se enmarca el paro del Catatumbo está estru</w:t>
      </w:r>
      <w:r w:rsidR="001B518C" w:rsidRPr="00520D02">
        <w:rPr>
          <w:rFonts w:ascii="Arial" w:hAnsi="Arial" w:cs="Arial"/>
          <w:sz w:val="22"/>
          <w:szCs w:val="22"/>
        </w:rPr>
        <w:t>cturada por</w:t>
      </w:r>
      <w:r w:rsidR="009A4F85" w:rsidRPr="00520D02">
        <w:rPr>
          <w:rFonts w:ascii="Arial" w:hAnsi="Arial" w:cs="Arial"/>
          <w:sz w:val="22"/>
          <w:szCs w:val="22"/>
        </w:rPr>
        <w:t xml:space="preserve"> la</w:t>
      </w:r>
      <w:r w:rsidRPr="00520D02">
        <w:rPr>
          <w:rFonts w:ascii="Arial" w:hAnsi="Arial" w:cs="Arial"/>
          <w:sz w:val="22"/>
          <w:szCs w:val="22"/>
        </w:rPr>
        <w:t xml:space="preserve"> reivindicación d</w:t>
      </w:r>
      <w:r w:rsidR="00775E50" w:rsidRPr="00520D02">
        <w:rPr>
          <w:rFonts w:ascii="Arial" w:hAnsi="Arial" w:cs="Arial"/>
          <w:sz w:val="22"/>
          <w:szCs w:val="22"/>
        </w:rPr>
        <w:t>e la ZRC</w:t>
      </w:r>
      <w:r w:rsidRPr="00520D02">
        <w:rPr>
          <w:rFonts w:ascii="Arial" w:hAnsi="Arial" w:cs="Arial"/>
          <w:sz w:val="22"/>
          <w:szCs w:val="22"/>
        </w:rPr>
        <w:t>, vista por los manifestantes como una forma de ordenamiento territorial que puede resolver buena parte de los problemas asociados a los usos del suelo</w:t>
      </w:r>
      <w:r w:rsidR="009A4F85" w:rsidRPr="00520D02">
        <w:rPr>
          <w:rFonts w:ascii="Arial" w:hAnsi="Arial" w:cs="Arial"/>
          <w:sz w:val="22"/>
          <w:szCs w:val="22"/>
        </w:rPr>
        <w:t>,</w:t>
      </w:r>
      <w:r w:rsidRPr="00520D02">
        <w:rPr>
          <w:rFonts w:ascii="Arial" w:hAnsi="Arial" w:cs="Arial"/>
          <w:sz w:val="22"/>
          <w:szCs w:val="22"/>
        </w:rPr>
        <w:t xml:space="preserve"> y por el gobierno como una demanda inconveniente</w:t>
      </w:r>
      <w:r w:rsidR="00C75C5F">
        <w:rPr>
          <w:rFonts w:ascii="Arial" w:hAnsi="Arial" w:cs="Arial"/>
          <w:sz w:val="22"/>
          <w:szCs w:val="22"/>
        </w:rPr>
        <w:t>,</w:t>
      </w:r>
      <w:r w:rsidRPr="00520D02">
        <w:rPr>
          <w:rFonts w:ascii="Arial" w:hAnsi="Arial" w:cs="Arial"/>
          <w:sz w:val="22"/>
          <w:szCs w:val="22"/>
        </w:rPr>
        <w:t xml:space="preserve"> </w:t>
      </w:r>
      <w:r w:rsidR="00C75C5F">
        <w:rPr>
          <w:rFonts w:ascii="Arial" w:hAnsi="Arial" w:cs="Arial"/>
          <w:sz w:val="22"/>
          <w:szCs w:val="22"/>
        </w:rPr>
        <w:t>ya que</w:t>
      </w:r>
      <w:r w:rsidR="00C75C5F" w:rsidRPr="00520D02">
        <w:rPr>
          <w:rFonts w:ascii="Arial" w:hAnsi="Arial" w:cs="Arial"/>
          <w:sz w:val="22"/>
          <w:szCs w:val="22"/>
        </w:rPr>
        <w:t xml:space="preserve"> </w:t>
      </w:r>
      <w:r w:rsidRPr="00520D02">
        <w:rPr>
          <w:rFonts w:ascii="Arial" w:hAnsi="Arial" w:cs="Arial"/>
          <w:sz w:val="22"/>
          <w:szCs w:val="22"/>
        </w:rPr>
        <w:t>daría ventajas estraté</w:t>
      </w:r>
      <w:r w:rsidR="00830C69" w:rsidRPr="00520D02">
        <w:rPr>
          <w:rFonts w:ascii="Arial" w:hAnsi="Arial" w:cs="Arial"/>
          <w:sz w:val="22"/>
          <w:szCs w:val="22"/>
        </w:rPr>
        <w:t xml:space="preserve">gicas a la guerrilla de las </w:t>
      </w:r>
      <w:r w:rsidR="00C75C5F">
        <w:rPr>
          <w:rFonts w:ascii="Arial" w:hAnsi="Arial" w:cs="Arial"/>
          <w:sz w:val="22"/>
          <w:szCs w:val="22"/>
        </w:rPr>
        <w:t>FARC</w:t>
      </w:r>
      <w:r w:rsidRPr="00520D02">
        <w:rPr>
          <w:rFonts w:ascii="Arial" w:hAnsi="Arial" w:cs="Arial"/>
          <w:sz w:val="22"/>
          <w:szCs w:val="22"/>
        </w:rPr>
        <w:t xml:space="preserve">. </w:t>
      </w:r>
    </w:p>
    <w:p w14:paraId="627F9D86" w14:textId="77777777" w:rsidR="000E45F4" w:rsidRPr="00520D02" w:rsidRDefault="002D2450" w:rsidP="00EA087A">
      <w:pPr>
        <w:spacing w:line="360" w:lineRule="auto"/>
        <w:jc w:val="both"/>
        <w:rPr>
          <w:rFonts w:ascii="Arial" w:hAnsi="Arial" w:cs="Arial"/>
          <w:sz w:val="22"/>
          <w:szCs w:val="22"/>
        </w:rPr>
      </w:pPr>
      <w:r w:rsidRPr="00520D02">
        <w:rPr>
          <w:rFonts w:ascii="Arial" w:hAnsi="Arial" w:cs="Arial"/>
          <w:sz w:val="22"/>
          <w:szCs w:val="22"/>
        </w:rPr>
        <w:t>Esta contienda se desa</w:t>
      </w:r>
      <w:r w:rsidR="00393482" w:rsidRPr="00520D02">
        <w:rPr>
          <w:rFonts w:ascii="Arial" w:hAnsi="Arial" w:cs="Arial"/>
          <w:sz w:val="22"/>
          <w:szCs w:val="22"/>
        </w:rPr>
        <w:t>rrolla en tres momentos. En el primero</w:t>
      </w:r>
      <w:r w:rsidR="001B518C" w:rsidRPr="00520D02">
        <w:rPr>
          <w:rFonts w:ascii="Arial" w:hAnsi="Arial" w:cs="Arial"/>
          <w:sz w:val="22"/>
          <w:szCs w:val="22"/>
        </w:rPr>
        <w:t>,</w:t>
      </w:r>
      <w:r w:rsidR="00393482" w:rsidRPr="00520D02">
        <w:rPr>
          <w:rFonts w:ascii="Arial" w:hAnsi="Arial" w:cs="Arial"/>
          <w:sz w:val="22"/>
          <w:szCs w:val="22"/>
        </w:rPr>
        <w:t xml:space="preserve"> el gobierno responde con la criminalización y la represión</w:t>
      </w:r>
      <w:r w:rsidR="00536A26" w:rsidRPr="00520D02">
        <w:rPr>
          <w:rFonts w:ascii="Arial" w:hAnsi="Arial" w:cs="Arial"/>
          <w:sz w:val="22"/>
          <w:szCs w:val="22"/>
        </w:rPr>
        <w:t>, mientras</w:t>
      </w:r>
      <w:r w:rsidR="00393482" w:rsidRPr="00520D02">
        <w:rPr>
          <w:rFonts w:ascii="Arial" w:hAnsi="Arial" w:cs="Arial"/>
          <w:sz w:val="22"/>
          <w:szCs w:val="22"/>
        </w:rPr>
        <w:t xml:space="preserve"> los ma</w:t>
      </w:r>
      <w:r w:rsidR="00536A26" w:rsidRPr="00520D02">
        <w:rPr>
          <w:rFonts w:ascii="Arial" w:hAnsi="Arial" w:cs="Arial"/>
          <w:sz w:val="22"/>
          <w:szCs w:val="22"/>
        </w:rPr>
        <w:t>nifestantes</w:t>
      </w:r>
      <w:r w:rsidR="00393482" w:rsidRPr="00520D02">
        <w:rPr>
          <w:rFonts w:ascii="Arial" w:hAnsi="Arial" w:cs="Arial"/>
          <w:sz w:val="22"/>
          <w:szCs w:val="22"/>
        </w:rPr>
        <w:t xml:space="preserve"> ganan</w:t>
      </w:r>
      <w:r w:rsidR="00536A26" w:rsidRPr="00520D02">
        <w:rPr>
          <w:rFonts w:ascii="Arial" w:hAnsi="Arial" w:cs="Arial"/>
          <w:sz w:val="22"/>
          <w:szCs w:val="22"/>
        </w:rPr>
        <w:t xml:space="preserve"> adeptos. En el segundo</w:t>
      </w:r>
      <w:r w:rsidR="00393482" w:rsidRPr="00520D02">
        <w:rPr>
          <w:rFonts w:ascii="Arial" w:hAnsi="Arial" w:cs="Arial"/>
          <w:sz w:val="22"/>
          <w:szCs w:val="22"/>
        </w:rPr>
        <w:t>, el go</w:t>
      </w:r>
      <w:r w:rsidR="00536A26" w:rsidRPr="00520D02">
        <w:rPr>
          <w:rFonts w:ascii="Arial" w:hAnsi="Arial" w:cs="Arial"/>
          <w:sz w:val="22"/>
          <w:szCs w:val="22"/>
        </w:rPr>
        <w:t>bierno oscila entre negociar</w:t>
      </w:r>
      <w:r w:rsidR="00393482" w:rsidRPr="00520D02">
        <w:rPr>
          <w:rFonts w:ascii="Arial" w:hAnsi="Arial" w:cs="Arial"/>
          <w:sz w:val="22"/>
          <w:szCs w:val="22"/>
        </w:rPr>
        <w:t xml:space="preserve"> y proponer un plan alternativo que desconoce el pliego de exigencias de los manifestantes, esperando que la movilización se desgaste. En fin, en el tercer momento la estrategia del gobierno parece rendir sus frutos, pues los manifestantes recurren a una comisión de mediadores y acceden a retirar los bloque</w:t>
      </w:r>
      <w:r w:rsidR="00224185" w:rsidRPr="00520D02">
        <w:rPr>
          <w:rFonts w:ascii="Arial" w:hAnsi="Arial" w:cs="Arial"/>
          <w:sz w:val="22"/>
          <w:szCs w:val="22"/>
        </w:rPr>
        <w:t>os para negociar</w:t>
      </w:r>
      <w:r w:rsidR="00393482" w:rsidRPr="00520D02">
        <w:rPr>
          <w:rFonts w:ascii="Arial" w:hAnsi="Arial" w:cs="Arial"/>
          <w:sz w:val="22"/>
          <w:szCs w:val="22"/>
        </w:rPr>
        <w:t xml:space="preserve">. </w:t>
      </w:r>
    </w:p>
    <w:p w14:paraId="54CB1258" w14:textId="77777777" w:rsidR="00EA087A" w:rsidRPr="00520D02" w:rsidRDefault="00EA087A" w:rsidP="00EA087A">
      <w:pPr>
        <w:spacing w:line="360" w:lineRule="auto"/>
        <w:jc w:val="both"/>
        <w:rPr>
          <w:rFonts w:ascii="Arial" w:hAnsi="Arial" w:cs="Arial"/>
          <w:b/>
          <w:sz w:val="22"/>
          <w:szCs w:val="22"/>
        </w:rPr>
      </w:pPr>
    </w:p>
    <w:p w14:paraId="0D8B8CB1" w14:textId="77777777" w:rsidR="00A7062A" w:rsidRPr="00520D02" w:rsidRDefault="00310C5D" w:rsidP="00EA087A">
      <w:pPr>
        <w:spacing w:line="360" w:lineRule="auto"/>
        <w:jc w:val="both"/>
        <w:rPr>
          <w:rFonts w:ascii="Arial" w:hAnsi="Arial" w:cs="Arial"/>
          <w:sz w:val="22"/>
          <w:szCs w:val="22"/>
        </w:rPr>
      </w:pPr>
      <w:r w:rsidRPr="00520D02">
        <w:rPr>
          <w:rFonts w:ascii="Arial" w:hAnsi="Arial" w:cs="Arial"/>
          <w:b/>
          <w:sz w:val="22"/>
          <w:szCs w:val="22"/>
        </w:rPr>
        <w:t>1.1. L</w:t>
      </w:r>
      <w:r w:rsidR="00A7062A" w:rsidRPr="00520D02">
        <w:rPr>
          <w:rFonts w:ascii="Arial" w:hAnsi="Arial" w:cs="Arial"/>
          <w:b/>
          <w:sz w:val="22"/>
          <w:szCs w:val="22"/>
        </w:rPr>
        <w:t xml:space="preserve">a </w:t>
      </w:r>
      <w:r w:rsidRPr="00520D02">
        <w:rPr>
          <w:rFonts w:ascii="Arial" w:hAnsi="Arial" w:cs="Arial"/>
          <w:b/>
          <w:sz w:val="22"/>
          <w:szCs w:val="22"/>
        </w:rPr>
        <w:t xml:space="preserve">disputa por la </w:t>
      </w:r>
      <w:r w:rsidR="00A7062A" w:rsidRPr="00520D02">
        <w:rPr>
          <w:rFonts w:ascii="Arial" w:hAnsi="Arial" w:cs="Arial"/>
          <w:b/>
          <w:sz w:val="22"/>
          <w:szCs w:val="22"/>
        </w:rPr>
        <w:t>Zona de Reserva Campesina (ZRC)</w:t>
      </w:r>
    </w:p>
    <w:p w14:paraId="3DA12A28" w14:textId="77777777" w:rsidR="00487770" w:rsidRPr="00520D02" w:rsidRDefault="00AC51FF" w:rsidP="00EA087A">
      <w:pPr>
        <w:spacing w:line="360" w:lineRule="auto"/>
        <w:jc w:val="both"/>
        <w:rPr>
          <w:rFonts w:ascii="Arial" w:hAnsi="Arial" w:cs="Arial"/>
          <w:sz w:val="22"/>
          <w:szCs w:val="22"/>
        </w:rPr>
      </w:pPr>
      <w:r w:rsidRPr="00520D02">
        <w:rPr>
          <w:rFonts w:ascii="Arial" w:hAnsi="Arial" w:cs="Arial"/>
          <w:sz w:val="22"/>
          <w:szCs w:val="22"/>
        </w:rPr>
        <w:t>Los antecedentes del paro de 2013</w:t>
      </w:r>
      <w:r w:rsidR="00137B1D" w:rsidRPr="00520D02">
        <w:rPr>
          <w:rFonts w:ascii="Arial" w:hAnsi="Arial" w:cs="Arial"/>
          <w:sz w:val="22"/>
          <w:szCs w:val="22"/>
        </w:rPr>
        <w:t xml:space="preserve"> se remontan</w:t>
      </w:r>
      <w:r w:rsidR="00D33488" w:rsidRPr="00520D02">
        <w:rPr>
          <w:rFonts w:ascii="Arial" w:hAnsi="Arial" w:cs="Arial"/>
          <w:sz w:val="22"/>
          <w:szCs w:val="22"/>
        </w:rPr>
        <w:t xml:space="preserve"> a 2004, cuando se desplegó en municipios como Tibú la operación Fortaleza de las FF.AA.</w:t>
      </w:r>
      <w:r w:rsidRPr="00520D02">
        <w:rPr>
          <w:rFonts w:ascii="Arial" w:hAnsi="Arial" w:cs="Arial"/>
          <w:sz w:val="22"/>
          <w:szCs w:val="22"/>
        </w:rPr>
        <w:t>,</w:t>
      </w:r>
      <w:r w:rsidR="00D33488" w:rsidRPr="00520D02">
        <w:rPr>
          <w:rFonts w:ascii="Arial" w:hAnsi="Arial" w:cs="Arial"/>
          <w:sz w:val="22"/>
          <w:szCs w:val="22"/>
        </w:rPr>
        <w:t xml:space="preserve"> </w:t>
      </w:r>
      <w:r w:rsidR="00137B1D" w:rsidRPr="00520D02">
        <w:rPr>
          <w:rFonts w:ascii="Arial" w:hAnsi="Arial" w:cs="Arial"/>
          <w:sz w:val="22"/>
          <w:szCs w:val="22"/>
        </w:rPr>
        <w:t>pues la agudización de la guerra</w:t>
      </w:r>
      <w:r w:rsidR="00494B06" w:rsidRPr="00520D02">
        <w:rPr>
          <w:rFonts w:ascii="Arial" w:hAnsi="Arial" w:cs="Arial"/>
          <w:sz w:val="22"/>
          <w:szCs w:val="22"/>
        </w:rPr>
        <w:t xml:space="preserve"> sumió</w:t>
      </w:r>
      <w:r w:rsidR="00487770" w:rsidRPr="00520D02">
        <w:rPr>
          <w:rFonts w:ascii="Arial" w:hAnsi="Arial" w:cs="Arial"/>
          <w:sz w:val="22"/>
          <w:szCs w:val="22"/>
        </w:rPr>
        <w:t xml:space="preserve"> a la región en una crisis humanitaria</w:t>
      </w:r>
      <w:r w:rsidR="00137B1D" w:rsidRPr="00520D02">
        <w:rPr>
          <w:rFonts w:ascii="Arial" w:hAnsi="Arial" w:cs="Arial"/>
          <w:sz w:val="22"/>
          <w:szCs w:val="22"/>
        </w:rPr>
        <w:t>. El campesinado enf</w:t>
      </w:r>
      <w:r w:rsidR="00494B06" w:rsidRPr="00520D02">
        <w:rPr>
          <w:rFonts w:ascii="Arial" w:hAnsi="Arial" w:cs="Arial"/>
          <w:sz w:val="22"/>
          <w:szCs w:val="22"/>
        </w:rPr>
        <w:t>rentó</w:t>
      </w:r>
      <w:r w:rsidR="00137B1D" w:rsidRPr="00520D02">
        <w:rPr>
          <w:rFonts w:ascii="Arial" w:hAnsi="Arial" w:cs="Arial"/>
          <w:sz w:val="22"/>
          <w:szCs w:val="22"/>
        </w:rPr>
        <w:t xml:space="preserve"> la situación mediante un proceso organizativo que condujo a </w:t>
      </w:r>
      <w:r w:rsidR="00566BD2" w:rsidRPr="00520D02">
        <w:rPr>
          <w:rFonts w:ascii="Arial" w:hAnsi="Arial" w:cs="Arial"/>
          <w:sz w:val="22"/>
          <w:szCs w:val="22"/>
        </w:rPr>
        <w:t>la reivindicación de l</w:t>
      </w:r>
      <w:r w:rsidR="00487770" w:rsidRPr="00520D02">
        <w:rPr>
          <w:rFonts w:ascii="Arial" w:hAnsi="Arial" w:cs="Arial"/>
          <w:sz w:val="22"/>
          <w:szCs w:val="22"/>
        </w:rPr>
        <w:t>a ZRC como parte de la solución de la crisis.</w:t>
      </w:r>
    </w:p>
    <w:p w14:paraId="6ADB21C9" w14:textId="77777777" w:rsidR="002355EC" w:rsidRPr="00520D02" w:rsidRDefault="002355EC" w:rsidP="00EA087A">
      <w:pPr>
        <w:spacing w:line="360" w:lineRule="auto"/>
        <w:jc w:val="both"/>
        <w:rPr>
          <w:rFonts w:ascii="Arial" w:hAnsi="Arial" w:cs="Arial"/>
          <w:sz w:val="22"/>
          <w:szCs w:val="22"/>
        </w:rPr>
      </w:pPr>
      <w:r w:rsidRPr="00520D02">
        <w:rPr>
          <w:rFonts w:ascii="Arial" w:hAnsi="Arial" w:cs="Arial"/>
          <w:sz w:val="22"/>
          <w:szCs w:val="22"/>
        </w:rPr>
        <w:t>La militarización y el inicio de la erradicación forzada de cultivos de uso ilícito</w:t>
      </w:r>
      <w:r w:rsidR="00561397">
        <w:rPr>
          <w:rFonts w:ascii="Arial" w:hAnsi="Arial" w:cs="Arial"/>
          <w:sz w:val="22"/>
          <w:szCs w:val="22"/>
        </w:rPr>
        <w:t>,</w:t>
      </w:r>
      <w:r w:rsidRPr="00520D02">
        <w:rPr>
          <w:rFonts w:ascii="Arial" w:hAnsi="Arial" w:cs="Arial"/>
          <w:sz w:val="22"/>
          <w:szCs w:val="22"/>
        </w:rPr>
        <w:t xml:space="preserve"> sin alternativas económicas </w:t>
      </w:r>
      <w:r w:rsidR="0056285D" w:rsidRPr="00520D02">
        <w:rPr>
          <w:rFonts w:ascii="Arial" w:hAnsi="Arial" w:cs="Arial"/>
          <w:sz w:val="22"/>
          <w:szCs w:val="22"/>
        </w:rPr>
        <w:t>para los cultivadores</w:t>
      </w:r>
      <w:r w:rsidR="00561397">
        <w:rPr>
          <w:rFonts w:ascii="Arial" w:hAnsi="Arial" w:cs="Arial"/>
          <w:sz w:val="22"/>
          <w:szCs w:val="22"/>
        </w:rPr>
        <w:t>,</w:t>
      </w:r>
      <w:r w:rsidR="0056285D" w:rsidRPr="00520D02">
        <w:rPr>
          <w:rFonts w:ascii="Arial" w:hAnsi="Arial" w:cs="Arial"/>
          <w:sz w:val="22"/>
          <w:szCs w:val="22"/>
        </w:rPr>
        <w:t xml:space="preserve"> llevaron</w:t>
      </w:r>
      <w:r w:rsidRPr="00520D02">
        <w:rPr>
          <w:rFonts w:ascii="Arial" w:hAnsi="Arial" w:cs="Arial"/>
          <w:sz w:val="22"/>
          <w:szCs w:val="22"/>
        </w:rPr>
        <w:t xml:space="preserve"> a la re</w:t>
      </w:r>
      <w:r w:rsidR="00504DF8" w:rsidRPr="00520D02">
        <w:rPr>
          <w:rFonts w:ascii="Arial" w:hAnsi="Arial" w:cs="Arial"/>
          <w:sz w:val="22"/>
          <w:szCs w:val="22"/>
        </w:rPr>
        <w:t>gión a una situación</w:t>
      </w:r>
      <w:r w:rsidRPr="00520D02">
        <w:rPr>
          <w:rFonts w:ascii="Arial" w:hAnsi="Arial" w:cs="Arial"/>
          <w:sz w:val="22"/>
          <w:szCs w:val="22"/>
        </w:rPr>
        <w:t xml:space="preserve"> compl</w:t>
      </w:r>
      <w:r w:rsidR="00D33488" w:rsidRPr="00520D02">
        <w:rPr>
          <w:rFonts w:ascii="Arial" w:hAnsi="Arial" w:cs="Arial"/>
          <w:sz w:val="22"/>
          <w:szCs w:val="22"/>
        </w:rPr>
        <w:t>icada frente a la cual var</w:t>
      </w:r>
      <w:r w:rsidR="0056285D" w:rsidRPr="00520D02">
        <w:rPr>
          <w:rFonts w:ascii="Arial" w:hAnsi="Arial" w:cs="Arial"/>
          <w:sz w:val="22"/>
          <w:szCs w:val="22"/>
        </w:rPr>
        <w:t>ias comunidades se asociaron en</w:t>
      </w:r>
      <w:r w:rsidRPr="00520D02">
        <w:rPr>
          <w:rFonts w:ascii="Arial" w:hAnsi="Arial" w:cs="Arial"/>
          <w:sz w:val="22"/>
          <w:szCs w:val="22"/>
        </w:rPr>
        <w:t xml:space="preserve"> el “Refugio Humanitario, Comunitario y Temporal del Catatumbo”, instalado el 29 de abril de 2009 en la vereda Caño Tomás, corregimiento de Fronteras, mun</w:t>
      </w:r>
      <w:r w:rsidR="00D33488" w:rsidRPr="00520D02">
        <w:rPr>
          <w:rFonts w:ascii="Arial" w:hAnsi="Arial" w:cs="Arial"/>
          <w:sz w:val="22"/>
          <w:szCs w:val="22"/>
        </w:rPr>
        <w:t xml:space="preserve">icipio de Teorama, </w:t>
      </w:r>
      <w:r w:rsidR="0056285D" w:rsidRPr="00520D02">
        <w:rPr>
          <w:rFonts w:ascii="Arial" w:hAnsi="Arial" w:cs="Arial"/>
          <w:sz w:val="22"/>
          <w:szCs w:val="22"/>
        </w:rPr>
        <w:t xml:space="preserve">departamento de Norte de Santander, </w:t>
      </w:r>
      <w:r w:rsidR="00D33488" w:rsidRPr="00520D02">
        <w:rPr>
          <w:rFonts w:ascii="Arial" w:hAnsi="Arial" w:cs="Arial"/>
          <w:sz w:val="22"/>
          <w:szCs w:val="22"/>
        </w:rPr>
        <w:t>bajo el</w:t>
      </w:r>
      <w:r w:rsidRPr="00520D02">
        <w:rPr>
          <w:rFonts w:ascii="Arial" w:hAnsi="Arial" w:cs="Arial"/>
          <w:sz w:val="22"/>
          <w:szCs w:val="22"/>
        </w:rPr>
        <w:t xml:space="preserve"> lema “por la vida, la dignidad, la tenencia de la tierra y la permanencia en el territorio”. Ese campamento</w:t>
      </w:r>
      <w:r w:rsidR="00BE029A" w:rsidRPr="00520D02">
        <w:rPr>
          <w:rFonts w:ascii="Arial" w:hAnsi="Arial" w:cs="Arial"/>
          <w:sz w:val="22"/>
          <w:szCs w:val="22"/>
        </w:rPr>
        <w:t xml:space="preserve">, </w:t>
      </w:r>
      <w:r w:rsidR="00BE029A" w:rsidRPr="00520D02">
        <w:rPr>
          <w:rFonts w:ascii="Arial" w:hAnsi="Arial" w:cs="Arial"/>
          <w:sz w:val="22"/>
          <w:szCs w:val="22"/>
        </w:rPr>
        <w:lastRenderedPageBreak/>
        <w:t>que se prolongó por cerca de un año y medio,</w:t>
      </w:r>
      <w:r w:rsidRPr="00520D02">
        <w:rPr>
          <w:rFonts w:ascii="Arial" w:hAnsi="Arial" w:cs="Arial"/>
          <w:sz w:val="22"/>
          <w:szCs w:val="22"/>
        </w:rPr>
        <w:t xml:space="preserve"> promovió la Mesa de Interlocución y Acuerdo (MIA), un espacio de encuentr</w:t>
      </w:r>
      <w:r w:rsidR="00B2319C" w:rsidRPr="00520D02">
        <w:rPr>
          <w:rFonts w:ascii="Arial" w:hAnsi="Arial" w:cs="Arial"/>
          <w:sz w:val="22"/>
          <w:szCs w:val="22"/>
        </w:rPr>
        <w:t>o con el gobierno</w:t>
      </w:r>
      <w:r w:rsidR="00BB4AB7" w:rsidRPr="00520D02">
        <w:rPr>
          <w:rFonts w:ascii="Arial" w:hAnsi="Arial" w:cs="Arial"/>
          <w:sz w:val="22"/>
          <w:szCs w:val="22"/>
        </w:rPr>
        <w:t>,</w:t>
      </w:r>
      <w:r w:rsidRPr="00520D02">
        <w:rPr>
          <w:rFonts w:ascii="Arial" w:hAnsi="Arial" w:cs="Arial"/>
          <w:sz w:val="22"/>
          <w:szCs w:val="22"/>
        </w:rPr>
        <w:t xml:space="preserve"> </w:t>
      </w:r>
      <w:r w:rsidR="00A32F29">
        <w:rPr>
          <w:rFonts w:ascii="Arial" w:hAnsi="Arial" w:cs="Arial"/>
          <w:sz w:val="22"/>
          <w:szCs w:val="22"/>
        </w:rPr>
        <w:t xml:space="preserve">llevada a cabo </w:t>
      </w:r>
      <w:r w:rsidRPr="00520D02">
        <w:rPr>
          <w:rFonts w:ascii="Arial" w:hAnsi="Arial" w:cs="Arial"/>
          <w:sz w:val="22"/>
          <w:szCs w:val="22"/>
        </w:rPr>
        <w:t xml:space="preserve">el 28 y 29 de agosto de 2009 con la participación de las autoridades locales, mil campesinos, 150 juntas de acción comunal, el gobernador de Norte de Santander, </w:t>
      </w:r>
      <w:r w:rsidR="00566BD2" w:rsidRPr="00520D02">
        <w:rPr>
          <w:rFonts w:ascii="Arial" w:hAnsi="Arial" w:cs="Arial"/>
          <w:sz w:val="22"/>
          <w:szCs w:val="22"/>
        </w:rPr>
        <w:t>el ministro de Agricultura, la Procuraduría y la Defensoría del P</w:t>
      </w:r>
      <w:r w:rsidRPr="00520D02">
        <w:rPr>
          <w:rFonts w:ascii="Arial" w:hAnsi="Arial" w:cs="Arial"/>
          <w:sz w:val="22"/>
          <w:szCs w:val="22"/>
        </w:rPr>
        <w:t>ueblo. El gobierno se comprometió a tratar la crisis hum</w:t>
      </w:r>
      <w:r w:rsidR="00D33488" w:rsidRPr="00520D02">
        <w:rPr>
          <w:rFonts w:ascii="Arial" w:hAnsi="Arial" w:cs="Arial"/>
          <w:sz w:val="22"/>
          <w:szCs w:val="22"/>
        </w:rPr>
        <w:t>anitaria en la región y acompañar</w:t>
      </w:r>
      <w:r w:rsidRPr="00520D02">
        <w:rPr>
          <w:rFonts w:ascii="Arial" w:hAnsi="Arial" w:cs="Arial"/>
          <w:sz w:val="22"/>
          <w:szCs w:val="22"/>
        </w:rPr>
        <w:t xml:space="preserve"> la creación de la </w:t>
      </w:r>
      <w:r w:rsidR="00566BD2" w:rsidRPr="00520D02">
        <w:rPr>
          <w:rFonts w:ascii="Arial" w:hAnsi="Arial" w:cs="Arial"/>
          <w:sz w:val="22"/>
          <w:szCs w:val="22"/>
        </w:rPr>
        <w:t>ZRC</w:t>
      </w:r>
      <w:r w:rsidR="00B2319C" w:rsidRPr="00520D02">
        <w:rPr>
          <w:rFonts w:ascii="Arial" w:hAnsi="Arial" w:cs="Arial"/>
          <w:sz w:val="22"/>
          <w:szCs w:val="22"/>
        </w:rPr>
        <w:t xml:space="preserve"> (León, 2013)</w:t>
      </w:r>
      <w:r w:rsidRPr="00520D02">
        <w:rPr>
          <w:rFonts w:ascii="Arial" w:hAnsi="Arial" w:cs="Arial"/>
          <w:sz w:val="22"/>
          <w:szCs w:val="22"/>
        </w:rPr>
        <w:t>.</w:t>
      </w:r>
    </w:p>
    <w:p w14:paraId="73AC1361" w14:textId="3813C9B8" w:rsidR="00ED67A0" w:rsidRPr="00520D02" w:rsidRDefault="0038761F" w:rsidP="00EA087A">
      <w:pPr>
        <w:spacing w:line="360" w:lineRule="auto"/>
        <w:jc w:val="both"/>
        <w:rPr>
          <w:rFonts w:ascii="Arial" w:hAnsi="Arial" w:cs="Arial"/>
          <w:sz w:val="22"/>
          <w:szCs w:val="22"/>
        </w:rPr>
      </w:pPr>
      <w:r w:rsidRPr="00520D02">
        <w:rPr>
          <w:rFonts w:ascii="Arial" w:hAnsi="Arial" w:cs="Arial"/>
          <w:sz w:val="22"/>
          <w:szCs w:val="22"/>
        </w:rPr>
        <w:t>La figura de las ZRC fue cr</w:t>
      </w:r>
      <w:r w:rsidR="00BB4AB7" w:rsidRPr="00520D02">
        <w:rPr>
          <w:rFonts w:ascii="Arial" w:hAnsi="Arial" w:cs="Arial"/>
          <w:sz w:val="22"/>
          <w:szCs w:val="22"/>
        </w:rPr>
        <w:t>eada por la Ley 160 de 1994, como</w:t>
      </w:r>
      <w:r w:rsidRPr="00520D02">
        <w:rPr>
          <w:rFonts w:ascii="Arial" w:hAnsi="Arial" w:cs="Arial"/>
          <w:sz w:val="22"/>
          <w:szCs w:val="22"/>
        </w:rPr>
        <w:t xml:space="preserve"> entidades territoriales en zonas de colonización para estabilizar la economía de los colonos y la </w:t>
      </w:r>
      <w:r w:rsidR="00ED67A0" w:rsidRPr="00520D02">
        <w:rPr>
          <w:rFonts w:ascii="Arial" w:hAnsi="Arial" w:cs="Arial"/>
          <w:sz w:val="22"/>
          <w:szCs w:val="22"/>
        </w:rPr>
        <w:t>frontera agrícola (Suhner, 2002, p.</w:t>
      </w:r>
      <w:r w:rsidRPr="00520D02">
        <w:rPr>
          <w:rFonts w:ascii="Arial" w:hAnsi="Arial" w:cs="Arial"/>
          <w:sz w:val="22"/>
          <w:szCs w:val="22"/>
        </w:rPr>
        <w:t xml:space="preserve"> 118). En realidad, las zonas de reserva campesina hunden sus raíces en el proceso de colonización</w:t>
      </w:r>
      <w:r w:rsidR="00BB4AB7" w:rsidRPr="00520D02">
        <w:rPr>
          <w:rFonts w:ascii="Arial" w:hAnsi="Arial" w:cs="Arial"/>
          <w:sz w:val="22"/>
          <w:szCs w:val="22"/>
        </w:rPr>
        <w:t xml:space="preserve">-expulsión violenta que ha caracterizado </w:t>
      </w:r>
      <w:r w:rsidR="00D9345C">
        <w:rPr>
          <w:rFonts w:ascii="Arial" w:hAnsi="Arial" w:cs="Arial"/>
          <w:sz w:val="22"/>
          <w:szCs w:val="22"/>
        </w:rPr>
        <w:t xml:space="preserve">a </w:t>
      </w:r>
      <w:r w:rsidR="00BB4AB7" w:rsidRPr="00520D02">
        <w:rPr>
          <w:rFonts w:ascii="Arial" w:hAnsi="Arial" w:cs="Arial"/>
          <w:sz w:val="22"/>
          <w:szCs w:val="22"/>
        </w:rPr>
        <w:t>la historia del país</w:t>
      </w:r>
      <w:r w:rsidR="00D9345C">
        <w:rPr>
          <w:rFonts w:ascii="Arial" w:hAnsi="Arial" w:cs="Arial"/>
          <w:sz w:val="22"/>
          <w:szCs w:val="22"/>
        </w:rPr>
        <w:t>,</w:t>
      </w:r>
      <w:r w:rsidR="00BB4AB7" w:rsidRPr="00520D02">
        <w:rPr>
          <w:rFonts w:ascii="Arial" w:hAnsi="Arial" w:cs="Arial"/>
          <w:sz w:val="22"/>
          <w:szCs w:val="22"/>
        </w:rPr>
        <w:t xml:space="preserve"> y está en la raíz del conflicto armado: los campesinos</w:t>
      </w:r>
      <w:r w:rsidRPr="00520D02">
        <w:rPr>
          <w:rFonts w:ascii="Arial" w:hAnsi="Arial" w:cs="Arial"/>
          <w:sz w:val="22"/>
          <w:szCs w:val="22"/>
        </w:rPr>
        <w:t xml:space="preserve"> vuelven productivas las tierras allende la frontera agrícola,</w:t>
      </w:r>
      <w:r w:rsidR="00BB4AB7" w:rsidRPr="00520D02">
        <w:rPr>
          <w:rFonts w:ascii="Arial" w:hAnsi="Arial" w:cs="Arial"/>
          <w:sz w:val="22"/>
          <w:szCs w:val="22"/>
        </w:rPr>
        <w:t xml:space="preserve"> pero seguidamente son expulsados de forma violenta o con argucias legales por parte de terratenien</w:t>
      </w:r>
      <w:r w:rsidR="00ED67A0" w:rsidRPr="00520D02">
        <w:rPr>
          <w:rFonts w:ascii="Arial" w:hAnsi="Arial" w:cs="Arial"/>
          <w:sz w:val="22"/>
          <w:szCs w:val="22"/>
        </w:rPr>
        <w:t>t</w:t>
      </w:r>
      <w:r w:rsidR="00BB4AB7" w:rsidRPr="00520D02">
        <w:rPr>
          <w:rFonts w:ascii="Arial" w:hAnsi="Arial" w:cs="Arial"/>
          <w:sz w:val="22"/>
          <w:szCs w:val="22"/>
        </w:rPr>
        <w:t>es, viéndose obligados a recomenzar la colonización</w:t>
      </w:r>
      <w:r w:rsidRPr="00520D02">
        <w:rPr>
          <w:rFonts w:ascii="Arial" w:hAnsi="Arial" w:cs="Arial"/>
          <w:sz w:val="22"/>
          <w:szCs w:val="22"/>
        </w:rPr>
        <w:t xml:space="preserve"> </w:t>
      </w:r>
      <w:r w:rsidR="00ED67A0" w:rsidRPr="00520D02">
        <w:rPr>
          <w:rFonts w:ascii="Arial" w:hAnsi="Arial" w:cs="Arial"/>
          <w:sz w:val="22"/>
          <w:szCs w:val="22"/>
        </w:rPr>
        <w:t>(Ramírez, 1990, pp. 57-71). Las ZRC se proponen</w:t>
      </w:r>
      <w:r w:rsidRPr="00520D02">
        <w:rPr>
          <w:rFonts w:ascii="Arial" w:hAnsi="Arial" w:cs="Arial"/>
          <w:sz w:val="22"/>
          <w:szCs w:val="22"/>
        </w:rPr>
        <w:t xml:space="preserve"> evitar </w:t>
      </w:r>
      <w:r w:rsidR="00ED67A0" w:rsidRPr="00520D02">
        <w:rPr>
          <w:rFonts w:ascii="Arial" w:hAnsi="Arial" w:cs="Arial"/>
          <w:sz w:val="22"/>
          <w:szCs w:val="22"/>
        </w:rPr>
        <w:t>la concentración de la tierra</w:t>
      </w:r>
      <w:r w:rsidRPr="00520D02">
        <w:rPr>
          <w:rFonts w:ascii="Arial" w:hAnsi="Arial" w:cs="Arial"/>
          <w:sz w:val="22"/>
          <w:szCs w:val="22"/>
        </w:rPr>
        <w:t xml:space="preserve"> y fomentar la pequeña propiedad campesina, pero no es una medida que ataque estructuralmen</w:t>
      </w:r>
      <w:r w:rsidR="00ED67A0" w:rsidRPr="00520D02">
        <w:rPr>
          <w:rFonts w:ascii="Arial" w:hAnsi="Arial" w:cs="Arial"/>
          <w:sz w:val="22"/>
          <w:szCs w:val="22"/>
        </w:rPr>
        <w:t>te el problema</w:t>
      </w:r>
      <w:r w:rsidRPr="00520D02">
        <w:rPr>
          <w:rFonts w:ascii="Arial" w:hAnsi="Arial" w:cs="Arial"/>
          <w:sz w:val="22"/>
          <w:szCs w:val="22"/>
        </w:rPr>
        <w:t>, simplemente concede baldíos a los campesino</w:t>
      </w:r>
      <w:r w:rsidR="00ED67A0" w:rsidRPr="00520D02">
        <w:rPr>
          <w:rFonts w:ascii="Arial" w:hAnsi="Arial" w:cs="Arial"/>
          <w:sz w:val="22"/>
          <w:szCs w:val="22"/>
        </w:rPr>
        <w:t>s sin afectar la gran propiedad</w:t>
      </w:r>
      <w:r w:rsidR="00504DF8" w:rsidRPr="00520D02">
        <w:rPr>
          <w:rFonts w:ascii="Arial" w:hAnsi="Arial" w:cs="Arial"/>
          <w:sz w:val="22"/>
          <w:szCs w:val="22"/>
        </w:rPr>
        <w:t>. De hecho,</w:t>
      </w:r>
      <w:r w:rsidRPr="00520D02">
        <w:rPr>
          <w:rFonts w:ascii="Arial" w:hAnsi="Arial" w:cs="Arial"/>
          <w:sz w:val="22"/>
          <w:szCs w:val="22"/>
        </w:rPr>
        <w:t xml:space="preserve"> en la misma ley se preveían Zonas de Desarrollo E</w:t>
      </w:r>
      <w:r w:rsidR="00504DF8" w:rsidRPr="00520D02">
        <w:rPr>
          <w:rFonts w:ascii="Arial" w:hAnsi="Arial" w:cs="Arial"/>
          <w:sz w:val="22"/>
          <w:szCs w:val="22"/>
        </w:rPr>
        <w:t>mpresarial, para la explotación</w:t>
      </w:r>
      <w:r w:rsidRPr="00520D02">
        <w:rPr>
          <w:rFonts w:ascii="Arial" w:hAnsi="Arial" w:cs="Arial"/>
          <w:sz w:val="22"/>
          <w:szCs w:val="22"/>
        </w:rPr>
        <w:t xml:space="preserve"> de baldíos </w:t>
      </w:r>
      <w:r w:rsidR="00504DF8" w:rsidRPr="00520D02">
        <w:rPr>
          <w:rFonts w:ascii="Arial" w:hAnsi="Arial" w:cs="Arial"/>
          <w:sz w:val="22"/>
          <w:szCs w:val="22"/>
        </w:rPr>
        <w:t>distintos a las</w:t>
      </w:r>
      <w:r w:rsidRPr="00520D02">
        <w:rPr>
          <w:rFonts w:ascii="Arial" w:hAnsi="Arial" w:cs="Arial"/>
          <w:sz w:val="22"/>
          <w:szCs w:val="22"/>
        </w:rPr>
        <w:t xml:space="preserve"> ZRC (Estrada, 2013, </w:t>
      </w:r>
      <w:r w:rsidR="00665397">
        <w:rPr>
          <w:rFonts w:ascii="Arial" w:hAnsi="Arial" w:cs="Arial"/>
          <w:sz w:val="22"/>
          <w:szCs w:val="22"/>
        </w:rPr>
        <w:t>pp.</w:t>
      </w:r>
      <w:r w:rsidRPr="00520D02">
        <w:rPr>
          <w:rFonts w:ascii="Arial" w:hAnsi="Arial" w:cs="Arial"/>
          <w:sz w:val="22"/>
          <w:szCs w:val="22"/>
        </w:rPr>
        <w:t xml:space="preserve"> 24-25).</w:t>
      </w:r>
    </w:p>
    <w:p w14:paraId="2B7057B7" w14:textId="0ADCB40F" w:rsidR="0038761F" w:rsidRPr="00520D02" w:rsidRDefault="0038761F" w:rsidP="00EA087A">
      <w:pPr>
        <w:spacing w:line="360" w:lineRule="auto"/>
        <w:jc w:val="both"/>
        <w:rPr>
          <w:rFonts w:ascii="Arial" w:hAnsi="Arial" w:cs="Arial"/>
          <w:sz w:val="22"/>
          <w:szCs w:val="22"/>
        </w:rPr>
      </w:pPr>
      <w:r w:rsidRPr="00520D02">
        <w:rPr>
          <w:rFonts w:ascii="Arial" w:hAnsi="Arial" w:cs="Arial"/>
          <w:sz w:val="22"/>
          <w:szCs w:val="22"/>
        </w:rPr>
        <w:t>El Decreto 177</w:t>
      </w:r>
      <w:r w:rsidR="00BD6490" w:rsidRPr="00520D02">
        <w:rPr>
          <w:rFonts w:ascii="Arial" w:hAnsi="Arial" w:cs="Arial"/>
          <w:sz w:val="22"/>
          <w:szCs w:val="22"/>
        </w:rPr>
        <w:t>7 de 1996 reglamentó la figura</w:t>
      </w:r>
      <w:r w:rsidR="00D83420" w:rsidRPr="00520D02">
        <w:rPr>
          <w:rFonts w:ascii="Arial" w:hAnsi="Arial" w:cs="Arial"/>
          <w:sz w:val="22"/>
          <w:szCs w:val="22"/>
        </w:rPr>
        <w:t>,</w:t>
      </w:r>
      <w:r w:rsidR="00BD6490" w:rsidRPr="00520D02">
        <w:rPr>
          <w:rFonts w:ascii="Arial" w:hAnsi="Arial" w:cs="Arial"/>
          <w:sz w:val="22"/>
          <w:szCs w:val="22"/>
        </w:rPr>
        <w:t xml:space="preserve"> </w:t>
      </w:r>
      <w:r w:rsidRPr="00520D02">
        <w:rPr>
          <w:rFonts w:ascii="Arial" w:hAnsi="Arial" w:cs="Arial"/>
          <w:sz w:val="22"/>
          <w:szCs w:val="22"/>
        </w:rPr>
        <w:t>en buena medida debido a la</w:t>
      </w:r>
      <w:r w:rsidR="00BD6490" w:rsidRPr="00520D02">
        <w:rPr>
          <w:rFonts w:ascii="Arial" w:hAnsi="Arial" w:cs="Arial"/>
          <w:sz w:val="22"/>
          <w:szCs w:val="22"/>
        </w:rPr>
        <w:t>s marchas campesinas de ese año</w:t>
      </w:r>
      <w:r w:rsidR="003E525B" w:rsidRPr="00520D02">
        <w:rPr>
          <w:rFonts w:ascii="Arial" w:hAnsi="Arial" w:cs="Arial"/>
          <w:sz w:val="22"/>
          <w:szCs w:val="22"/>
        </w:rPr>
        <w:t xml:space="preserve"> (Suhner, 2002, p.</w:t>
      </w:r>
      <w:r w:rsidRPr="00520D02">
        <w:rPr>
          <w:rFonts w:ascii="Arial" w:hAnsi="Arial" w:cs="Arial"/>
          <w:sz w:val="22"/>
          <w:szCs w:val="22"/>
        </w:rPr>
        <w:t xml:space="preserve"> 119</w:t>
      </w:r>
      <w:r w:rsidR="00D83420" w:rsidRPr="00520D02">
        <w:rPr>
          <w:rFonts w:ascii="Arial" w:hAnsi="Arial" w:cs="Arial"/>
          <w:sz w:val="22"/>
          <w:szCs w:val="22"/>
        </w:rPr>
        <w:t>). Con este marco jurídico y</w:t>
      </w:r>
      <w:r w:rsidRPr="00520D02">
        <w:rPr>
          <w:rFonts w:ascii="Arial" w:hAnsi="Arial" w:cs="Arial"/>
          <w:sz w:val="22"/>
          <w:szCs w:val="22"/>
        </w:rPr>
        <w:t xml:space="preserve"> un préstamo del Banco Mundial, desde 1998 </w:t>
      </w:r>
      <w:r w:rsidR="0079652E">
        <w:rPr>
          <w:rFonts w:ascii="Arial" w:hAnsi="Arial" w:cs="Arial"/>
          <w:sz w:val="22"/>
          <w:szCs w:val="22"/>
        </w:rPr>
        <w:t>comenzó</w:t>
      </w:r>
      <w:r w:rsidR="0079652E" w:rsidRPr="00520D02">
        <w:rPr>
          <w:rFonts w:ascii="Arial" w:hAnsi="Arial" w:cs="Arial"/>
          <w:sz w:val="22"/>
          <w:szCs w:val="22"/>
        </w:rPr>
        <w:t xml:space="preserve"> </w:t>
      </w:r>
      <w:r w:rsidR="00BD10F7" w:rsidRPr="00520D02">
        <w:rPr>
          <w:rFonts w:ascii="Arial" w:hAnsi="Arial" w:cs="Arial"/>
          <w:sz w:val="22"/>
          <w:szCs w:val="22"/>
        </w:rPr>
        <w:t>un proyecto piloto</w:t>
      </w:r>
      <w:r w:rsidRPr="00520D02">
        <w:rPr>
          <w:rFonts w:ascii="Arial" w:hAnsi="Arial" w:cs="Arial"/>
          <w:sz w:val="22"/>
          <w:szCs w:val="22"/>
        </w:rPr>
        <w:t xml:space="preserve">, de tal manera que entre 1997 y 2002 se reconocieron seis ZRC en el Pato-Balsillas (Caquetá), Bajo Cuembí y Comandante (Puerto Asis-Putumayo), Calamar (Guaviare), Cabrera (Cundinamarca), Arenal y Morales (Sur de Bolívar) y Valle del Río Cimitarra (Nordeste antioqueño y Sur de Bolívar) (PNUD, 2012, p. 206). No obstante, a partir de 2002 </w:t>
      </w:r>
      <w:r w:rsidR="00BD10F7" w:rsidRPr="00520D02">
        <w:rPr>
          <w:rFonts w:ascii="Arial" w:hAnsi="Arial" w:cs="Arial"/>
          <w:sz w:val="22"/>
          <w:szCs w:val="22"/>
        </w:rPr>
        <w:t xml:space="preserve">las ZRC </w:t>
      </w:r>
      <w:r w:rsidRPr="00520D02">
        <w:rPr>
          <w:rFonts w:ascii="Arial" w:hAnsi="Arial" w:cs="Arial"/>
          <w:sz w:val="22"/>
          <w:szCs w:val="22"/>
        </w:rPr>
        <w:t xml:space="preserve">fueron estigmatizadas por la política de seguridad democrática del gobierno </w:t>
      </w:r>
      <w:r w:rsidR="0079652E">
        <w:rPr>
          <w:rFonts w:ascii="Arial" w:hAnsi="Arial" w:cs="Arial"/>
          <w:sz w:val="22"/>
          <w:szCs w:val="22"/>
        </w:rPr>
        <w:t xml:space="preserve">de </w:t>
      </w:r>
      <w:r w:rsidRPr="00520D02">
        <w:rPr>
          <w:rFonts w:ascii="Arial" w:hAnsi="Arial" w:cs="Arial"/>
          <w:sz w:val="22"/>
          <w:szCs w:val="22"/>
        </w:rPr>
        <w:t xml:space="preserve">Uribe (2002-2010), que las concibió como retaguardia </w:t>
      </w:r>
      <w:r w:rsidR="00BD10F7" w:rsidRPr="00520D02">
        <w:rPr>
          <w:rFonts w:ascii="Arial" w:hAnsi="Arial" w:cs="Arial"/>
          <w:sz w:val="22"/>
          <w:szCs w:val="22"/>
        </w:rPr>
        <w:t>estratégica de la guerrilla y vetó la creación de ZRC</w:t>
      </w:r>
      <w:r w:rsidRPr="00520D02">
        <w:rPr>
          <w:rFonts w:ascii="Arial" w:hAnsi="Arial" w:cs="Arial"/>
          <w:sz w:val="22"/>
          <w:szCs w:val="22"/>
        </w:rPr>
        <w:t xml:space="preserve">. Este veto operaría en </w:t>
      </w:r>
      <w:r w:rsidR="00D83420" w:rsidRPr="00520D02">
        <w:rPr>
          <w:rFonts w:ascii="Arial" w:hAnsi="Arial" w:cs="Arial"/>
          <w:sz w:val="22"/>
          <w:szCs w:val="22"/>
        </w:rPr>
        <w:t>la coyuntura de 2013,</w:t>
      </w:r>
      <w:r w:rsidRPr="00520D02">
        <w:rPr>
          <w:rFonts w:ascii="Arial" w:hAnsi="Arial" w:cs="Arial"/>
          <w:sz w:val="22"/>
          <w:szCs w:val="22"/>
        </w:rPr>
        <w:t xml:space="preserve"> porque el primer punto acordado entre el gobierno de Sant</w:t>
      </w:r>
      <w:r w:rsidR="00BD10F7" w:rsidRPr="00520D02">
        <w:rPr>
          <w:rFonts w:ascii="Arial" w:hAnsi="Arial" w:cs="Arial"/>
          <w:sz w:val="22"/>
          <w:szCs w:val="22"/>
        </w:rPr>
        <w:t xml:space="preserve">os (2010-2014) y las </w:t>
      </w:r>
      <w:r w:rsidR="0079652E">
        <w:rPr>
          <w:rFonts w:ascii="Arial" w:hAnsi="Arial" w:cs="Arial"/>
          <w:sz w:val="22"/>
          <w:szCs w:val="22"/>
        </w:rPr>
        <w:t>FARC</w:t>
      </w:r>
      <w:r w:rsidR="0079652E" w:rsidRPr="00520D02">
        <w:rPr>
          <w:rFonts w:ascii="Arial" w:hAnsi="Arial" w:cs="Arial"/>
          <w:sz w:val="22"/>
          <w:szCs w:val="22"/>
        </w:rPr>
        <w:t xml:space="preserve"> </w:t>
      </w:r>
      <w:r w:rsidRPr="00520D02">
        <w:rPr>
          <w:rFonts w:ascii="Arial" w:hAnsi="Arial" w:cs="Arial"/>
          <w:sz w:val="22"/>
          <w:szCs w:val="22"/>
        </w:rPr>
        <w:t xml:space="preserve">en </w:t>
      </w:r>
      <w:r w:rsidR="00D83420" w:rsidRPr="00520D02">
        <w:rPr>
          <w:rFonts w:ascii="Arial" w:hAnsi="Arial" w:cs="Arial"/>
          <w:sz w:val="22"/>
          <w:szCs w:val="22"/>
        </w:rPr>
        <w:t xml:space="preserve">las conversaciones de paz de </w:t>
      </w:r>
      <w:r w:rsidRPr="00520D02">
        <w:rPr>
          <w:rFonts w:ascii="Arial" w:hAnsi="Arial" w:cs="Arial"/>
          <w:sz w:val="22"/>
          <w:szCs w:val="22"/>
        </w:rPr>
        <w:t>La Habana sobre política de desarrollo agrario integ</w:t>
      </w:r>
      <w:r w:rsidR="00BD10F7" w:rsidRPr="00520D02">
        <w:rPr>
          <w:rFonts w:ascii="Arial" w:hAnsi="Arial" w:cs="Arial"/>
          <w:sz w:val="22"/>
          <w:szCs w:val="22"/>
        </w:rPr>
        <w:t>ral, contempla el fomento de es</w:t>
      </w:r>
      <w:r w:rsidRPr="00520D02">
        <w:rPr>
          <w:rFonts w:ascii="Arial" w:hAnsi="Arial" w:cs="Arial"/>
          <w:sz w:val="22"/>
          <w:szCs w:val="22"/>
        </w:rPr>
        <w:t>as figuras (Estrada, 2013, p. 29).</w:t>
      </w:r>
    </w:p>
    <w:p w14:paraId="0FE1DB7A" w14:textId="6B8995D6" w:rsidR="00752E16" w:rsidRPr="00520D02" w:rsidRDefault="00D33488" w:rsidP="00EA087A">
      <w:pPr>
        <w:spacing w:line="360" w:lineRule="auto"/>
        <w:jc w:val="both"/>
        <w:rPr>
          <w:rFonts w:ascii="Arial" w:hAnsi="Arial" w:cs="Arial"/>
          <w:sz w:val="22"/>
          <w:szCs w:val="22"/>
        </w:rPr>
      </w:pPr>
      <w:r w:rsidRPr="00520D02">
        <w:rPr>
          <w:rFonts w:ascii="Arial" w:hAnsi="Arial" w:cs="Arial"/>
          <w:sz w:val="22"/>
          <w:szCs w:val="22"/>
        </w:rPr>
        <w:t>Las dificultades de acceso a la</w:t>
      </w:r>
      <w:r w:rsidR="00B2319C" w:rsidRPr="00520D02">
        <w:rPr>
          <w:rFonts w:ascii="Arial" w:hAnsi="Arial" w:cs="Arial"/>
          <w:sz w:val="22"/>
          <w:szCs w:val="22"/>
        </w:rPr>
        <w:t xml:space="preserve"> tierra</w:t>
      </w:r>
      <w:r w:rsidR="00BB5E9F">
        <w:rPr>
          <w:rFonts w:ascii="Arial" w:hAnsi="Arial" w:cs="Arial"/>
          <w:sz w:val="22"/>
          <w:szCs w:val="22"/>
        </w:rPr>
        <w:t>,</w:t>
      </w:r>
      <w:r w:rsidRPr="00520D02">
        <w:rPr>
          <w:rFonts w:ascii="Arial" w:hAnsi="Arial" w:cs="Arial"/>
          <w:sz w:val="22"/>
          <w:szCs w:val="22"/>
        </w:rPr>
        <w:t xml:space="preserve"> y la negativa a entrar en alianzas productivas </w:t>
      </w:r>
      <w:r w:rsidR="00B55F80" w:rsidRPr="00520D02">
        <w:rPr>
          <w:rFonts w:ascii="Arial" w:hAnsi="Arial" w:cs="Arial"/>
          <w:sz w:val="22"/>
          <w:szCs w:val="22"/>
        </w:rPr>
        <w:t xml:space="preserve">que consideran </w:t>
      </w:r>
      <w:r w:rsidRPr="00520D02">
        <w:rPr>
          <w:rFonts w:ascii="Arial" w:hAnsi="Arial" w:cs="Arial"/>
          <w:sz w:val="22"/>
          <w:szCs w:val="22"/>
        </w:rPr>
        <w:t>desfavorables con las empresas palmicultoras</w:t>
      </w:r>
      <w:r w:rsidR="00BB5E9F">
        <w:rPr>
          <w:rFonts w:ascii="Arial" w:hAnsi="Arial" w:cs="Arial"/>
          <w:sz w:val="22"/>
          <w:szCs w:val="22"/>
        </w:rPr>
        <w:t>,</w:t>
      </w:r>
      <w:r w:rsidRPr="00520D02">
        <w:rPr>
          <w:rFonts w:ascii="Arial" w:hAnsi="Arial" w:cs="Arial"/>
          <w:sz w:val="22"/>
          <w:szCs w:val="22"/>
        </w:rPr>
        <w:t xml:space="preserve"> motivaron </w:t>
      </w:r>
      <w:r w:rsidR="00B2319C" w:rsidRPr="00520D02">
        <w:rPr>
          <w:rFonts w:ascii="Arial" w:hAnsi="Arial" w:cs="Arial"/>
          <w:sz w:val="22"/>
          <w:szCs w:val="22"/>
        </w:rPr>
        <w:t xml:space="preserve">al campesinado </w:t>
      </w:r>
      <w:r w:rsidR="00D83420" w:rsidRPr="00520D02">
        <w:rPr>
          <w:rFonts w:ascii="Arial" w:hAnsi="Arial" w:cs="Arial"/>
          <w:sz w:val="22"/>
          <w:szCs w:val="22"/>
        </w:rPr>
        <w:t xml:space="preserve">del Catatumbo </w:t>
      </w:r>
      <w:r w:rsidR="00B2319C" w:rsidRPr="00520D02">
        <w:rPr>
          <w:rFonts w:ascii="Arial" w:hAnsi="Arial" w:cs="Arial"/>
          <w:sz w:val="22"/>
          <w:szCs w:val="22"/>
        </w:rPr>
        <w:t>a iniciar el trámite para la declaratoria de la</w:t>
      </w:r>
      <w:r w:rsidR="00DA63FF" w:rsidRPr="00520D02">
        <w:rPr>
          <w:rFonts w:ascii="Arial" w:hAnsi="Arial" w:cs="Arial"/>
          <w:sz w:val="22"/>
          <w:szCs w:val="22"/>
        </w:rPr>
        <w:t xml:space="preserve"> ZRC</w:t>
      </w:r>
      <w:r w:rsidR="00752E16" w:rsidRPr="00520D02">
        <w:rPr>
          <w:rFonts w:ascii="Arial" w:hAnsi="Arial" w:cs="Arial"/>
          <w:sz w:val="22"/>
          <w:szCs w:val="22"/>
        </w:rPr>
        <w:t xml:space="preserve">. </w:t>
      </w:r>
      <w:r w:rsidR="00B55F80" w:rsidRPr="00520D02">
        <w:rPr>
          <w:rFonts w:ascii="Arial" w:hAnsi="Arial" w:cs="Arial"/>
          <w:sz w:val="22"/>
          <w:szCs w:val="22"/>
        </w:rPr>
        <w:t>Esta c</w:t>
      </w:r>
      <w:r w:rsidR="00752E16" w:rsidRPr="00520D02">
        <w:rPr>
          <w:rFonts w:ascii="Arial" w:hAnsi="Arial" w:cs="Arial"/>
          <w:sz w:val="22"/>
          <w:szCs w:val="22"/>
        </w:rPr>
        <w:t>omprende</w:t>
      </w:r>
      <w:r w:rsidRPr="00520D02">
        <w:rPr>
          <w:rFonts w:ascii="Arial" w:hAnsi="Arial" w:cs="Arial"/>
          <w:sz w:val="22"/>
          <w:szCs w:val="22"/>
        </w:rPr>
        <w:t xml:space="preserve"> </w:t>
      </w:r>
      <w:r w:rsidR="00DA63FF" w:rsidRPr="00520D02">
        <w:rPr>
          <w:rFonts w:ascii="Arial" w:hAnsi="Arial" w:cs="Arial"/>
          <w:sz w:val="22"/>
          <w:szCs w:val="22"/>
        </w:rPr>
        <w:t>parte</w:t>
      </w:r>
      <w:r w:rsidR="00752E16" w:rsidRPr="00520D02">
        <w:rPr>
          <w:rFonts w:ascii="Arial" w:hAnsi="Arial" w:cs="Arial"/>
          <w:sz w:val="22"/>
          <w:szCs w:val="22"/>
        </w:rPr>
        <w:t>s de</w:t>
      </w:r>
      <w:r w:rsidR="00DA63FF" w:rsidRPr="00520D02">
        <w:rPr>
          <w:rFonts w:ascii="Arial" w:hAnsi="Arial" w:cs="Arial"/>
          <w:sz w:val="22"/>
          <w:szCs w:val="22"/>
        </w:rPr>
        <w:t xml:space="preserve"> </w:t>
      </w:r>
      <w:r w:rsidRPr="00520D02">
        <w:rPr>
          <w:rFonts w:ascii="Arial" w:hAnsi="Arial" w:cs="Arial"/>
          <w:sz w:val="22"/>
          <w:szCs w:val="22"/>
        </w:rPr>
        <w:t>los siete municipios</w:t>
      </w:r>
      <w:r w:rsidR="00752E16" w:rsidRPr="00520D02">
        <w:rPr>
          <w:rFonts w:ascii="Arial" w:hAnsi="Arial" w:cs="Arial"/>
          <w:sz w:val="22"/>
          <w:szCs w:val="22"/>
        </w:rPr>
        <w:t xml:space="preserve"> de la región</w:t>
      </w:r>
      <w:r w:rsidRPr="00520D02">
        <w:rPr>
          <w:rFonts w:ascii="Arial" w:hAnsi="Arial" w:cs="Arial"/>
          <w:sz w:val="22"/>
          <w:szCs w:val="22"/>
        </w:rPr>
        <w:t xml:space="preserve"> (Convención, Teorama, El Tarra, San Calixto, El Carmen, Tibú y Hacarí, en el departamento de Norte de Santander)</w:t>
      </w:r>
      <w:r w:rsidR="00752E16" w:rsidRPr="00520D02">
        <w:rPr>
          <w:rFonts w:ascii="Arial" w:hAnsi="Arial" w:cs="Arial"/>
          <w:sz w:val="22"/>
          <w:szCs w:val="22"/>
        </w:rPr>
        <w:t>,</w:t>
      </w:r>
      <w:r w:rsidRPr="00520D02">
        <w:rPr>
          <w:rFonts w:ascii="Arial" w:hAnsi="Arial" w:cs="Arial"/>
          <w:sz w:val="22"/>
          <w:szCs w:val="22"/>
        </w:rPr>
        <w:t xml:space="preserve"> 326 veredas, dos resguardos indígenas, el Parque Nacional Catatumbo y las zonas de reserva forestal</w:t>
      </w:r>
      <w:r w:rsidR="00072FD6" w:rsidRPr="00520D02">
        <w:rPr>
          <w:rFonts w:ascii="Arial" w:hAnsi="Arial" w:cs="Arial"/>
          <w:sz w:val="22"/>
          <w:szCs w:val="22"/>
        </w:rPr>
        <w:t xml:space="preserve"> (Salinas, 2013)</w:t>
      </w:r>
      <w:r w:rsidR="00B71377" w:rsidRPr="00520D02">
        <w:rPr>
          <w:rFonts w:ascii="Arial" w:hAnsi="Arial" w:cs="Arial"/>
          <w:sz w:val="22"/>
          <w:szCs w:val="22"/>
        </w:rPr>
        <w:t>.</w:t>
      </w:r>
      <w:r w:rsidR="00BB1E3A" w:rsidRPr="00520D02">
        <w:rPr>
          <w:rFonts w:ascii="Arial" w:hAnsi="Arial" w:cs="Arial"/>
          <w:sz w:val="22"/>
          <w:szCs w:val="22"/>
        </w:rPr>
        <w:t xml:space="preserve"> </w:t>
      </w:r>
      <w:r w:rsidRPr="00520D02">
        <w:rPr>
          <w:rFonts w:ascii="Arial" w:hAnsi="Arial" w:cs="Arial"/>
          <w:sz w:val="22"/>
          <w:szCs w:val="22"/>
        </w:rPr>
        <w:t>La MIA desarrolló</w:t>
      </w:r>
      <w:r w:rsidR="002355EC" w:rsidRPr="00520D02">
        <w:rPr>
          <w:rFonts w:ascii="Arial" w:hAnsi="Arial" w:cs="Arial"/>
          <w:sz w:val="22"/>
          <w:szCs w:val="22"/>
        </w:rPr>
        <w:t xml:space="preserve"> audien</w:t>
      </w:r>
      <w:r w:rsidR="00B84895" w:rsidRPr="00520D02">
        <w:rPr>
          <w:rFonts w:ascii="Arial" w:hAnsi="Arial" w:cs="Arial"/>
          <w:sz w:val="22"/>
          <w:szCs w:val="22"/>
        </w:rPr>
        <w:t>cias populares</w:t>
      </w:r>
      <w:r w:rsidR="002355EC" w:rsidRPr="00520D02">
        <w:rPr>
          <w:rFonts w:ascii="Arial" w:hAnsi="Arial" w:cs="Arial"/>
          <w:sz w:val="22"/>
          <w:szCs w:val="22"/>
        </w:rPr>
        <w:t xml:space="preserve"> s</w:t>
      </w:r>
      <w:r w:rsidR="00B55F80" w:rsidRPr="00520D02">
        <w:rPr>
          <w:rFonts w:ascii="Arial" w:hAnsi="Arial" w:cs="Arial"/>
          <w:sz w:val="22"/>
          <w:szCs w:val="22"/>
        </w:rPr>
        <w:t>obre</w:t>
      </w:r>
      <w:r w:rsidR="00752E16" w:rsidRPr="00520D02">
        <w:rPr>
          <w:rFonts w:ascii="Arial" w:hAnsi="Arial" w:cs="Arial"/>
          <w:sz w:val="22"/>
          <w:szCs w:val="22"/>
        </w:rPr>
        <w:t xml:space="preserve"> </w:t>
      </w:r>
      <w:r w:rsidRPr="00520D02">
        <w:rPr>
          <w:rFonts w:ascii="Arial" w:hAnsi="Arial" w:cs="Arial"/>
          <w:sz w:val="22"/>
          <w:szCs w:val="22"/>
        </w:rPr>
        <w:t>problemas como</w:t>
      </w:r>
      <w:r w:rsidR="002355EC" w:rsidRPr="00520D02">
        <w:rPr>
          <w:rFonts w:ascii="Arial" w:hAnsi="Arial" w:cs="Arial"/>
          <w:sz w:val="22"/>
          <w:szCs w:val="22"/>
        </w:rPr>
        <w:t xml:space="preserve"> la permanencia en el territorio, el respeto por las comunidades indígenas, la suspens</w:t>
      </w:r>
      <w:r w:rsidRPr="00520D02">
        <w:rPr>
          <w:rFonts w:ascii="Arial" w:hAnsi="Arial" w:cs="Arial"/>
          <w:sz w:val="22"/>
          <w:szCs w:val="22"/>
        </w:rPr>
        <w:t>ión de la aspersión</w:t>
      </w:r>
      <w:r w:rsidR="002355EC" w:rsidRPr="00520D02">
        <w:rPr>
          <w:rFonts w:ascii="Arial" w:hAnsi="Arial" w:cs="Arial"/>
          <w:sz w:val="22"/>
          <w:szCs w:val="22"/>
        </w:rPr>
        <w:t xml:space="preserve"> de cultivos de uso </w:t>
      </w:r>
      <w:r w:rsidR="002355EC" w:rsidRPr="00520D02">
        <w:rPr>
          <w:rFonts w:ascii="Arial" w:hAnsi="Arial" w:cs="Arial"/>
          <w:sz w:val="22"/>
          <w:szCs w:val="22"/>
        </w:rPr>
        <w:lastRenderedPageBreak/>
        <w:t xml:space="preserve">ilícito, la erradicación de los factores socioeconómicos que dieron origen a la siembra de la coca, la defensa de los recursos naturales y el cuidado del medio ambiente. </w:t>
      </w:r>
      <w:r w:rsidR="00D83420" w:rsidRPr="00520D02">
        <w:rPr>
          <w:rFonts w:ascii="Arial" w:hAnsi="Arial" w:cs="Arial"/>
          <w:sz w:val="22"/>
          <w:szCs w:val="22"/>
        </w:rPr>
        <w:t>En la audiencia d</w:t>
      </w:r>
      <w:r w:rsidR="00B84895" w:rsidRPr="00520D02">
        <w:rPr>
          <w:rFonts w:ascii="Arial" w:hAnsi="Arial" w:cs="Arial"/>
          <w:sz w:val="22"/>
          <w:szCs w:val="22"/>
        </w:rPr>
        <w:t xml:space="preserve">el 10 y 11 de marzo de 2011, en El Tarra, se decidió trabajar por </w:t>
      </w:r>
      <w:r w:rsidRPr="00520D02">
        <w:rPr>
          <w:rFonts w:ascii="Arial" w:hAnsi="Arial" w:cs="Arial"/>
          <w:sz w:val="22"/>
          <w:szCs w:val="22"/>
        </w:rPr>
        <w:t>la ZRC</w:t>
      </w:r>
      <w:r w:rsidR="00D83420" w:rsidRPr="00520D02">
        <w:rPr>
          <w:rFonts w:ascii="Arial" w:hAnsi="Arial" w:cs="Arial"/>
          <w:sz w:val="22"/>
          <w:szCs w:val="22"/>
        </w:rPr>
        <w:t xml:space="preserve"> del Catatumbo como</w:t>
      </w:r>
      <w:r w:rsidR="002355EC" w:rsidRPr="00520D02">
        <w:rPr>
          <w:rFonts w:ascii="Arial" w:hAnsi="Arial" w:cs="Arial"/>
          <w:sz w:val="22"/>
          <w:szCs w:val="22"/>
        </w:rPr>
        <w:t xml:space="preserve"> alternativa </w:t>
      </w:r>
      <w:r w:rsidR="00B84895" w:rsidRPr="00520D02">
        <w:rPr>
          <w:rFonts w:ascii="Arial" w:hAnsi="Arial" w:cs="Arial"/>
          <w:sz w:val="22"/>
          <w:szCs w:val="22"/>
        </w:rPr>
        <w:t xml:space="preserve">razonable </w:t>
      </w:r>
      <w:r w:rsidR="002355EC" w:rsidRPr="00520D02">
        <w:rPr>
          <w:rFonts w:ascii="Arial" w:hAnsi="Arial" w:cs="Arial"/>
          <w:sz w:val="22"/>
          <w:szCs w:val="22"/>
        </w:rPr>
        <w:t>d</w:t>
      </w:r>
      <w:r w:rsidR="00B84895" w:rsidRPr="00520D02">
        <w:rPr>
          <w:rFonts w:ascii="Arial" w:hAnsi="Arial" w:cs="Arial"/>
          <w:sz w:val="22"/>
          <w:szCs w:val="22"/>
        </w:rPr>
        <w:t>e uso del territorio</w:t>
      </w:r>
      <w:r w:rsidR="00FB2B27" w:rsidRPr="00520D02">
        <w:rPr>
          <w:rFonts w:ascii="Arial" w:hAnsi="Arial" w:cs="Arial"/>
          <w:sz w:val="22"/>
          <w:szCs w:val="22"/>
        </w:rPr>
        <w:t>,</w:t>
      </w:r>
      <w:r w:rsidR="00B84895" w:rsidRPr="00520D02">
        <w:rPr>
          <w:rFonts w:ascii="Arial" w:hAnsi="Arial" w:cs="Arial"/>
          <w:sz w:val="22"/>
          <w:szCs w:val="22"/>
        </w:rPr>
        <w:t xml:space="preserve"> muy distinta</w:t>
      </w:r>
      <w:r w:rsidR="00DA63FF" w:rsidRPr="00520D02">
        <w:rPr>
          <w:rFonts w:ascii="Arial" w:hAnsi="Arial" w:cs="Arial"/>
          <w:sz w:val="22"/>
          <w:szCs w:val="22"/>
        </w:rPr>
        <w:t xml:space="preserve"> de la que fomentan las empresas</w:t>
      </w:r>
      <w:r w:rsidR="002355EC" w:rsidRPr="00520D02">
        <w:rPr>
          <w:rFonts w:ascii="Arial" w:hAnsi="Arial" w:cs="Arial"/>
          <w:sz w:val="22"/>
          <w:szCs w:val="22"/>
        </w:rPr>
        <w:t xml:space="preserve"> de pal</w:t>
      </w:r>
      <w:r w:rsidR="00FB2B27" w:rsidRPr="00520D02">
        <w:rPr>
          <w:rFonts w:ascii="Arial" w:hAnsi="Arial" w:cs="Arial"/>
          <w:sz w:val="22"/>
          <w:szCs w:val="22"/>
        </w:rPr>
        <w:t xml:space="preserve">ma y petróleo, </w:t>
      </w:r>
      <w:r w:rsidR="002355EC" w:rsidRPr="00520D02">
        <w:rPr>
          <w:rFonts w:ascii="Arial" w:hAnsi="Arial" w:cs="Arial"/>
          <w:sz w:val="22"/>
          <w:szCs w:val="22"/>
        </w:rPr>
        <w:t>para superar la crisis humanitaria</w:t>
      </w:r>
      <w:r w:rsidR="00397608" w:rsidRPr="00520D02">
        <w:rPr>
          <w:rFonts w:ascii="Arial" w:hAnsi="Arial" w:cs="Arial"/>
          <w:sz w:val="22"/>
          <w:szCs w:val="22"/>
        </w:rPr>
        <w:t xml:space="preserve"> (</w:t>
      </w:r>
      <w:r w:rsidR="00FE3899">
        <w:rPr>
          <w:rFonts w:ascii="Arial" w:hAnsi="Arial" w:cs="Arial"/>
          <w:sz w:val="22"/>
          <w:szCs w:val="22"/>
        </w:rPr>
        <w:t>“</w:t>
      </w:r>
      <w:r w:rsidR="00FE3899" w:rsidRPr="00520D02">
        <w:rPr>
          <w:rFonts w:ascii="Arial" w:hAnsi="Arial" w:cs="Arial"/>
          <w:sz w:val="22"/>
          <w:szCs w:val="22"/>
          <w:lang w:val="es-ES"/>
        </w:rPr>
        <w:t>Cat</w:t>
      </w:r>
      <w:r w:rsidR="00FE3899">
        <w:rPr>
          <w:rFonts w:ascii="Arial" w:hAnsi="Arial" w:cs="Arial"/>
          <w:sz w:val="22"/>
          <w:szCs w:val="22"/>
          <w:lang w:val="es-ES"/>
        </w:rPr>
        <w:t>atumbo resiste –Tercera Entrega–”, 2013</w:t>
      </w:r>
      <w:r w:rsidR="00397608" w:rsidRPr="00520D02">
        <w:rPr>
          <w:rFonts w:ascii="Arial" w:hAnsi="Arial" w:cs="Arial"/>
          <w:sz w:val="22"/>
          <w:szCs w:val="22"/>
        </w:rPr>
        <w:t>)</w:t>
      </w:r>
      <w:r w:rsidR="00FB2B27" w:rsidRPr="00520D02">
        <w:rPr>
          <w:rFonts w:ascii="Arial" w:hAnsi="Arial" w:cs="Arial"/>
          <w:sz w:val="22"/>
          <w:szCs w:val="22"/>
        </w:rPr>
        <w:t xml:space="preserve">. </w:t>
      </w:r>
    </w:p>
    <w:p w14:paraId="66ADA28C" w14:textId="77777777" w:rsidR="005A1370" w:rsidRPr="00520D02" w:rsidRDefault="00752E16" w:rsidP="00EA087A">
      <w:pPr>
        <w:spacing w:line="360" w:lineRule="auto"/>
        <w:jc w:val="both"/>
        <w:rPr>
          <w:rFonts w:ascii="Arial" w:hAnsi="Arial" w:cs="Arial"/>
          <w:sz w:val="22"/>
          <w:szCs w:val="22"/>
        </w:rPr>
      </w:pPr>
      <w:r w:rsidRPr="00520D02">
        <w:rPr>
          <w:rFonts w:ascii="Arial" w:hAnsi="Arial" w:cs="Arial"/>
          <w:sz w:val="22"/>
          <w:szCs w:val="22"/>
        </w:rPr>
        <w:t>En diciembre de 2011</w:t>
      </w:r>
      <w:r w:rsidR="00186FA0">
        <w:rPr>
          <w:rFonts w:ascii="Arial" w:hAnsi="Arial" w:cs="Arial"/>
          <w:sz w:val="22"/>
          <w:szCs w:val="22"/>
        </w:rPr>
        <w:t>,</w:t>
      </w:r>
      <w:r w:rsidR="00AC516D" w:rsidRPr="00520D02">
        <w:rPr>
          <w:rFonts w:ascii="Arial" w:hAnsi="Arial" w:cs="Arial"/>
          <w:sz w:val="22"/>
          <w:szCs w:val="22"/>
        </w:rPr>
        <w:t xml:space="preserve"> el </w:t>
      </w:r>
      <w:r w:rsidR="00B55F80" w:rsidRPr="00520D02">
        <w:rPr>
          <w:rFonts w:ascii="Arial" w:hAnsi="Arial" w:cs="Arial"/>
          <w:sz w:val="22"/>
          <w:szCs w:val="22"/>
        </w:rPr>
        <w:t>Instituto Colombiano de Desarrollo Rural (</w:t>
      </w:r>
      <w:r w:rsidR="00AC516D" w:rsidRPr="00520D02">
        <w:rPr>
          <w:rFonts w:ascii="Arial" w:hAnsi="Arial" w:cs="Arial"/>
          <w:sz w:val="22"/>
          <w:szCs w:val="22"/>
        </w:rPr>
        <w:t>Incoder</w:t>
      </w:r>
      <w:r w:rsidR="00B55F80" w:rsidRPr="00520D02">
        <w:rPr>
          <w:rFonts w:ascii="Arial" w:hAnsi="Arial" w:cs="Arial"/>
          <w:sz w:val="22"/>
          <w:szCs w:val="22"/>
        </w:rPr>
        <w:t>)</w:t>
      </w:r>
      <w:r w:rsidR="00262776" w:rsidRPr="00520D02">
        <w:rPr>
          <w:rFonts w:ascii="Arial" w:hAnsi="Arial" w:cs="Arial"/>
          <w:sz w:val="22"/>
          <w:szCs w:val="22"/>
        </w:rPr>
        <w:t>, firmó</w:t>
      </w:r>
      <w:r w:rsidR="005A1370" w:rsidRPr="00520D02">
        <w:rPr>
          <w:rFonts w:ascii="Arial" w:hAnsi="Arial" w:cs="Arial"/>
          <w:sz w:val="22"/>
          <w:szCs w:val="22"/>
        </w:rPr>
        <w:t xml:space="preserve"> un</w:t>
      </w:r>
      <w:r w:rsidR="00AC516D" w:rsidRPr="00520D02">
        <w:rPr>
          <w:rFonts w:ascii="Arial" w:hAnsi="Arial" w:cs="Arial"/>
          <w:sz w:val="22"/>
          <w:szCs w:val="22"/>
        </w:rPr>
        <w:t xml:space="preserve"> conveni</w:t>
      </w:r>
      <w:r w:rsidRPr="00520D02">
        <w:rPr>
          <w:rFonts w:ascii="Arial" w:hAnsi="Arial" w:cs="Arial"/>
          <w:sz w:val="22"/>
          <w:szCs w:val="22"/>
        </w:rPr>
        <w:t>o por 350 millones</w:t>
      </w:r>
      <w:r w:rsidR="005A1370" w:rsidRPr="00520D02">
        <w:rPr>
          <w:rFonts w:ascii="Arial" w:hAnsi="Arial" w:cs="Arial"/>
          <w:sz w:val="22"/>
          <w:szCs w:val="22"/>
        </w:rPr>
        <w:t xml:space="preserve"> de pesos</w:t>
      </w:r>
      <w:r w:rsidRPr="00520D02">
        <w:rPr>
          <w:rFonts w:ascii="Arial" w:hAnsi="Arial" w:cs="Arial"/>
          <w:sz w:val="22"/>
          <w:szCs w:val="22"/>
        </w:rPr>
        <w:t xml:space="preserve"> para</w:t>
      </w:r>
      <w:r w:rsidR="00AC516D" w:rsidRPr="00520D02">
        <w:rPr>
          <w:rFonts w:ascii="Arial" w:hAnsi="Arial" w:cs="Arial"/>
          <w:sz w:val="22"/>
          <w:szCs w:val="22"/>
        </w:rPr>
        <w:t xml:space="preserve"> estudios técnicos necesarios para delimitar la zona</w:t>
      </w:r>
      <w:r w:rsidR="00B55F80" w:rsidRPr="00520D02">
        <w:rPr>
          <w:rFonts w:ascii="Arial" w:hAnsi="Arial" w:cs="Arial"/>
          <w:sz w:val="22"/>
          <w:szCs w:val="22"/>
        </w:rPr>
        <w:t>. El 30 de marzo de 2012,</w:t>
      </w:r>
      <w:r w:rsidR="00AC516D" w:rsidRPr="00520D02">
        <w:rPr>
          <w:rFonts w:ascii="Arial" w:hAnsi="Arial" w:cs="Arial"/>
          <w:sz w:val="22"/>
          <w:szCs w:val="22"/>
        </w:rPr>
        <w:t xml:space="preserve"> los campesinos realizaron en Tibú </w:t>
      </w:r>
      <w:r w:rsidR="00B55F80" w:rsidRPr="00520D02">
        <w:rPr>
          <w:rFonts w:ascii="Arial" w:hAnsi="Arial" w:cs="Arial"/>
          <w:sz w:val="22"/>
          <w:szCs w:val="22"/>
        </w:rPr>
        <w:t>una asamblea con</w:t>
      </w:r>
      <w:r w:rsidR="00AC516D" w:rsidRPr="00520D02">
        <w:rPr>
          <w:rFonts w:ascii="Arial" w:hAnsi="Arial" w:cs="Arial"/>
          <w:sz w:val="22"/>
          <w:szCs w:val="22"/>
        </w:rPr>
        <w:t xml:space="preserve"> </w:t>
      </w:r>
      <w:r w:rsidRPr="00520D02">
        <w:rPr>
          <w:rFonts w:ascii="Arial" w:hAnsi="Arial" w:cs="Arial"/>
          <w:sz w:val="22"/>
          <w:szCs w:val="22"/>
        </w:rPr>
        <w:t>la subgerente de tierras de esa entidad, Jhenifer Mojica, en la que participaron 1</w:t>
      </w:r>
      <w:r w:rsidR="00262776" w:rsidRPr="00520D02">
        <w:rPr>
          <w:rFonts w:ascii="Arial" w:hAnsi="Arial" w:cs="Arial"/>
          <w:sz w:val="22"/>
          <w:szCs w:val="22"/>
        </w:rPr>
        <w:t>.</w:t>
      </w:r>
      <w:r w:rsidRPr="00520D02">
        <w:rPr>
          <w:rFonts w:ascii="Arial" w:hAnsi="Arial" w:cs="Arial"/>
          <w:sz w:val="22"/>
          <w:szCs w:val="22"/>
        </w:rPr>
        <w:t>500 personas. E</w:t>
      </w:r>
      <w:r w:rsidR="00AC516D" w:rsidRPr="00520D02">
        <w:rPr>
          <w:rFonts w:ascii="Arial" w:hAnsi="Arial" w:cs="Arial"/>
          <w:sz w:val="22"/>
          <w:szCs w:val="22"/>
        </w:rPr>
        <w:t xml:space="preserve">n 2013 el gobierno financió otros </w:t>
      </w:r>
      <w:r w:rsidR="005A1370" w:rsidRPr="00520D02">
        <w:rPr>
          <w:rFonts w:ascii="Arial" w:hAnsi="Arial" w:cs="Arial"/>
          <w:sz w:val="22"/>
          <w:szCs w:val="22"/>
        </w:rPr>
        <w:t>estudios</w:t>
      </w:r>
      <w:r w:rsidR="00AC516D" w:rsidRPr="00520D02">
        <w:rPr>
          <w:rFonts w:ascii="Arial" w:hAnsi="Arial" w:cs="Arial"/>
          <w:sz w:val="22"/>
          <w:szCs w:val="22"/>
        </w:rPr>
        <w:t xml:space="preserve"> por 750</w:t>
      </w:r>
      <w:r w:rsidR="005A1370" w:rsidRPr="00520D02">
        <w:rPr>
          <w:rFonts w:ascii="Arial" w:hAnsi="Arial" w:cs="Arial"/>
          <w:sz w:val="22"/>
          <w:szCs w:val="22"/>
        </w:rPr>
        <w:t xml:space="preserve"> millones de pesos</w:t>
      </w:r>
      <w:r w:rsidR="00B55F80" w:rsidRPr="00520D02">
        <w:rPr>
          <w:rFonts w:ascii="Arial" w:hAnsi="Arial" w:cs="Arial"/>
          <w:sz w:val="22"/>
          <w:szCs w:val="22"/>
        </w:rPr>
        <w:t>,</w:t>
      </w:r>
      <w:r w:rsidR="00AC516D" w:rsidRPr="00520D02">
        <w:rPr>
          <w:rFonts w:ascii="Arial" w:hAnsi="Arial" w:cs="Arial"/>
          <w:sz w:val="22"/>
          <w:szCs w:val="22"/>
        </w:rPr>
        <w:t xml:space="preserve"> con el fin de sustraer la zona de reserva forestal</w:t>
      </w:r>
      <w:r w:rsidRPr="00520D02">
        <w:rPr>
          <w:rFonts w:ascii="Arial" w:hAnsi="Arial" w:cs="Arial"/>
          <w:sz w:val="22"/>
          <w:szCs w:val="22"/>
        </w:rPr>
        <w:t xml:space="preserve"> del territorio de la ZRC</w:t>
      </w:r>
      <w:r w:rsidR="00AC516D" w:rsidRPr="00520D02">
        <w:rPr>
          <w:rFonts w:ascii="Arial" w:hAnsi="Arial" w:cs="Arial"/>
          <w:sz w:val="22"/>
          <w:szCs w:val="22"/>
        </w:rPr>
        <w:t xml:space="preserve">. </w:t>
      </w:r>
      <w:r w:rsidR="00B55F80" w:rsidRPr="00520D02">
        <w:rPr>
          <w:rFonts w:ascii="Arial" w:hAnsi="Arial" w:cs="Arial"/>
          <w:sz w:val="22"/>
          <w:szCs w:val="22"/>
        </w:rPr>
        <w:t>Sin embargo</w:t>
      </w:r>
      <w:r w:rsidRPr="00520D02">
        <w:rPr>
          <w:rFonts w:ascii="Arial" w:hAnsi="Arial" w:cs="Arial"/>
          <w:sz w:val="22"/>
          <w:szCs w:val="22"/>
        </w:rPr>
        <w:t>, pese a sur</w:t>
      </w:r>
      <w:r w:rsidR="00B55F80" w:rsidRPr="00520D02">
        <w:rPr>
          <w:rFonts w:ascii="Arial" w:hAnsi="Arial" w:cs="Arial"/>
          <w:sz w:val="22"/>
          <w:szCs w:val="22"/>
        </w:rPr>
        <w:t>tir todos los trámites</w:t>
      </w:r>
      <w:r w:rsidRPr="00520D02">
        <w:rPr>
          <w:rFonts w:ascii="Arial" w:hAnsi="Arial" w:cs="Arial"/>
          <w:sz w:val="22"/>
          <w:szCs w:val="22"/>
        </w:rPr>
        <w:t>, la junta dire</w:t>
      </w:r>
      <w:r w:rsidR="005A1370" w:rsidRPr="00520D02">
        <w:rPr>
          <w:rFonts w:ascii="Arial" w:hAnsi="Arial" w:cs="Arial"/>
          <w:sz w:val="22"/>
          <w:szCs w:val="22"/>
        </w:rPr>
        <w:t>ctiva del Incoder nunca accedió a</w:t>
      </w:r>
      <w:r w:rsidR="00262776" w:rsidRPr="00520D02">
        <w:rPr>
          <w:rFonts w:ascii="Arial" w:hAnsi="Arial" w:cs="Arial"/>
          <w:sz w:val="22"/>
          <w:szCs w:val="22"/>
        </w:rPr>
        <w:t xml:space="preserve"> la creación de la ZRC</w:t>
      </w:r>
      <w:r w:rsidR="00397608" w:rsidRPr="00520D02">
        <w:rPr>
          <w:rFonts w:ascii="Arial" w:hAnsi="Arial" w:cs="Arial"/>
          <w:sz w:val="22"/>
          <w:szCs w:val="22"/>
        </w:rPr>
        <w:t xml:space="preserve"> (León, 2013)</w:t>
      </w:r>
      <w:r w:rsidRPr="00520D02">
        <w:rPr>
          <w:rFonts w:ascii="Arial" w:hAnsi="Arial" w:cs="Arial"/>
          <w:sz w:val="22"/>
          <w:szCs w:val="22"/>
        </w:rPr>
        <w:t>.</w:t>
      </w:r>
      <w:r w:rsidR="00B55F80" w:rsidRPr="00520D02">
        <w:rPr>
          <w:rFonts w:ascii="Arial" w:hAnsi="Arial" w:cs="Arial"/>
          <w:sz w:val="22"/>
          <w:szCs w:val="22"/>
        </w:rPr>
        <w:t xml:space="preserve"> </w:t>
      </w:r>
    </w:p>
    <w:p w14:paraId="2E41BCC9" w14:textId="5871631F" w:rsidR="00752E16" w:rsidRPr="00520D02" w:rsidRDefault="00B55F80" w:rsidP="00EA087A">
      <w:pPr>
        <w:spacing w:line="360" w:lineRule="auto"/>
        <w:jc w:val="both"/>
        <w:rPr>
          <w:rFonts w:ascii="Arial" w:hAnsi="Arial" w:cs="Arial"/>
          <w:sz w:val="22"/>
          <w:szCs w:val="22"/>
        </w:rPr>
      </w:pPr>
      <w:r w:rsidRPr="00520D02">
        <w:rPr>
          <w:rFonts w:ascii="Arial" w:hAnsi="Arial" w:cs="Arial"/>
          <w:sz w:val="22"/>
          <w:szCs w:val="22"/>
        </w:rPr>
        <w:t>Su negativa se explica por</w:t>
      </w:r>
      <w:r w:rsidR="005A58C9" w:rsidRPr="00520D02">
        <w:rPr>
          <w:rFonts w:ascii="Arial" w:hAnsi="Arial" w:cs="Arial"/>
          <w:sz w:val="22"/>
          <w:szCs w:val="22"/>
        </w:rPr>
        <w:t xml:space="preserve"> el veto</w:t>
      </w:r>
      <w:r w:rsidR="00752E16" w:rsidRPr="00520D02">
        <w:rPr>
          <w:rFonts w:ascii="Arial" w:hAnsi="Arial" w:cs="Arial"/>
          <w:sz w:val="22"/>
          <w:szCs w:val="22"/>
        </w:rPr>
        <w:t xml:space="preserve"> de sectores gubernamentales, en especial de las FF.AA.</w:t>
      </w:r>
      <w:r w:rsidR="005A58C9" w:rsidRPr="00520D02">
        <w:rPr>
          <w:rFonts w:ascii="Arial" w:hAnsi="Arial" w:cs="Arial"/>
          <w:sz w:val="22"/>
          <w:szCs w:val="22"/>
        </w:rPr>
        <w:t>, que</w:t>
      </w:r>
      <w:r w:rsidRPr="00520D02">
        <w:rPr>
          <w:rFonts w:ascii="Arial" w:hAnsi="Arial" w:cs="Arial"/>
          <w:sz w:val="22"/>
          <w:szCs w:val="22"/>
        </w:rPr>
        <w:t xml:space="preserve"> percibe</w:t>
      </w:r>
      <w:r w:rsidR="00FE1C92" w:rsidRPr="00520D02">
        <w:rPr>
          <w:rFonts w:ascii="Arial" w:hAnsi="Arial" w:cs="Arial"/>
          <w:sz w:val="22"/>
          <w:szCs w:val="22"/>
        </w:rPr>
        <w:t>n el proyecto</w:t>
      </w:r>
      <w:r w:rsidRPr="00520D02">
        <w:rPr>
          <w:rFonts w:ascii="Arial" w:hAnsi="Arial" w:cs="Arial"/>
          <w:sz w:val="22"/>
          <w:szCs w:val="22"/>
        </w:rPr>
        <w:t xml:space="preserve"> como una iniciativa de la</w:t>
      </w:r>
      <w:r w:rsidR="005A1370" w:rsidRPr="00520D02">
        <w:rPr>
          <w:rFonts w:ascii="Arial" w:hAnsi="Arial" w:cs="Arial"/>
          <w:sz w:val="22"/>
          <w:szCs w:val="22"/>
        </w:rPr>
        <w:t xml:space="preserve">s </w:t>
      </w:r>
      <w:r w:rsidR="00B65014">
        <w:rPr>
          <w:rFonts w:ascii="Arial" w:hAnsi="Arial" w:cs="Arial"/>
          <w:sz w:val="22"/>
          <w:szCs w:val="22"/>
        </w:rPr>
        <w:t>FARC</w:t>
      </w:r>
      <w:r w:rsidR="00B65014" w:rsidRPr="00520D02">
        <w:rPr>
          <w:rFonts w:ascii="Arial" w:hAnsi="Arial" w:cs="Arial"/>
          <w:sz w:val="22"/>
          <w:szCs w:val="22"/>
        </w:rPr>
        <w:t xml:space="preserve"> </w:t>
      </w:r>
      <w:r w:rsidR="005A58C9" w:rsidRPr="00520D02">
        <w:rPr>
          <w:rFonts w:ascii="Arial" w:hAnsi="Arial" w:cs="Arial"/>
          <w:sz w:val="22"/>
          <w:szCs w:val="22"/>
        </w:rPr>
        <w:t>para dominar</w:t>
      </w:r>
      <w:r w:rsidR="00752E16" w:rsidRPr="00520D02">
        <w:rPr>
          <w:rFonts w:ascii="Arial" w:hAnsi="Arial" w:cs="Arial"/>
          <w:sz w:val="22"/>
          <w:szCs w:val="22"/>
        </w:rPr>
        <w:t xml:space="preserve"> un territorio estratégico. </w:t>
      </w:r>
      <w:r w:rsidR="002658B0" w:rsidRPr="00520D02">
        <w:rPr>
          <w:rFonts w:ascii="Arial" w:hAnsi="Arial" w:cs="Arial"/>
          <w:sz w:val="22"/>
          <w:szCs w:val="22"/>
        </w:rPr>
        <w:t>A principios de 2013, e</w:t>
      </w:r>
      <w:r w:rsidRPr="00520D02">
        <w:rPr>
          <w:rFonts w:ascii="Arial" w:hAnsi="Arial" w:cs="Arial"/>
          <w:sz w:val="22"/>
          <w:szCs w:val="22"/>
        </w:rPr>
        <w:t>l ministro de Agricultura</w:t>
      </w:r>
      <w:r w:rsidR="00AC516D" w:rsidRPr="00520D02">
        <w:rPr>
          <w:rFonts w:ascii="Arial" w:hAnsi="Arial" w:cs="Arial"/>
          <w:sz w:val="22"/>
          <w:szCs w:val="22"/>
        </w:rPr>
        <w:t xml:space="preserve"> Juan Camilo Restrepo</w:t>
      </w:r>
      <w:r w:rsidR="000C7D8E" w:rsidRPr="00520D02">
        <w:rPr>
          <w:rFonts w:ascii="Arial" w:hAnsi="Arial" w:cs="Arial"/>
          <w:sz w:val="22"/>
          <w:szCs w:val="22"/>
        </w:rPr>
        <w:t xml:space="preserve"> (2013)</w:t>
      </w:r>
      <w:r w:rsidRPr="00520D02">
        <w:rPr>
          <w:rFonts w:ascii="Arial" w:hAnsi="Arial" w:cs="Arial"/>
          <w:sz w:val="22"/>
          <w:szCs w:val="22"/>
        </w:rPr>
        <w:t xml:space="preserve"> llegó a afirmar que </w:t>
      </w:r>
      <w:r w:rsidR="00FE1C92" w:rsidRPr="00520D02">
        <w:rPr>
          <w:rFonts w:ascii="Arial" w:hAnsi="Arial" w:cs="Arial"/>
          <w:sz w:val="22"/>
          <w:szCs w:val="22"/>
        </w:rPr>
        <w:t>no se podía ceder en el Catatumbo lo que no se había cedido en La Habana</w:t>
      </w:r>
      <w:r w:rsidR="00B65014">
        <w:rPr>
          <w:rFonts w:ascii="Arial" w:hAnsi="Arial" w:cs="Arial"/>
          <w:sz w:val="22"/>
          <w:szCs w:val="22"/>
        </w:rPr>
        <w:t>,</w:t>
      </w:r>
      <w:r w:rsidR="00FE1C92" w:rsidRPr="00520D02">
        <w:rPr>
          <w:rFonts w:ascii="Arial" w:hAnsi="Arial" w:cs="Arial"/>
          <w:sz w:val="22"/>
          <w:szCs w:val="22"/>
        </w:rPr>
        <w:t xml:space="preserve"> y que </w:t>
      </w:r>
      <w:r w:rsidRPr="00520D02">
        <w:rPr>
          <w:rFonts w:ascii="Arial" w:hAnsi="Arial" w:cs="Arial"/>
          <w:sz w:val="22"/>
          <w:szCs w:val="22"/>
        </w:rPr>
        <w:t>la guerrilla quería</w:t>
      </w:r>
      <w:r w:rsidR="00FE1C92" w:rsidRPr="00520D02">
        <w:rPr>
          <w:rFonts w:ascii="Arial" w:hAnsi="Arial" w:cs="Arial"/>
          <w:sz w:val="22"/>
          <w:szCs w:val="22"/>
        </w:rPr>
        <w:t xml:space="preserve"> establecer</w:t>
      </w:r>
      <w:r w:rsidR="00AC516D" w:rsidRPr="00520D02">
        <w:rPr>
          <w:rFonts w:ascii="Arial" w:hAnsi="Arial" w:cs="Arial"/>
          <w:sz w:val="22"/>
          <w:szCs w:val="22"/>
        </w:rPr>
        <w:t xml:space="preserve"> “republiquetas independientes”</w:t>
      </w:r>
      <w:r w:rsidR="00FE1C92" w:rsidRPr="00520D02">
        <w:rPr>
          <w:rFonts w:ascii="Arial" w:hAnsi="Arial" w:cs="Arial"/>
          <w:sz w:val="22"/>
          <w:szCs w:val="22"/>
        </w:rPr>
        <w:t>, remoquete con el que se designaron los caseríos de campesinos comunistas, entre ellos el de Marquetalia (Tolima) que fue bombarde</w:t>
      </w:r>
      <w:r w:rsidR="009524E0" w:rsidRPr="00520D02">
        <w:rPr>
          <w:rFonts w:ascii="Arial" w:hAnsi="Arial" w:cs="Arial"/>
          <w:sz w:val="22"/>
          <w:szCs w:val="22"/>
        </w:rPr>
        <w:t>ado en 1964, hecho que daría ori</w:t>
      </w:r>
      <w:r w:rsidR="00FE1C92" w:rsidRPr="00520D02">
        <w:rPr>
          <w:rFonts w:ascii="Arial" w:hAnsi="Arial" w:cs="Arial"/>
          <w:sz w:val="22"/>
          <w:szCs w:val="22"/>
        </w:rPr>
        <w:t xml:space="preserve">gen a las </w:t>
      </w:r>
      <w:r w:rsidR="00B65014">
        <w:rPr>
          <w:rFonts w:ascii="Arial" w:hAnsi="Arial" w:cs="Arial"/>
          <w:sz w:val="22"/>
          <w:szCs w:val="22"/>
        </w:rPr>
        <w:t>FARC</w:t>
      </w:r>
      <w:r w:rsidR="00B65014" w:rsidRPr="00520D02">
        <w:rPr>
          <w:rFonts w:ascii="Arial" w:hAnsi="Arial" w:cs="Arial"/>
          <w:sz w:val="22"/>
          <w:szCs w:val="22"/>
        </w:rPr>
        <w:t xml:space="preserve"> </w:t>
      </w:r>
      <w:r w:rsidR="00FE1C92" w:rsidRPr="00520D02">
        <w:rPr>
          <w:rFonts w:ascii="Arial" w:hAnsi="Arial" w:cs="Arial"/>
          <w:sz w:val="22"/>
          <w:szCs w:val="22"/>
        </w:rPr>
        <w:t>(Pizarro, 2011)</w:t>
      </w:r>
      <w:r w:rsidRPr="00520D02">
        <w:rPr>
          <w:rFonts w:ascii="Arial" w:hAnsi="Arial" w:cs="Arial"/>
          <w:sz w:val="22"/>
          <w:szCs w:val="22"/>
        </w:rPr>
        <w:t>.</w:t>
      </w:r>
      <w:r w:rsidR="005A58C9" w:rsidRPr="00520D02">
        <w:rPr>
          <w:rFonts w:ascii="Arial" w:hAnsi="Arial" w:cs="Arial"/>
          <w:sz w:val="22"/>
          <w:szCs w:val="22"/>
        </w:rPr>
        <w:t xml:space="preserve"> Según</w:t>
      </w:r>
      <w:r w:rsidR="00AC516D" w:rsidRPr="00520D02">
        <w:rPr>
          <w:rFonts w:ascii="Arial" w:hAnsi="Arial" w:cs="Arial"/>
          <w:sz w:val="22"/>
          <w:szCs w:val="22"/>
        </w:rPr>
        <w:t xml:space="preserve"> León</w:t>
      </w:r>
      <w:r w:rsidR="005A58C9" w:rsidRPr="00520D02">
        <w:rPr>
          <w:rFonts w:ascii="Arial" w:hAnsi="Arial" w:cs="Arial"/>
          <w:sz w:val="22"/>
          <w:szCs w:val="22"/>
        </w:rPr>
        <w:t xml:space="preserve"> (2013), los altos funcionarios</w:t>
      </w:r>
      <w:r w:rsidR="00AC516D" w:rsidRPr="00520D02">
        <w:rPr>
          <w:rFonts w:ascii="Arial" w:hAnsi="Arial" w:cs="Arial"/>
          <w:sz w:val="22"/>
          <w:szCs w:val="22"/>
        </w:rPr>
        <w:t xml:space="preserve"> del gobierno ni siquiera sabían de todo el trámite que había tenido la ZRC. </w:t>
      </w:r>
    </w:p>
    <w:p w14:paraId="2AF44263" w14:textId="10F47A9A" w:rsidR="00310C5D" w:rsidRPr="00520D02" w:rsidRDefault="00832506" w:rsidP="00EA087A">
      <w:pPr>
        <w:spacing w:line="360" w:lineRule="auto"/>
        <w:jc w:val="both"/>
        <w:rPr>
          <w:rFonts w:ascii="Arial" w:hAnsi="Arial" w:cs="Arial"/>
          <w:sz w:val="22"/>
          <w:szCs w:val="22"/>
        </w:rPr>
      </w:pPr>
      <w:r w:rsidRPr="00520D02">
        <w:rPr>
          <w:rFonts w:ascii="Arial" w:hAnsi="Arial" w:cs="Arial"/>
          <w:sz w:val="22"/>
          <w:szCs w:val="22"/>
        </w:rPr>
        <w:t xml:space="preserve">En el momento de la protesta, el gobierno promovía la erradicación manual de cultivos </w:t>
      </w:r>
      <w:r w:rsidR="00B55F80" w:rsidRPr="00520D02">
        <w:rPr>
          <w:rFonts w:ascii="Arial" w:hAnsi="Arial" w:cs="Arial"/>
          <w:sz w:val="22"/>
          <w:szCs w:val="22"/>
        </w:rPr>
        <w:t>de uso ilícito</w:t>
      </w:r>
      <w:r w:rsidR="00752E16" w:rsidRPr="00520D02">
        <w:rPr>
          <w:rFonts w:ascii="Arial" w:hAnsi="Arial" w:cs="Arial"/>
          <w:sz w:val="22"/>
          <w:szCs w:val="22"/>
        </w:rPr>
        <w:t xml:space="preserve"> en el marco del Plan Consolidación</w:t>
      </w:r>
      <w:r w:rsidR="00B55F80" w:rsidRPr="00520D02">
        <w:rPr>
          <w:rFonts w:ascii="Arial" w:hAnsi="Arial" w:cs="Arial"/>
          <w:sz w:val="22"/>
          <w:szCs w:val="22"/>
        </w:rPr>
        <w:t>,</w:t>
      </w:r>
      <w:r w:rsidR="00752E16" w:rsidRPr="00520D02">
        <w:rPr>
          <w:rFonts w:ascii="Arial" w:hAnsi="Arial" w:cs="Arial"/>
          <w:sz w:val="22"/>
          <w:szCs w:val="22"/>
        </w:rPr>
        <w:t xml:space="preserve"> a cargo de las FF.AA.</w:t>
      </w:r>
      <w:r w:rsidR="00B55F80" w:rsidRPr="00520D02">
        <w:rPr>
          <w:rFonts w:ascii="Arial" w:hAnsi="Arial" w:cs="Arial"/>
          <w:sz w:val="22"/>
          <w:szCs w:val="22"/>
        </w:rPr>
        <w:t xml:space="preserve"> y diseñado sin consultar al campesinado,</w:t>
      </w:r>
      <w:r w:rsidRPr="00520D02">
        <w:rPr>
          <w:rFonts w:ascii="Arial" w:hAnsi="Arial" w:cs="Arial"/>
          <w:sz w:val="22"/>
          <w:szCs w:val="22"/>
        </w:rPr>
        <w:t xml:space="preserve"> pero no había cumplido los compromisos adquiridos con los campesinos producto de anteriores protestas</w:t>
      </w:r>
      <w:r w:rsidR="001E2A35" w:rsidRPr="00520D02">
        <w:rPr>
          <w:rFonts w:ascii="Arial" w:hAnsi="Arial" w:cs="Arial"/>
          <w:sz w:val="22"/>
          <w:szCs w:val="22"/>
        </w:rPr>
        <w:t xml:space="preserve"> (Salinas, 2013)</w:t>
      </w:r>
      <w:r w:rsidR="009524E0" w:rsidRPr="00520D02">
        <w:rPr>
          <w:rFonts w:ascii="Arial" w:hAnsi="Arial" w:cs="Arial"/>
          <w:sz w:val="22"/>
          <w:szCs w:val="22"/>
        </w:rPr>
        <w:t>. Con o sin diálogos de paz,</w:t>
      </w:r>
      <w:r w:rsidR="002355EC" w:rsidRPr="00520D02">
        <w:rPr>
          <w:rFonts w:ascii="Arial" w:hAnsi="Arial" w:cs="Arial"/>
          <w:sz w:val="22"/>
          <w:szCs w:val="22"/>
        </w:rPr>
        <w:t xml:space="preserve"> las demandas del campesinado en Catatumbo </w:t>
      </w:r>
      <w:r w:rsidR="009524E0" w:rsidRPr="00520D02">
        <w:rPr>
          <w:rFonts w:ascii="Arial" w:hAnsi="Arial" w:cs="Arial"/>
          <w:sz w:val="22"/>
          <w:szCs w:val="22"/>
        </w:rPr>
        <w:t>vienen</w:t>
      </w:r>
      <w:r w:rsidR="00402D30" w:rsidRPr="00520D02">
        <w:rPr>
          <w:rFonts w:ascii="Arial" w:hAnsi="Arial" w:cs="Arial"/>
          <w:sz w:val="22"/>
          <w:szCs w:val="22"/>
        </w:rPr>
        <w:t xml:space="preserve"> </w:t>
      </w:r>
      <w:r w:rsidR="009524E0" w:rsidRPr="00520D02">
        <w:rPr>
          <w:rFonts w:ascii="Arial" w:hAnsi="Arial" w:cs="Arial"/>
          <w:sz w:val="22"/>
          <w:szCs w:val="22"/>
        </w:rPr>
        <w:t xml:space="preserve">de </w:t>
      </w:r>
      <w:r w:rsidR="00402D30" w:rsidRPr="00520D02">
        <w:rPr>
          <w:rFonts w:ascii="Arial" w:hAnsi="Arial" w:cs="Arial"/>
          <w:sz w:val="22"/>
          <w:szCs w:val="22"/>
        </w:rPr>
        <w:t>antes</w:t>
      </w:r>
      <w:r w:rsidR="009524E0" w:rsidRPr="00520D02">
        <w:rPr>
          <w:rFonts w:ascii="Arial" w:hAnsi="Arial" w:cs="Arial"/>
          <w:sz w:val="22"/>
          <w:szCs w:val="22"/>
        </w:rPr>
        <w:t xml:space="preserve"> y</w:t>
      </w:r>
      <w:r w:rsidR="002355EC" w:rsidRPr="00520D02">
        <w:rPr>
          <w:rFonts w:ascii="Arial" w:hAnsi="Arial" w:cs="Arial"/>
          <w:sz w:val="22"/>
          <w:szCs w:val="22"/>
        </w:rPr>
        <w:t xml:space="preserve"> evidencian el histórico descuido estatal con esa región, pues son prácticamente i</w:t>
      </w:r>
      <w:r w:rsidR="00072FD6" w:rsidRPr="00520D02">
        <w:rPr>
          <w:rFonts w:ascii="Arial" w:hAnsi="Arial" w:cs="Arial"/>
          <w:sz w:val="22"/>
          <w:szCs w:val="22"/>
        </w:rPr>
        <w:t>guales a las que se presentaron</w:t>
      </w:r>
      <w:r w:rsidR="00402D30" w:rsidRPr="00520D02">
        <w:rPr>
          <w:rFonts w:ascii="Arial" w:hAnsi="Arial" w:cs="Arial"/>
          <w:sz w:val="22"/>
          <w:szCs w:val="22"/>
        </w:rPr>
        <w:t xml:space="preserve"> desde el paro del nororiente de 1987, y que se reiteraron en 1988, 1995, 1996, 1997,</w:t>
      </w:r>
      <w:r w:rsidR="00670BB2" w:rsidRPr="00520D02">
        <w:rPr>
          <w:rFonts w:ascii="Arial" w:hAnsi="Arial" w:cs="Arial"/>
          <w:sz w:val="22"/>
          <w:szCs w:val="22"/>
        </w:rPr>
        <w:t xml:space="preserve"> 1998,</w:t>
      </w:r>
      <w:r w:rsidR="002355EC" w:rsidRPr="00520D02">
        <w:rPr>
          <w:rFonts w:ascii="Arial" w:hAnsi="Arial" w:cs="Arial"/>
          <w:sz w:val="22"/>
          <w:szCs w:val="22"/>
        </w:rPr>
        <w:t xml:space="preserve"> 1</w:t>
      </w:r>
      <w:r w:rsidR="00402D30" w:rsidRPr="00520D02">
        <w:rPr>
          <w:rFonts w:ascii="Arial" w:hAnsi="Arial" w:cs="Arial"/>
          <w:sz w:val="22"/>
          <w:szCs w:val="22"/>
        </w:rPr>
        <w:t>999</w:t>
      </w:r>
      <w:r w:rsidR="00670BB2" w:rsidRPr="00520D02">
        <w:rPr>
          <w:rFonts w:ascii="Arial" w:hAnsi="Arial" w:cs="Arial"/>
          <w:sz w:val="22"/>
          <w:szCs w:val="22"/>
        </w:rPr>
        <w:t xml:space="preserve"> y 2010</w:t>
      </w:r>
      <w:r w:rsidR="00072FD6" w:rsidRPr="00520D02">
        <w:rPr>
          <w:rFonts w:ascii="Arial" w:hAnsi="Arial" w:cs="Arial"/>
          <w:sz w:val="22"/>
          <w:szCs w:val="22"/>
        </w:rPr>
        <w:t xml:space="preserve"> (</w:t>
      </w:r>
      <w:r w:rsidR="00670BB2" w:rsidRPr="00520D02">
        <w:rPr>
          <w:rFonts w:ascii="Arial" w:hAnsi="Arial" w:cs="Arial"/>
          <w:sz w:val="22"/>
          <w:szCs w:val="22"/>
        </w:rPr>
        <w:t>Suhner, 2002</w:t>
      </w:r>
      <w:r w:rsidR="009040D8">
        <w:rPr>
          <w:rFonts w:ascii="Arial" w:hAnsi="Arial" w:cs="Arial"/>
          <w:sz w:val="22"/>
          <w:szCs w:val="22"/>
        </w:rPr>
        <w:t>, p.</w:t>
      </w:r>
      <w:r w:rsidR="00670BB2" w:rsidRPr="00520D02">
        <w:rPr>
          <w:rFonts w:ascii="Arial" w:hAnsi="Arial" w:cs="Arial"/>
          <w:sz w:val="22"/>
          <w:szCs w:val="22"/>
        </w:rPr>
        <w:t xml:space="preserve"> 40; Restrepo, 2013</w:t>
      </w:r>
      <w:r w:rsidR="00072FD6" w:rsidRPr="00520D02">
        <w:rPr>
          <w:rFonts w:ascii="Arial" w:hAnsi="Arial" w:cs="Arial"/>
          <w:sz w:val="22"/>
          <w:szCs w:val="22"/>
        </w:rPr>
        <w:t>)</w:t>
      </w:r>
      <w:r w:rsidR="002355EC" w:rsidRPr="00520D02">
        <w:rPr>
          <w:rFonts w:ascii="Arial" w:hAnsi="Arial" w:cs="Arial"/>
          <w:sz w:val="22"/>
          <w:szCs w:val="22"/>
        </w:rPr>
        <w:t xml:space="preserve">. </w:t>
      </w:r>
    </w:p>
    <w:p w14:paraId="77A3A1DC" w14:textId="77777777" w:rsidR="00EA087A" w:rsidRPr="00520D02" w:rsidRDefault="00EA087A" w:rsidP="00EA087A">
      <w:pPr>
        <w:spacing w:line="360" w:lineRule="auto"/>
        <w:jc w:val="both"/>
        <w:rPr>
          <w:rFonts w:ascii="Arial" w:hAnsi="Arial" w:cs="Arial"/>
          <w:b/>
          <w:sz w:val="22"/>
          <w:szCs w:val="22"/>
        </w:rPr>
      </w:pPr>
    </w:p>
    <w:p w14:paraId="5B856337" w14:textId="77777777" w:rsidR="00310C5D" w:rsidRPr="00520D02" w:rsidRDefault="00310C5D" w:rsidP="00EA087A">
      <w:pPr>
        <w:spacing w:line="360" w:lineRule="auto"/>
        <w:jc w:val="both"/>
        <w:rPr>
          <w:rFonts w:ascii="Arial" w:hAnsi="Arial" w:cs="Arial"/>
          <w:b/>
          <w:sz w:val="22"/>
          <w:szCs w:val="22"/>
        </w:rPr>
      </w:pPr>
      <w:r w:rsidRPr="00520D02">
        <w:rPr>
          <w:rFonts w:ascii="Arial" w:hAnsi="Arial" w:cs="Arial"/>
          <w:b/>
          <w:sz w:val="22"/>
          <w:szCs w:val="22"/>
        </w:rPr>
        <w:t xml:space="preserve">1.2. </w:t>
      </w:r>
      <w:r w:rsidR="00FF7193" w:rsidRPr="00520D02">
        <w:rPr>
          <w:rFonts w:ascii="Arial" w:hAnsi="Arial" w:cs="Arial"/>
          <w:b/>
          <w:sz w:val="22"/>
          <w:szCs w:val="22"/>
        </w:rPr>
        <w:t>Midiendo fuerzas</w:t>
      </w:r>
    </w:p>
    <w:p w14:paraId="273C1D35" w14:textId="77777777" w:rsidR="009224D1" w:rsidRPr="00520D02" w:rsidRDefault="009224D1" w:rsidP="00EA087A">
      <w:pPr>
        <w:spacing w:line="360" w:lineRule="auto"/>
        <w:jc w:val="both"/>
        <w:rPr>
          <w:rFonts w:ascii="Arial" w:hAnsi="Arial" w:cs="Arial"/>
          <w:sz w:val="22"/>
          <w:szCs w:val="22"/>
        </w:rPr>
      </w:pPr>
      <w:r w:rsidRPr="00520D02">
        <w:rPr>
          <w:rFonts w:ascii="Arial" w:hAnsi="Arial" w:cs="Arial"/>
          <w:sz w:val="22"/>
          <w:szCs w:val="22"/>
        </w:rPr>
        <w:t>La estrategia del gobierno para enfrentar la</w:t>
      </w:r>
      <w:r w:rsidR="00C521E5" w:rsidRPr="00520D02">
        <w:rPr>
          <w:rFonts w:ascii="Arial" w:hAnsi="Arial" w:cs="Arial"/>
          <w:sz w:val="22"/>
          <w:szCs w:val="22"/>
        </w:rPr>
        <w:t xml:space="preserve"> protesta combinó una dura represión y la</w:t>
      </w:r>
      <w:r w:rsidRPr="00520D02">
        <w:rPr>
          <w:rFonts w:ascii="Arial" w:hAnsi="Arial" w:cs="Arial"/>
          <w:sz w:val="22"/>
          <w:szCs w:val="22"/>
        </w:rPr>
        <w:t xml:space="preserve"> negativa a negociar el pliego de exigencias de los campesinos. Sin embargo, la protesta se fortaleció al atraer un número considerable de manifestantes.</w:t>
      </w:r>
    </w:p>
    <w:p w14:paraId="48394721" w14:textId="7C88A645" w:rsidR="00224B86" w:rsidRPr="00520D02" w:rsidRDefault="009D4A67" w:rsidP="00EA087A">
      <w:pPr>
        <w:spacing w:line="360" w:lineRule="auto"/>
        <w:jc w:val="both"/>
        <w:rPr>
          <w:rFonts w:ascii="Arial" w:hAnsi="Arial" w:cs="Arial"/>
          <w:sz w:val="22"/>
          <w:szCs w:val="22"/>
        </w:rPr>
      </w:pPr>
      <w:r w:rsidRPr="00520D02">
        <w:rPr>
          <w:rFonts w:ascii="Arial" w:hAnsi="Arial" w:cs="Arial"/>
          <w:sz w:val="22"/>
          <w:szCs w:val="22"/>
        </w:rPr>
        <w:t>Las movilizaciones comenzaron</w:t>
      </w:r>
      <w:r w:rsidR="006E3873" w:rsidRPr="00520D02">
        <w:rPr>
          <w:rFonts w:ascii="Arial" w:hAnsi="Arial" w:cs="Arial"/>
          <w:sz w:val="22"/>
          <w:szCs w:val="22"/>
        </w:rPr>
        <w:t xml:space="preserve"> en Tibú la madrugada del 11 de junio, con bloqueos en la vía que de ese municipio conduce a Cúcuta, la capital del departamento.</w:t>
      </w:r>
      <w:r w:rsidR="00CE0B6F" w:rsidRPr="00520D02">
        <w:rPr>
          <w:rFonts w:ascii="Arial" w:hAnsi="Arial" w:cs="Arial"/>
          <w:sz w:val="22"/>
          <w:szCs w:val="22"/>
        </w:rPr>
        <w:t xml:space="preserve"> </w:t>
      </w:r>
      <w:r w:rsidR="004D6AB5" w:rsidRPr="00520D02">
        <w:rPr>
          <w:rFonts w:ascii="Arial" w:hAnsi="Arial" w:cs="Arial"/>
          <w:sz w:val="22"/>
          <w:szCs w:val="22"/>
        </w:rPr>
        <w:t>El campesinado demandaba</w:t>
      </w:r>
      <w:r w:rsidR="003113B1" w:rsidRPr="00520D02">
        <w:rPr>
          <w:rFonts w:ascii="Arial" w:hAnsi="Arial" w:cs="Arial"/>
          <w:sz w:val="22"/>
          <w:szCs w:val="22"/>
        </w:rPr>
        <w:t xml:space="preserve"> suspender la erradicación</w:t>
      </w:r>
      <w:r w:rsidR="00224B86" w:rsidRPr="00520D02">
        <w:rPr>
          <w:rFonts w:ascii="Arial" w:hAnsi="Arial" w:cs="Arial"/>
          <w:sz w:val="22"/>
          <w:szCs w:val="22"/>
        </w:rPr>
        <w:t xml:space="preserve"> de cultivos ilícitos</w:t>
      </w:r>
      <w:r w:rsidR="003113B1" w:rsidRPr="00520D02">
        <w:rPr>
          <w:rFonts w:ascii="Arial" w:hAnsi="Arial" w:cs="Arial"/>
          <w:sz w:val="22"/>
          <w:szCs w:val="22"/>
        </w:rPr>
        <w:t xml:space="preserve">, concertar una política de </w:t>
      </w:r>
      <w:r w:rsidR="00224B86" w:rsidRPr="00520D02">
        <w:rPr>
          <w:rFonts w:ascii="Arial" w:hAnsi="Arial" w:cs="Arial"/>
          <w:sz w:val="22"/>
          <w:szCs w:val="22"/>
        </w:rPr>
        <w:t>sustitución</w:t>
      </w:r>
      <w:r w:rsidR="003113B1" w:rsidRPr="00520D02">
        <w:rPr>
          <w:rFonts w:ascii="Arial" w:hAnsi="Arial" w:cs="Arial"/>
          <w:sz w:val="22"/>
          <w:szCs w:val="22"/>
        </w:rPr>
        <w:t xml:space="preserve"> </w:t>
      </w:r>
      <w:r w:rsidR="003113B1" w:rsidRPr="00520D02">
        <w:rPr>
          <w:rFonts w:ascii="Arial" w:hAnsi="Arial" w:cs="Arial"/>
          <w:sz w:val="22"/>
          <w:szCs w:val="22"/>
        </w:rPr>
        <w:lastRenderedPageBreak/>
        <w:t>en el marco de la ZRC y reconocer esta figura territorial</w:t>
      </w:r>
      <w:r w:rsidR="004F0E85" w:rsidRPr="00520D02">
        <w:rPr>
          <w:rFonts w:ascii="Arial" w:hAnsi="Arial" w:cs="Arial"/>
          <w:sz w:val="22"/>
          <w:szCs w:val="22"/>
        </w:rPr>
        <w:t xml:space="preserve"> (</w:t>
      </w:r>
      <w:r w:rsidR="00685207">
        <w:rPr>
          <w:rFonts w:ascii="Arial" w:hAnsi="Arial" w:cs="Arial"/>
          <w:sz w:val="22"/>
          <w:szCs w:val="22"/>
        </w:rPr>
        <w:t>“</w:t>
      </w:r>
      <w:r w:rsidR="00685207" w:rsidRPr="00520D02">
        <w:rPr>
          <w:rFonts w:ascii="Arial" w:hAnsi="Arial" w:cs="Arial"/>
          <w:sz w:val="22"/>
          <w:szCs w:val="22"/>
          <w:lang w:val="es-ES"/>
        </w:rPr>
        <w:t>300 campesinos</w:t>
      </w:r>
      <w:r w:rsidR="00685207">
        <w:rPr>
          <w:rFonts w:ascii="Arial" w:hAnsi="Arial" w:cs="Arial"/>
          <w:sz w:val="22"/>
          <w:szCs w:val="22"/>
          <w:lang w:val="es-ES"/>
        </w:rPr>
        <w:t>”, 2013</w:t>
      </w:r>
      <w:r w:rsidR="004F0E85" w:rsidRPr="00520D02">
        <w:rPr>
          <w:rFonts w:ascii="Arial" w:hAnsi="Arial" w:cs="Arial"/>
          <w:sz w:val="22"/>
          <w:szCs w:val="22"/>
        </w:rPr>
        <w:t>)</w:t>
      </w:r>
      <w:r w:rsidR="00A21152" w:rsidRPr="00520D02">
        <w:rPr>
          <w:rFonts w:ascii="Arial" w:hAnsi="Arial" w:cs="Arial"/>
          <w:sz w:val="22"/>
          <w:szCs w:val="22"/>
        </w:rPr>
        <w:t>.</w:t>
      </w:r>
      <w:r w:rsidR="00224B86" w:rsidRPr="00520D02">
        <w:rPr>
          <w:rFonts w:ascii="Arial" w:hAnsi="Arial" w:cs="Arial"/>
          <w:sz w:val="22"/>
          <w:szCs w:val="22"/>
        </w:rPr>
        <w:t xml:space="preserve"> </w:t>
      </w:r>
      <w:r w:rsidRPr="00520D02">
        <w:rPr>
          <w:rFonts w:ascii="Arial" w:hAnsi="Arial" w:cs="Arial"/>
          <w:sz w:val="22"/>
          <w:szCs w:val="22"/>
        </w:rPr>
        <w:t>Al día siguiente</w:t>
      </w:r>
      <w:r w:rsidR="00171C1E" w:rsidRPr="00520D02">
        <w:rPr>
          <w:rFonts w:ascii="Arial" w:hAnsi="Arial" w:cs="Arial"/>
          <w:sz w:val="22"/>
          <w:szCs w:val="22"/>
        </w:rPr>
        <w:t xml:space="preserve"> había cerca de 3000 campesinos en la protesta</w:t>
      </w:r>
      <w:r w:rsidR="006D0E88" w:rsidRPr="00520D02">
        <w:rPr>
          <w:rFonts w:ascii="Arial" w:hAnsi="Arial" w:cs="Arial"/>
          <w:sz w:val="22"/>
          <w:szCs w:val="22"/>
        </w:rPr>
        <w:t xml:space="preserve"> (</w:t>
      </w:r>
      <w:r w:rsidR="002320E7">
        <w:rPr>
          <w:rFonts w:ascii="Arial" w:hAnsi="Arial" w:cs="Arial"/>
          <w:sz w:val="22"/>
          <w:szCs w:val="22"/>
        </w:rPr>
        <w:t>“</w:t>
      </w:r>
      <w:r w:rsidR="002320E7" w:rsidRPr="00520D02">
        <w:rPr>
          <w:rFonts w:ascii="Arial" w:hAnsi="Arial" w:cs="Arial"/>
          <w:sz w:val="22"/>
          <w:szCs w:val="22"/>
          <w:lang w:val="es-ES"/>
        </w:rPr>
        <w:t>Tensión en el Catatumbo</w:t>
      </w:r>
      <w:r w:rsidR="002320E7">
        <w:rPr>
          <w:rFonts w:ascii="Arial" w:hAnsi="Arial" w:cs="Arial"/>
          <w:sz w:val="22"/>
          <w:szCs w:val="22"/>
          <w:lang w:val="es-ES"/>
        </w:rPr>
        <w:t>”, 2013</w:t>
      </w:r>
      <w:r w:rsidR="006D0E88" w:rsidRPr="00520D02">
        <w:rPr>
          <w:rFonts w:ascii="Arial" w:hAnsi="Arial" w:cs="Arial"/>
          <w:sz w:val="22"/>
          <w:szCs w:val="22"/>
        </w:rPr>
        <w:t>)</w:t>
      </w:r>
      <w:r w:rsidR="005D478D" w:rsidRPr="00520D02">
        <w:rPr>
          <w:rFonts w:ascii="Arial" w:hAnsi="Arial" w:cs="Arial"/>
          <w:sz w:val="22"/>
          <w:szCs w:val="22"/>
        </w:rPr>
        <w:t>.</w:t>
      </w:r>
      <w:r w:rsidR="00292D33" w:rsidRPr="00520D02">
        <w:rPr>
          <w:rFonts w:ascii="Arial" w:hAnsi="Arial" w:cs="Arial"/>
          <w:sz w:val="22"/>
          <w:szCs w:val="22"/>
        </w:rPr>
        <w:t xml:space="preserve"> </w:t>
      </w:r>
      <w:r w:rsidR="00224B86" w:rsidRPr="00520D02">
        <w:rPr>
          <w:rFonts w:ascii="Arial" w:hAnsi="Arial" w:cs="Arial"/>
          <w:sz w:val="22"/>
          <w:szCs w:val="22"/>
        </w:rPr>
        <w:t>Simultáneamente empezó</w:t>
      </w:r>
      <w:r w:rsidR="00171C1E" w:rsidRPr="00520D02">
        <w:rPr>
          <w:rFonts w:ascii="Arial" w:hAnsi="Arial" w:cs="Arial"/>
          <w:sz w:val="22"/>
          <w:szCs w:val="22"/>
        </w:rPr>
        <w:t xml:space="preserve"> una campaña de criminalización,</w:t>
      </w:r>
      <w:r w:rsidR="00292D33" w:rsidRPr="00520D02">
        <w:rPr>
          <w:rFonts w:ascii="Arial" w:hAnsi="Arial" w:cs="Arial"/>
          <w:sz w:val="22"/>
          <w:szCs w:val="22"/>
        </w:rPr>
        <w:t xml:space="preserve"> </w:t>
      </w:r>
      <w:r w:rsidR="005112A3" w:rsidRPr="00520D02">
        <w:rPr>
          <w:rFonts w:ascii="Arial" w:hAnsi="Arial" w:cs="Arial"/>
          <w:sz w:val="22"/>
          <w:szCs w:val="22"/>
        </w:rPr>
        <w:t xml:space="preserve">especialmente </w:t>
      </w:r>
      <w:r w:rsidR="00171C1E" w:rsidRPr="00520D02">
        <w:rPr>
          <w:rFonts w:ascii="Arial" w:hAnsi="Arial" w:cs="Arial"/>
          <w:sz w:val="22"/>
          <w:szCs w:val="22"/>
        </w:rPr>
        <w:t>por parte d</w:t>
      </w:r>
      <w:r w:rsidR="005112A3" w:rsidRPr="00520D02">
        <w:rPr>
          <w:rFonts w:ascii="Arial" w:hAnsi="Arial" w:cs="Arial"/>
          <w:sz w:val="22"/>
          <w:szCs w:val="22"/>
        </w:rPr>
        <w:t>el mi</w:t>
      </w:r>
      <w:r w:rsidRPr="00520D02">
        <w:rPr>
          <w:rFonts w:ascii="Arial" w:hAnsi="Arial" w:cs="Arial"/>
          <w:sz w:val="22"/>
          <w:szCs w:val="22"/>
        </w:rPr>
        <w:t>nisterio de Defensa y los militares</w:t>
      </w:r>
      <w:r w:rsidR="005112A3" w:rsidRPr="00520D02">
        <w:rPr>
          <w:rFonts w:ascii="Arial" w:hAnsi="Arial" w:cs="Arial"/>
          <w:sz w:val="22"/>
          <w:szCs w:val="22"/>
        </w:rPr>
        <w:t xml:space="preserve">, </w:t>
      </w:r>
      <w:r w:rsidR="00171C1E" w:rsidRPr="00520D02">
        <w:rPr>
          <w:rFonts w:ascii="Arial" w:hAnsi="Arial" w:cs="Arial"/>
          <w:sz w:val="22"/>
          <w:szCs w:val="22"/>
        </w:rPr>
        <w:t xml:space="preserve">que </w:t>
      </w:r>
      <w:r w:rsidR="005112A3" w:rsidRPr="00520D02">
        <w:rPr>
          <w:rFonts w:ascii="Arial" w:hAnsi="Arial" w:cs="Arial"/>
          <w:sz w:val="22"/>
          <w:szCs w:val="22"/>
        </w:rPr>
        <w:t xml:space="preserve">vincularon </w:t>
      </w:r>
      <w:r w:rsidR="00171C1E" w:rsidRPr="00520D02">
        <w:rPr>
          <w:rFonts w:ascii="Arial" w:hAnsi="Arial" w:cs="Arial"/>
          <w:sz w:val="22"/>
          <w:szCs w:val="22"/>
        </w:rPr>
        <w:t xml:space="preserve">las </w:t>
      </w:r>
      <w:r w:rsidR="005112A3" w:rsidRPr="00520D02">
        <w:rPr>
          <w:rFonts w:ascii="Arial" w:hAnsi="Arial" w:cs="Arial"/>
          <w:sz w:val="22"/>
          <w:szCs w:val="22"/>
        </w:rPr>
        <w:t>demandas del campesinado con los int</w:t>
      </w:r>
      <w:r w:rsidR="00171C1E" w:rsidRPr="00520D02">
        <w:rPr>
          <w:rFonts w:ascii="Arial" w:hAnsi="Arial" w:cs="Arial"/>
          <w:sz w:val="22"/>
          <w:szCs w:val="22"/>
        </w:rPr>
        <w:t xml:space="preserve">ereses de las </w:t>
      </w:r>
      <w:r w:rsidR="00296255">
        <w:rPr>
          <w:rFonts w:ascii="Arial" w:hAnsi="Arial" w:cs="Arial"/>
          <w:sz w:val="22"/>
          <w:szCs w:val="22"/>
        </w:rPr>
        <w:t>FARC</w:t>
      </w:r>
      <w:r w:rsidR="005112A3" w:rsidRPr="00520D02">
        <w:rPr>
          <w:rFonts w:ascii="Arial" w:hAnsi="Arial" w:cs="Arial"/>
          <w:sz w:val="22"/>
          <w:szCs w:val="22"/>
        </w:rPr>
        <w:t>.</w:t>
      </w:r>
      <w:r w:rsidR="00562029" w:rsidRPr="00520D02">
        <w:rPr>
          <w:rFonts w:ascii="Arial" w:hAnsi="Arial" w:cs="Arial"/>
          <w:sz w:val="22"/>
          <w:szCs w:val="22"/>
        </w:rPr>
        <w:t xml:space="preserve"> </w:t>
      </w:r>
    </w:p>
    <w:p w14:paraId="586AA4C3" w14:textId="215FAA11" w:rsidR="002B0B2E" w:rsidRPr="00520D02" w:rsidRDefault="003B2211" w:rsidP="00EA087A">
      <w:pPr>
        <w:spacing w:line="360" w:lineRule="auto"/>
        <w:jc w:val="both"/>
        <w:rPr>
          <w:rFonts w:ascii="Arial" w:hAnsi="Arial" w:cs="Arial"/>
          <w:sz w:val="22"/>
          <w:szCs w:val="22"/>
        </w:rPr>
      </w:pPr>
      <w:r w:rsidRPr="00520D02">
        <w:rPr>
          <w:rFonts w:ascii="Arial" w:hAnsi="Arial" w:cs="Arial"/>
          <w:sz w:val="22"/>
          <w:szCs w:val="22"/>
        </w:rPr>
        <w:t>El mismo día en la tarde</w:t>
      </w:r>
      <w:r w:rsidR="003E77DB" w:rsidRPr="00520D02">
        <w:rPr>
          <w:rFonts w:ascii="Arial" w:hAnsi="Arial" w:cs="Arial"/>
          <w:sz w:val="22"/>
          <w:szCs w:val="22"/>
        </w:rPr>
        <w:t>,</w:t>
      </w:r>
      <w:r w:rsidR="008F4C10" w:rsidRPr="00520D02">
        <w:rPr>
          <w:rFonts w:ascii="Arial" w:hAnsi="Arial" w:cs="Arial"/>
          <w:sz w:val="22"/>
          <w:szCs w:val="22"/>
        </w:rPr>
        <w:t xml:space="preserve"> una turba se tomó la sede de la Fiscalía en Tib</w:t>
      </w:r>
      <w:r w:rsidR="009D4A67" w:rsidRPr="00520D02">
        <w:rPr>
          <w:rFonts w:ascii="Arial" w:hAnsi="Arial" w:cs="Arial"/>
          <w:sz w:val="22"/>
          <w:szCs w:val="22"/>
        </w:rPr>
        <w:t>ú e incineró</w:t>
      </w:r>
      <w:r w:rsidR="002C62A1" w:rsidRPr="00520D02">
        <w:rPr>
          <w:rFonts w:ascii="Arial" w:hAnsi="Arial" w:cs="Arial"/>
          <w:sz w:val="22"/>
          <w:szCs w:val="22"/>
        </w:rPr>
        <w:t xml:space="preserve"> los archivos. </w:t>
      </w:r>
      <w:r w:rsidR="00D23677" w:rsidRPr="00520D02">
        <w:rPr>
          <w:rFonts w:ascii="Arial" w:hAnsi="Arial" w:cs="Arial"/>
          <w:sz w:val="22"/>
          <w:szCs w:val="22"/>
        </w:rPr>
        <w:t>La Asociación Campesina del Catatumbo (</w:t>
      </w:r>
      <w:r w:rsidR="008F4C10" w:rsidRPr="00520D02">
        <w:rPr>
          <w:rFonts w:ascii="Arial" w:hAnsi="Arial" w:cs="Arial"/>
          <w:sz w:val="22"/>
          <w:szCs w:val="22"/>
        </w:rPr>
        <w:t>Ascamcat</w:t>
      </w:r>
      <w:r w:rsidR="00D23677" w:rsidRPr="00520D02">
        <w:rPr>
          <w:rFonts w:ascii="Arial" w:hAnsi="Arial" w:cs="Arial"/>
          <w:sz w:val="22"/>
          <w:szCs w:val="22"/>
        </w:rPr>
        <w:t>), que lideró la protesta,</w:t>
      </w:r>
      <w:r w:rsidR="00DC69A3" w:rsidRPr="00520D02">
        <w:rPr>
          <w:rFonts w:ascii="Arial" w:hAnsi="Arial" w:cs="Arial"/>
          <w:sz w:val="22"/>
          <w:szCs w:val="22"/>
        </w:rPr>
        <w:t xml:space="preserve"> negó que los manifestantes</w:t>
      </w:r>
      <w:r w:rsidR="008F4C10" w:rsidRPr="00520D02">
        <w:rPr>
          <w:rFonts w:ascii="Arial" w:hAnsi="Arial" w:cs="Arial"/>
          <w:sz w:val="22"/>
          <w:szCs w:val="22"/>
        </w:rPr>
        <w:t xml:space="preserve"> en el sitio La Cuarta, a cuatro kilómetros del casco u</w:t>
      </w:r>
      <w:r w:rsidR="002B0B2E" w:rsidRPr="00520D02">
        <w:rPr>
          <w:rFonts w:ascii="Arial" w:hAnsi="Arial" w:cs="Arial"/>
          <w:sz w:val="22"/>
          <w:szCs w:val="22"/>
        </w:rPr>
        <w:t xml:space="preserve">rbano, tuviesen algo que ver </w:t>
      </w:r>
      <w:r w:rsidR="00D23677" w:rsidRPr="00520D02">
        <w:rPr>
          <w:rFonts w:ascii="Arial" w:hAnsi="Arial" w:cs="Arial"/>
          <w:sz w:val="22"/>
          <w:szCs w:val="22"/>
        </w:rPr>
        <w:t xml:space="preserve">con </w:t>
      </w:r>
      <w:r w:rsidR="002B0B2E" w:rsidRPr="00520D02">
        <w:rPr>
          <w:rFonts w:ascii="Arial" w:hAnsi="Arial" w:cs="Arial"/>
          <w:sz w:val="22"/>
          <w:szCs w:val="22"/>
        </w:rPr>
        <w:t>esos hechos</w:t>
      </w:r>
      <w:r w:rsidR="008F4C10" w:rsidRPr="00520D02">
        <w:rPr>
          <w:rFonts w:ascii="Arial" w:hAnsi="Arial" w:cs="Arial"/>
          <w:sz w:val="22"/>
          <w:szCs w:val="22"/>
        </w:rPr>
        <w:t xml:space="preserve">. </w:t>
      </w:r>
      <w:r w:rsidRPr="00520D02">
        <w:rPr>
          <w:rFonts w:ascii="Arial" w:hAnsi="Arial" w:cs="Arial"/>
          <w:sz w:val="22"/>
          <w:szCs w:val="22"/>
        </w:rPr>
        <w:t>El alcalde de Tibú</w:t>
      </w:r>
      <w:r w:rsidR="002B0B2E" w:rsidRPr="00520D02">
        <w:rPr>
          <w:rFonts w:ascii="Arial" w:hAnsi="Arial" w:cs="Arial"/>
          <w:sz w:val="22"/>
          <w:szCs w:val="22"/>
        </w:rPr>
        <w:t>, Gustavo León</w:t>
      </w:r>
      <w:r w:rsidR="00FF7193" w:rsidRPr="00520D02">
        <w:rPr>
          <w:rFonts w:ascii="Arial" w:hAnsi="Arial" w:cs="Arial"/>
          <w:sz w:val="22"/>
          <w:szCs w:val="22"/>
        </w:rPr>
        <w:t>,</w:t>
      </w:r>
      <w:r w:rsidR="008F4C10" w:rsidRPr="00520D02">
        <w:rPr>
          <w:rFonts w:ascii="Arial" w:hAnsi="Arial" w:cs="Arial"/>
          <w:sz w:val="22"/>
          <w:szCs w:val="22"/>
        </w:rPr>
        <w:t xml:space="preserve"> </w:t>
      </w:r>
      <w:r w:rsidR="00DC69A3" w:rsidRPr="00520D02">
        <w:rPr>
          <w:rFonts w:ascii="Arial" w:hAnsi="Arial" w:cs="Arial"/>
          <w:sz w:val="22"/>
          <w:szCs w:val="22"/>
        </w:rPr>
        <w:t>los respaldó</w:t>
      </w:r>
      <w:r w:rsidR="00D23677" w:rsidRPr="00520D02">
        <w:rPr>
          <w:rFonts w:ascii="Arial" w:hAnsi="Arial" w:cs="Arial"/>
          <w:sz w:val="22"/>
          <w:szCs w:val="22"/>
        </w:rPr>
        <w:t>. La P</w:t>
      </w:r>
      <w:r w:rsidR="000D3C1A" w:rsidRPr="00520D02">
        <w:rPr>
          <w:rFonts w:ascii="Arial" w:hAnsi="Arial" w:cs="Arial"/>
          <w:sz w:val="22"/>
          <w:szCs w:val="22"/>
        </w:rPr>
        <w:t>olicía también responsabilizó a grupos al margen de la ley de quemar los archivos de la Fiscalía</w:t>
      </w:r>
      <w:r w:rsidR="008F4C10" w:rsidRPr="00520D02">
        <w:rPr>
          <w:rFonts w:ascii="Arial" w:hAnsi="Arial" w:cs="Arial"/>
          <w:sz w:val="22"/>
          <w:szCs w:val="22"/>
        </w:rPr>
        <w:t xml:space="preserve">. </w:t>
      </w:r>
      <w:r w:rsidR="009323F4" w:rsidRPr="00520D02">
        <w:rPr>
          <w:rFonts w:ascii="Arial" w:hAnsi="Arial" w:cs="Arial"/>
          <w:sz w:val="22"/>
          <w:szCs w:val="22"/>
        </w:rPr>
        <w:t>Sin embarg</w:t>
      </w:r>
      <w:r w:rsidR="00224B86" w:rsidRPr="00520D02">
        <w:rPr>
          <w:rFonts w:ascii="Arial" w:hAnsi="Arial" w:cs="Arial"/>
          <w:sz w:val="22"/>
          <w:szCs w:val="22"/>
        </w:rPr>
        <w:t>o,</w:t>
      </w:r>
      <w:r w:rsidR="009323F4" w:rsidRPr="00520D02">
        <w:rPr>
          <w:rFonts w:ascii="Arial" w:hAnsi="Arial" w:cs="Arial"/>
          <w:sz w:val="22"/>
          <w:szCs w:val="22"/>
        </w:rPr>
        <w:t xml:space="preserve"> </w:t>
      </w:r>
      <w:r w:rsidR="00224B86" w:rsidRPr="00520D02">
        <w:rPr>
          <w:rFonts w:ascii="Arial" w:hAnsi="Arial" w:cs="Arial"/>
          <w:sz w:val="22"/>
          <w:szCs w:val="22"/>
        </w:rPr>
        <w:t>el 13 de junio se decretó toque de queda</w:t>
      </w:r>
      <w:r w:rsidR="009323F4" w:rsidRPr="00520D02">
        <w:rPr>
          <w:rFonts w:ascii="Arial" w:hAnsi="Arial" w:cs="Arial"/>
          <w:sz w:val="22"/>
          <w:szCs w:val="22"/>
        </w:rPr>
        <w:t xml:space="preserve"> en Tibú</w:t>
      </w:r>
      <w:r w:rsidR="00224B86" w:rsidRPr="00520D02">
        <w:rPr>
          <w:rFonts w:ascii="Arial" w:hAnsi="Arial" w:cs="Arial"/>
          <w:sz w:val="22"/>
          <w:szCs w:val="22"/>
        </w:rPr>
        <w:t>,</w:t>
      </w:r>
      <w:r w:rsidR="009323F4" w:rsidRPr="00520D02">
        <w:rPr>
          <w:rFonts w:ascii="Arial" w:hAnsi="Arial" w:cs="Arial"/>
          <w:sz w:val="22"/>
          <w:szCs w:val="22"/>
        </w:rPr>
        <w:t xml:space="preserve"> el comercio y las actividades educativas fueron paralizadas</w:t>
      </w:r>
      <w:r w:rsidR="00A21152" w:rsidRPr="00520D02">
        <w:rPr>
          <w:rFonts w:ascii="Arial" w:hAnsi="Arial" w:cs="Arial"/>
          <w:sz w:val="22"/>
          <w:szCs w:val="22"/>
        </w:rPr>
        <w:t xml:space="preserve"> y la región fue militarizada</w:t>
      </w:r>
      <w:r w:rsidR="009F3055" w:rsidRPr="00520D02">
        <w:rPr>
          <w:rFonts w:ascii="Arial" w:hAnsi="Arial" w:cs="Arial"/>
          <w:sz w:val="22"/>
          <w:szCs w:val="22"/>
        </w:rPr>
        <w:t xml:space="preserve"> (</w:t>
      </w:r>
      <w:r w:rsidR="00AF5657">
        <w:rPr>
          <w:rFonts w:ascii="Arial" w:hAnsi="Arial" w:cs="Arial"/>
          <w:sz w:val="22"/>
          <w:szCs w:val="22"/>
        </w:rPr>
        <w:t>“</w:t>
      </w:r>
      <w:r w:rsidR="00AF5657" w:rsidRPr="00520D02">
        <w:rPr>
          <w:rFonts w:ascii="Arial" w:hAnsi="Arial" w:cs="Arial"/>
          <w:sz w:val="22"/>
          <w:szCs w:val="22"/>
          <w:lang w:val="es-ES"/>
        </w:rPr>
        <w:t>Ascamcat aseguró</w:t>
      </w:r>
      <w:r w:rsidR="00AF5657">
        <w:rPr>
          <w:rFonts w:ascii="Arial" w:hAnsi="Arial" w:cs="Arial"/>
          <w:sz w:val="22"/>
          <w:szCs w:val="22"/>
          <w:lang w:val="es-ES"/>
        </w:rPr>
        <w:t>”, 2013</w:t>
      </w:r>
      <w:r w:rsidR="009F3055" w:rsidRPr="00520D02">
        <w:rPr>
          <w:rFonts w:ascii="Arial" w:hAnsi="Arial" w:cs="Arial"/>
          <w:sz w:val="22"/>
          <w:szCs w:val="22"/>
        </w:rPr>
        <w:t>)</w:t>
      </w:r>
      <w:r w:rsidR="001F3546" w:rsidRPr="00520D02">
        <w:rPr>
          <w:rFonts w:ascii="Arial" w:hAnsi="Arial" w:cs="Arial"/>
          <w:sz w:val="22"/>
          <w:szCs w:val="22"/>
        </w:rPr>
        <w:t>.</w:t>
      </w:r>
      <w:r w:rsidR="00C733D7" w:rsidRPr="00520D02">
        <w:rPr>
          <w:rFonts w:ascii="Arial" w:hAnsi="Arial" w:cs="Arial"/>
          <w:sz w:val="22"/>
          <w:szCs w:val="22"/>
        </w:rPr>
        <w:t xml:space="preserve"> </w:t>
      </w:r>
    </w:p>
    <w:p w14:paraId="0E3FBCA3" w14:textId="4990E697" w:rsidR="00BD71F4" w:rsidRPr="00520D02" w:rsidRDefault="00A21152" w:rsidP="00EA087A">
      <w:pPr>
        <w:spacing w:line="360" w:lineRule="auto"/>
        <w:jc w:val="both"/>
        <w:rPr>
          <w:rFonts w:ascii="Arial" w:hAnsi="Arial" w:cs="Arial"/>
          <w:sz w:val="22"/>
          <w:szCs w:val="22"/>
        </w:rPr>
      </w:pPr>
      <w:r w:rsidRPr="00520D02">
        <w:rPr>
          <w:rFonts w:ascii="Arial" w:hAnsi="Arial" w:cs="Arial"/>
          <w:sz w:val="22"/>
          <w:szCs w:val="22"/>
        </w:rPr>
        <w:t xml:space="preserve">Los bloqueos en la vía Tibú-Cúcuta afectaban la producción de palma de aceite, las entradas a la refinería de </w:t>
      </w:r>
      <w:r w:rsidR="002658B0" w:rsidRPr="00520D02">
        <w:rPr>
          <w:rFonts w:ascii="Arial" w:hAnsi="Arial" w:cs="Arial"/>
          <w:sz w:val="22"/>
          <w:szCs w:val="22"/>
        </w:rPr>
        <w:t>la Empresa Colombiana de Petróleos (</w:t>
      </w:r>
      <w:r w:rsidRPr="00520D02">
        <w:rPr>
          <w:rFonts w:ascii="Arial" w:hAnsi="Arial" w:cs="Arial"/>
          <w:sz w:val="22"/>
          <w:szCs w:val="22"/>
        </w:rPr>
        <w:t>Ecopetrol</w:t>
      </w:r>
      <w:r w:rsidR="002658B0" w:rsidRPr="00520D02">
        <w:rPr>
          <w:rFonts w:ascii="Arial" w:hAnsi="Arial" w:cs="Arial"/>
          <w:sz w:val="22"/>
          <w:szCs w:val="22"/>
        </w:rPr>
        <w:t>)</w:t>
      </w:r>
      <w:r w:rsidR="002B3B26">
        <w:rPr>
          <w:rFonts w:ascii="Arial" w:hAnsi="Arial" w:cs="Arial"/>
          <w:sz w:val="22"/>
          <w:szCs w:val="22"/>
        </w:rPr>
        <w:t>,</w:t>
      </w:r>
      <w:r w:rsidRPr="00520D02">
        <w:rPr>
          <w:rFonts w:ascii="Arial" w:hAnsi="Arial" w:cs="Arial"/>
          <w:sz w:val="22"/>
          <w:szCs w:val="22"/>
        </w:rPr>
        <w:t xml:space="preserve"> e incomunicaban a Colombia con Venezu</w:t>
      </w:r>
      <w:r w:rsidR="00C733D7" w:rsidRPr="00520D02">
        <w:rPr>
          <w:rFonts w:ascii="Arial" w:hAnsi="Arial" w:cs="Arial"/>
          <w:sz w:val="22"/>
          <w:szCs w:val="22"/>
        </w:rPr>
        <w:t>ela. Los más fuertes eran los de</w:t>
      </w:r>
      <w:r w:rsidRPr="00520D02">
        <w:rPr>
          <w:rFonts w:ascii="Arial" w:hAnsi="Arial" w:cs="Arial"/>
          <w:sz w:val="22"/>
          <w:szCs w:val="22"/>
        </w:rPr>
        <w:t xml:space="preserve"> Campo 2 y La Cuatro, donde </w:t>
      </w:r>
      <w:r w:rsidR="00C733D7" w:rsidRPr="00520D02">
        <w:rPr>
          <w:rFonts w:ascii="Arial" w:hAnsi="Arial" w:cs="Arial"/>
          <w:sz w:val="22"/>
          <w:szCs w:val="22"/>
        </w:rPr>
        <w:t>se concentraban 2000 campesinos</w:t>
      </w:r>
      <w:r w:rsidR="006B6492" w:rsidRPr="00520D02">
        <w:rPr>
          <w:rFonts w:ascii="Arial" w:hAnsi="Arial" w:cs="Arial"/>
          <w:sz w:val="22"/>
          <w:szCs w:val="22"/>
        </w:rPr>
        <w:t>.</w:t>
      </w:r>
      <w:r w:rsidRPr="00520D02">
        <w:rPr>
          <w:rFonts w:ascii="Arial" w:hAnsi="Arial" w:cs="Arial"/>
          <w:sz w:val="22"/>
          <w:szCs w:val="22"/>
        </w:rPr>
        <w:t xml:space="preserve"> </w:t>
      </w:r>
      <w:r w:rsidR="00BD71F4" w:rsidRPr="00520D02">
        <w:rPr>
          <w:rFonts w:ascii="Arial" w:hAnsi="Arial" w:cs="Arial"/>
          <w:sz w:val="22"/>
          <w:szCs w:val="22"/>
        </w:rPr>
        <w:t>Había otros puntos de bloqueo en las vías Ocaña-Aguachica y Ocaña-Convenc</w:t>
      </w:r>
      <w:r w:rsidR="002C62A1" w:rsidRPr="00520D02">
        <w:rPr>
          <w:rFonts w:ascii="Arial" w:hAnsi="Arial" w:cs="Arial"/>
          <w:sz w:val="22"/>
          <w:szCs w:val="22"/>
        </w:rPr>
        <w:t xml:space="preserve">ión en el sitio </w:t>
      </w:r>
      <w:r w:rsidR="002B0B2E" w:rsidRPr="00520D02">
        <w:rPr>
          <w:rFonts w:ascii="Arial" w:hAnsi="Arial" w:cs="Arial"/>
          <w:sz w:val="22"/>
          <w:szCs w:val="22"/>
        </w:rPr>
        <w:t>La Y</w:t>
      </w:r>
      <w:r w:rsidR="00BD71F4" w:rsidRPr="00520D02">
        <w:rPr>
          <w:rFonts w:ascii="Arial" w:hAnsi="Arial" w:cs="Arial"/>
          <w:sz w:val="22"/>
          <w:szCs w:val="22"/>
        </w:rPr>
        <w:t>e</w:t>
      </w:r>
      <w:r w:rsidR="009C7DBF" w:rsidRPr="00520D02">
        <w:rPr>
          <w:rFonts w:ascii="Arial" w:hAnsi="Arial" w:cs="Arial"/>
          <w:sz w:val="22"/>
          <w:szCs w:val="22"/>
        </w:rPr>
        <w:t xml:space="preserve"> (</w:t>
      </w:r>
      <w:r w:rsidR="00644EF5">
        <w:rPr>
          <w:rFonts w:ascii="Arial" w:hAnsi="Arial" w:cs="Arial"/>
          <w:sz w:val="22"/>
          <w:szCs w:val="22"/>
        </w:rPr>
        <w:t>“</w:t>
      </w:r>
      <w:r w:rsidR="00644EF5" w:rsidRPr="00520D02">
        <w:rPr>
          <w:rFonts w:ascii="Arial" w:hAnsi="Arial" w:cs="Arial"/>
          <w:sz w:val="22"/>
          <w:szCs w:val="22"/>
          <w:lang w:val="es-ES"/>
        </w:rPr>
        <w:t>1.200 campesinos</w:t>
      </w:r>
      <w:r w:rsidR="00644EF5">
        <w:rPr>
          <w:rFonts w:ascii="Arial" w:hAnsi="Arial" w:cs="Arial"/>
          <w:sz w:val="22"/>
          <w:szCs w:val="22"/>
          <w:lang w:val="es-ES"/>
        </w:rPr>
        <w:t>”, 2013</w:t>
      </w:r>
      <w:r w:rsidR="009C7DBF" w:rsidRPr="00520D02">
        <w:rPr>
          <w:rFonts w:ascii="Arial" w:hAnsi="Arial" w:cs="Arial"/>
          <w:sz w:val="22"/>
          <w:szCs w:val="22"/>
        </w:rPr>
        <w:t>)</w:t>
      </w:r>
      <w:r w:rsidR="00BD71F4" w:rsidRPr="00520D02">
        <w:rPr>
          <w:rFonts w:ascii="Arial" w:hAnsi="Arial" w:cs="Arial"/>
          <w:sz w:val="22"/>
          <w:szCs w:val="22"/>
        </w:rPr>
        <w:t xml:space="preserve">. </w:t>
      </w:r>
      <w:r w:rsidR="00D44D8A" w:rsidRPr="00520D02">
        <w:rPr>
          <w:rFonts w:ascii="Arial" w:hAnsi="Arial" w:cs="Arial"/>
          <w:sz w:val="22"/>
          <w:szCs w:val="22"/>
        </w:rPr>
        <w:t>E</w:t>
      </w:r>
      <w:r w:rsidR="00FF0948" w:rsidRPr="00520D02">
        <w:rPr>
          <w:rFonts w:ascii="Arial" w:hAnsi="Arial" w:cs="Arial"/>
          <w:sz w:val="22"/>
          <w:szCs w:val="22"/>
        </w:rPr>
        <w:t>l sábado 15 de junio ya se empezaba</w:t>
      </w:r>
      <w:r w:rsidR="00D44D8A" w:rsidRPr="00520D02">
        <w:rPr>
          <w:rFonts w:ascii="Arial" w:hAnsi="Arial" w:cs="Arial"/>
          <w:sz w:val="22"/>
          <w:szCs w:val="22"/>
        </w:rPr>
        <w:t xml:space="preserve"> a hablar del desabastecimiento</w:t>
      </w:r>
      <w:r w:rsidR="00FF0948" w:rsidRPr="00520D02">
        <w:rPr>
          <w:rFonts w:ascii="Arial" w:hAnsi="Arial" w:cs="Arial"/>
          <w:sz w:val="22"/>
          <w:szCs w:val="22"/>
        </w:rPr>
        <w:t xml:space="preserve"> de víveres en</w:t>
      </w:r>
      <w:r w:rsidR="00D44D8A" w:rsidRPr="00520D02">
        <w:rPr>
          <w:rFonts w:ascii="Arial" w:hAnsi="Arial" w:cs="Arial"/>
          <w:sz w:val="22"/>
          <w:szCs w:val="22"/>
        </w:rPr>
        <w:t xml:space="preserve"> la regió</w:t>
      </w:r>
      <w:r w:rsidR="002C62A1" w:rsidRPr="00520D02">
        <w:rPr>
          <w:rFonts w:ascii="Arial" w:hAnsi="Arial" w:cs="Arial"/>
          <w:sz w:val="22"/>
          <w:szCs w:val="22"/>
        </w:rPr>
        <w:t>n y s</w:t>
      </w:r>
      <w:r w:rsidR="002658B0" w:rsidRPr="00520D02">
        <w:rPr>
          <w:rFonts w:ascii="Arial" w:hAnsi="Arial" w:cs="Arial"/>
          <w:sz w:val="22"/>
          <w:szCs w:val="22"/>
        </w:rPr>
        <w:t>e produjeron</w:t>
      </w:r>
      <w:r w:rsidR="00D44D8A" w:rsidRPr="00520D02">
        <w:rPr>
          <w:rFonts w:ascii="Arial" w:hAnsi="Arial" w:cs="Arial"/>
          <w:sz w:val="22"/>
          <w:szCs w:val="22"/>
        </w:rPr>
        <w:t xml:space="preserve"> enfrentamientos entre la fuerza pública </w:t>
      </w:r>
      <w:r w:rsidR="003C208C" w:rsidRPr="00520D02">
        <w:rPr>
          <w:rFonts w:ascii="Arial" w:hAnsi="Arial" w:cs="Arial"/>
          <w:sz w:val="22"/>
          <w:szCs w:val="22"/>
        </w:rPr>
        <w:t>–</w:t>
      </w:r>
      <w:r w:rsidR="00AE3981" w:rsidRPr="00520D02">
        <w:rPr>
          <w:rFonts w:ascii="Arial" w:hAnsi="Arial" w:cs="Arial"/>
          <w:sz w:val="22"/>
          <w:szCs w:val="22"/>
        </w:rPr>
        <w:t>e</w:t>
      </w:r>
      <w:r w:rsidR="002658B0" w:rsidRPr="00520D02">
        <w:rPr>
          <w:rFonts w:ascii="Arial" w:hAnsi="Arial" w:cs="Arial"/>
          <w:sz w:val="22"/>
          <w:szCs w:val="22"/>
        </w:rPr>
        <w:t>l Escuadrón Móvil Antidisturbios (</w:t>
      </w:r>
      <w:r w:rsidR="003C208C" w:rsidRPr="00520D02">
        <w:rPr>
          <w:rFonts w:ascii="Arial" w:hAnsi="Arial" w:cs="Arial"/>
          <w:sz w:val="22"/>
          <w:szCs w:val="22"/>
        </w:rPr>
        <w:t>E</w:t>
      </w:r>
      <w:r w:rsidR="007248AC" w:rsidRPr="00520D02">
        <w:rPr>
          <w:rFonts w:ascii="Arial" w:hAnsi="Arial" w:cs="Arial"/>
          <w:sz w:val="22"/>
          <w:szCs w:val="22"/>
        </w:rPr>
        <w:t>smad</w:t>
      </w:r>
      <w:r w:rsidR="002658B0" w:rsidRPr="00520D02">
        <w:rPr>
          <w:rFonts w:ascii="Arial" w:hAnsi="Arial" w:cs="Arial"/>
          <w:sz w:val="22"/>
          <w:szCs w:val="22"/>
        </w:rPr>
        <w:t>)</w:t>
      </w:r>
      <w:r w:rsidR="007248AC" w:rsidRPr="00520D02">
        <w:rPr>
          <w:rFonts w:ascii="Arial" w:hAnsi="Arial" w:cs="Arial"/>
          <w:sz w:val="22"/>
          <w:szCs w:val="22"/>
        </w:rPr>
        <w:t xml:space="preserve">, </w:t>
      </w:r>
      <w:r w:rsidR="002658B0" w:rsidRPr="00520D02">
        <w:rPr>
          <w:rFonts w:ascii="Arial" w:hAnsi="Arial" w:cs="Arial"/>
          <w:sz w:val="22"/>
          <w:szCs w:val="22"/>
        </w:rPr>
        <w:t xml:space="preserve">la </w:t>
      </w:r>
      <w:r w:rsidR="007248AC" w:rsidRPr="00520D02">
        <w:rPr>
          <w:rFonts w:ascii="Arial" w:hAnsi="Arial" w:cs="Arial"/>
          <w:sz w:val="22"/>
          <w:szCs w:val="22"/>
        </w:rPr>
        <w:t xml:space="preserve">policía antinarcóticos y </w:t>
      </w:r>
      <w:r w:rsidR="002658B0" w:rsidRPr="00520D02">
        <w:rPr>
          <w:rFonts w:ascii="Arial" w:hAnsi="Arial" w:cs="Arial"/>
          <w:sz w:val="22"/>
          <w:szCs w:val="22"/>
        </w:rPr>
        <w:t xml:space="preserve">el </w:t>
      </w:r>
      <w:r w:rsidR="007248AC" w:rsidRPr="00520D02">
        <w:rPr>
          <w:rFonts w:ascii="Arial" w:hAnsi="Arial" w:cs="Arial"/>
          <w:sz w:val="22"/>
          <w:szCs w:val="22"/>
        </w:rPr>
        <w:t>E</w:t>
      </w:r>
      <w:r w:rsidR="003C208C" w:rsidRPr="00520D02">
        <w:rPr>
          <w:rFonts w:ascii="Arial" w:hAnsi="Arial" w:cs="Arial"/>
          <w:sz w:val="22"/>
          <w:szCs w:val="22"/>
        </w:rPr>
        <w:t>jército</w:t>
      </w:r>
      <w:r w:rsidR="002B3B26">
        <w:rPr>
          <w:rFonts w:ascii="Arial" w:hAnsi="Arial" w:cs="Arial"/>
          <w:sz w:val="22"/>
          <w:szCs w:val="22"/>
        </w:rPr>
        <w:t>–</w:t>
      </w:r>
      <w:r w:rsidR="003C208C" w:rsidRPr="00520D02">
        <w:rPr>
          <w:rFonts w:ascii="Arial" w:hAnsi="Arial" w:cs="Arial"/>
          <w:sz w:val="22"/>
          <w:szCs w:val="22"/>
        </w:rPr>
        <w:t xml:space="preserve"> </w:t>
      </w:r>
      <w:r w:rsidR="00C733D7" w:rsidRPr="00520D02">
        <w:rPr>
          <w:rFonts w:ascii="Arial" w:hAnsi="Arial" w:cs="Arial"/>
          <w:sz w:val="22"/>
          <w:szCs w:val="22"/>
        </w:rPr>
        <w:t>y los campesinos</w:t>
      </w:r>
      <w:r w:rsidR="003C208C" w:rsidRPr="00520D02">
        <w:rPr>
          <w:rFonts w:ascii="Arial" w:hAnsi="Arial" w:cs="Arial"/>
          <w:sz w:val="22"/>
          <w:szCs w:val="22"/>
        </w:rPr>
        <w:t xml:space="preserve"> por más de 7 horas</w:t>
      </w:r>
      <w:r w:rsidR="00E42C9D" w:rsidRPr="00520D02">
        <w:rPr>
          <w:rFonts w:ascii="Arial" w:hAnsi="Arial" w:cs="Arial"/>
          <w:sz w:val="22"/>
          <w:szCs w:val="22"/>
        </w:rPr>
        <w:t xml:space="preserve"> (</w:t>
      </w:r>
      <w:r w:rsidR="00141835">
        <w:rPr>
          <w:rFonts w:ascii="Arial" w:hAnsi="Arial" w:cs="Arial"/>
          <w:sz w:val="22"/>
          <w:szCs w:val="22"/>
        </w:rPr>
        <w:t>“</w:t>
      </w:r>
      <w:r w:rsidR="00141835" w:rsidRPr="00520D02">
        <w:rPr>
          <w:rFonts w:ascii="Arial" w:hAnsi="Arial" w:cs="Arial"/>
          <w:sz w:val="22"/>
          <w:szCs w:val="22"/>
          <w:lang w:val="es-ES"/>
        </w:rPr>
        <w:t>Reportaje</w:t>
      </w:r>
      <w:r w:rsidR="00141835">
        <w:rPr>
          <w:rFonts w:ascii="Arial" w:hAnsi="Arial" w:cs="Arial"/>
          <w:sz w:val="22"/>
          <w:szCs w:val="22"/>
          <w:lang w:val="es-ES"/>
        </w:rPr>
        <w:t>”, 2013</w:t>
      </w:r>
      <w:r w:rsidR="00E42C9D" w:rsidRPr="00520D02">
        <w:rPr>
          <w:rFonts w:ascii="Arial" w:hAnsi="Arial" w:cs="Arial"/>
          <w:sz w:val="22"/>
          <w:szCs w:val="22"/>
        </w:rPr>
        <w:t>)</w:t>
      </w:r>
      <w:r w:rsidR="003C208C" w:rsidRPr="00520D02">
        <w:rPr>
          <w:rFonts w:ascii="Arial" w:hAnsi="Arial" w:cs="Arial"/>
          <w:sz w:val="22"/>
          <w:szCs w:val="22"/>
        </w:rPr>
        <w:t xml:space="preserve">. </w:t>
      </w:r>
      <w:r w:rsidR="00BD71F4" w:rsidRPr="00520D02">
        <w:rPr>
          <w:rFonts w:ascii="Arial" w:hAnsi="Arial" w:cs="Arial"/>
          <w:sz w:val="22"/>
          <w:szCs w:val="22"/>
        </w:rPr>
        <w:t xml:space="preserve">El gobernador de Norte de Santander, Edgar Díaz, se mostró a favor de suspender la fumigación de cultivos de uso ilícito mientras se encontraba alguna alternativa, el gobierno puso a la cabeza de las negociaciones al </w:t>
      </w:r>
      <w:r w:rsidR="002658B0" w:rsidRPr="00520D02">
        <w:rPr>
          <w:rFonts w:ascii="Arial" w:hAnsi="Arial" w:cs="Arial"/>
          <w:sz w:val="22"/>
          <w:szCs w:val="22"/>
        </w:rPr>
        <w:t xml:space="preserve">nuevo </w:t>
      </w:r>
      <w:r w:rsidR="00BD71F4" w:rsidRPr="00520D02">
        <w:rPr>
          <w:rFonts w:ascii="Arial" w:hAnsi="Arial" w:cs="Arial"/>
          <w:sz w:val="22"/>
          <w:szCs w:val="22"/>
        </w:rPr>
        <w:t>ministro de</w:t>
      </w:r>
      <w:r w:rsidR="002C62A1" w:rsidRPr="00520D02">
        <w:rPr>
          <w:rFonts w:ascii="Arial" w:hAnsi="Arial" w:cs="Arial"/>
          <w:sz w:val="22"/>
          <w:szCs w:val="22"/>
        </w:rPr>
        <w:t xml:space="preserve"> Agricultura, Francisco Estupiñá</w:t>
      </w:r>
      <w:r w:rsidR="00BD71F4" w:rsidRPr="00520D02">
        <w:rPr>
          <w:rFonts w:ascii="Arial" w:hAnsi="Arial" w:cs="Arial"/>
          <w:sz w:val="22"/>
          <w:szCs w:val="22"/>
        </w:rPr>
        <w:t>n</w:t>
      </w:r>
      <w:r w:rsidR="00E42C9D" w:rsidRPr="00520D02">
        <w:rPr>
          <w:rFonts w:ascii="Arial" w:hAnsi="Arial" w:cs="Arial"/>
          <w:sz w:val="22"/>
          <w:szCs w:val="22"/>
        </w:rPr>
        <w:t xml:space="preserve"> (</w:t>
      </w:r>
      <w:r w:rsidR="004E1919">
        <w:rPr>
          <w:rFonts w:ascii="Arial" w:hAnsi="Arial" w:cs="Arial"/>
          <w:sz w:val="22"/>
          <w:szCs w:val="22"/>
        </w:rPr>
        <w:t>“</w:t>
      </w:r>
      <w:r w:rsidR="004E1919" w:rsidRPr="00520D02">
        <w:rPr>
          <w:rFonts w:ascii="Arial" w:hAnsi="Arial" w:cs="Arial"/>
          <w:sz w:val="22"/>
          <w:szCs w:val="22"/>
          <w:lang w:val="es-ES"/>
        </w:rPr>
        <w:t>1.200 campesinos</w:t>
      </w:r>
      <w:r w:rsidR="004E1919">
        <w:rPr>
          <w:rFonts w:ascii="Arial" w:hAnsi="Arial" w:cs="Arial"/>
          <w:sz w:val="22"/>
          <w:szCs w:val="22"/>
          <w:lang w:val="es-ES"/>
        </w:rPr>
        <w:t>”, 2013</w:t>
      </w:r>
      <w:r w:rsidR="00E42C9D" w:rsidRPr="00520D02">
        <w:rPr>
          <w:rFonts w:ascii="Arial" w:hAnsi="Arial" w:cs="Arial"/>
          <w:sz w:val="22"/>
          <w:szCs w:val="22"/>
        </w:rPr>
        <w:t>)</w:t>
      </w:r>
      <w:r w:rsidR="00BD71F4" w:rsidRPr="00520D02">
        <w:rPr>
          <w:rFonts w:ascii="Arial" w:hAnsi="Arial" w:cs="Arial"/>
          <w:sz w:val="22"/>
          <w:szCs w:val="22"/>
        </w:rPr>
        <w:t>.</w:t>
      </w:r>
    </w:p>
    <w:p w14:paraId="3E346CFE" w14:textId="731784D1" w:rsidR="001E052E" w:rsidRPr="00520D02" w:rsidRDefault="00BD71F4" w:rsidP="00EA087A">
      <w:pPr>
        <w:spacing w:line="360" w:lineRule="auto"/>
        <w:jc w:val="both"/>
        <w:rPr>
          <w:rFonts w:ascii="Arial" w:hAnsi="Arial" w:cs="Arial"/>
          <w:sz w:val="22"/>
          <w:szCs w:val="22"/>
        </w:rPr>
      </w:pPr>
      <w:r w:rsidRPr="00520D02">
        <w:rPr>
          <w:rFonts w:ascii="Arial" w:hAnsi="Arial" w:cs="Arial"/>
          <w:sz w:val="22"/>
          <w:szCs w:val="22"/>
        </w:rPr>
        <w:t>Los manifestantes convocaron una primera negociación en el marco de la MIA</w:t>
      </w:r>
      <w:r w:rsidR="002C62A1" w:rsidRPr="00520D02">
        <w:rPr>
          <w:rFonts w:ascii="Arial" w:hAnsi="Arial" w:cs="Arial"/>
          <w:sz w:val="22"/>
          <w:szCs w:val="22"/>
        </w:rPr>
        <w:t xml:space="preserve"> el 19 de junio en Tibú</w:t>
      </w:r>
      <w:r w:rsidRPr="00520D02">
        <w:rPr>
          <w:rFonts w:ascii="Arial" w:hAnsi="Arial" w:cs="Arial"/>
          <w:sz w:val="22"/>
          <w:szCs w:val="22"/>
        </w:rPr>
        <w:t>. P</w:t>
      </w:r>
      <w:r w:rsidR="002539A7" w:rsidRPr="00520D02">
        <w:rPr>
          <w:rFonts w:ascii="Arial" w:hAnsi="Arial" w:cs="Arial"/>
          <w:sz w:val="22"/>
          <w:szCs w:val="22"/>
        </w:rPr>
        <w:t>a</w:t>
      </w:r>
      <w:r w:rsidR="0084625D" w:rsidRPr="00520D02">
        <w:rPr>
          <w:rFonts w:ascii="Arial" w:hAnsi="Arial" w:cs="Arial"/>
          <w:sz w:val="22"/>
          <w:szCs w:val="22"/>
        </w:rPr>
        <w:t xml:space="preserve">rticiparían </w:t>
      </w:r>
      <w:r w:rsidR="007248AC" w:rsidRPr="00520D02">
        <w:rPr>
          <w:rFonts w:ascii="Arial" w:hAnsi="Arial" w:cs="Arial"/>
          <w:sz w:val="22"/>
          <w:szCs w:val="22"/>
        </w:rPr>
        <w:t xml:space="preserve">los </w:t>
      </w:r>
      <w:r w:rsidR="0084625D" w:rsidRPr="00520D02">
        <w:rPr>
          <w:rFonts w:ascii="Arial" w:hAnsi="Arial" w:cs="Arial"/>
          <w:sz w:val="22"/>
          <w:szCs w:val="22"/>
        </w:rPr>
        <w:t xml:space="preserve">ministros de Agricultura, Interior, Minas, Defensa y Ambiente, el gobernador de Norte </w:t>
      </w:r>
      <w:r w:rsidR="002C62A1" w:rsidRPr="00520D02">
        <w:rPr>
          <w:rFonts w:ascii="Arial" w:hAnsi="Arial" w:cs="Arial"/>
          <w:sz w:val="22"/>
          <w:szCs w:val="22"/>
        </w:rPr>
        <w:t>de Santander, el gerente</w:t>
      </w:r>
      <w:r w:rsidR="0084625D" w:rsidRPr="00520D02">
        <w:rPr>
          <w:rFonts w:ascii="Arial" w:hAnsi="Arial" w:cs="Arial"/>
          <w:sz w:val="22"/>
          <w:szCs w:val="22"/>
        </w:rPr>
        <w:t xml:space="preserve"> del Incoder, la Defensoría del Pueblo, representantes de la Iglesia y los a</w:t>
      </w:r>
      <w:r w:rsidR="00FF7193" w:rsidRPr="00520D02">
        <w:rPr>
          <w:rFonts w:ascii="Arial" w:hAnsi="Arial" w:cs="Arial"/>
          <w:sz w:val="22"/>
          <w:szCs w:val="22"/>
        </w:rPr>
        <w:t>lcaldes de los 7 municipios de</w:t>
      </w:r>
      <w:r w:rsidR="0084625D" w:rsidRPr="00520D02">
        <w:rPr>
          <w:rFonts w:ascii="Arial" w:hAnsi="Arial" w:cs="Arial"/>
          <w:sz w:val="22"/>
          <w:szCs w:val="22"/>
        </w:rPr>
        <w:t>l Catatumbo</w:t>
      </w:r>
      <w:r w:rsidR="00037D04" w:rsidRPr="00520D02">
        <w:rPr>
          <w:rFonts w:ascii="Arial" w:hAnsi="Arial" w:cs="Arial"/>
          <w:sz w:val="22"/>
          <w:szCs w:val="22"/>
        </w:rPr>
        <w:t xml:space="preserve"> (</w:t>
      </w:r>
      <w:r w:rsidR="00500CD8">
        <w:rPr>
          <w:rFonts w:ascii="Arial" w:hAnsi="Arial" w:cs="Arial"/>
          <w:sz w:val="22"/>
          <w:szCs w:val="22"/>
        </w:rPr>
        <w:t>“</w:t>
      </w:r>
      <w:r w:rsidR="00500CD8" w:rsidRPr="00520D02">
        <w:rPr>
          <w:rFonts w:ascii="Arial" w:hAnsi="Arial" w:cs="Arial"/>
          <w:sz w:val="22"/>
          <w:szCs w:val="22"/>
          <w:lang w:val="es-ES"/>
        </w:rPr>
        <w:t>Catatumbo resiste</w:t>
      </w:r>
      <w:r w:rsidR="008F1CA1">
        <w:rPr>
          <w:rFonts w:ascii="Arial" w:hAnsi="Arial" w:cs="Arial"/>
          <w:sz w:val="22"/>
          <w:szCs w:val="22"/>
          <w:lang w:val="es-ES"/>
        </w:rPr>
        <w:t xml:space="preserve"> –Segunda entrega–”</w:t>
      </w:r>
      <w:r w:rsidR="00500CD8">
        <w:rPr>
          <w:rFonts w:ascii="Arial" w:hAnsi="Arial" w:cs="Arial"/>
          <w:sz w:val="22"/>
          <w:szCs w:val="22"/>
          <w:lang w:val="es-ES"/>
        </w:rPr>
        <w:t>, 2013</w:t>
      </w:r>
      <w:r w:rsidR="00037D04" w:rsidRPr="00520D02">
        <w:rPr>
          <w:rFonts w:ascii="Arial" w:hAnsi="Arial" w:cs="Arial"/>
          <w:sz w:val="22"/>
          <w:szCs w:val="22"/>
        </w:rPr>
        <w:t>)</w:t>
      </w:r>
      <w:r w:rsidR="007D22A7" w:rsidRPr="00520D02">
        <w:rPr>
          <w:rFonts w:ascii="Arial" w:hAnsi="Arial" w:cs="Arial"/>
          <w:sz w:val="22"/>
          <w:szCs w:val="22"/>
        </w:rPr>
        <w:t>.</w:t>
      </w:r>
      <w:r w:rsidR="002C62A1" w:rsidRPr="00520D02">
        <w:rPr>
          <w:rFonts w:ascii="Arial" w:hAnsi="Arial" w:cs="Arial"/>
          <w:sz w:val="22"/>
          <w:szCs w:val="22"/>
        </w:rPr>
        <w:t xml:space="preserve"> </w:t>
      </w:r>
      <w:r w:rsidR="008B3070" w:rsidRPr="00520D02">
        <w:rPr>
          <w:rFonts w:ascii="Arial" w:hAnsi="Arial" w:cs="Arial"/>
          <w:sz w:val="22"/>
          <w:szCs w:val="22"/>
        </w:rPr>
        <w:t xml:space="preserve">Por parte del campesinado </w:t>
      </w:r>
      <w:r w:rsidR="00D47CE2" w:rsidRPr="00520D02">
        <w:rPr>
          <w:rFonts w:ascii="Arial" w:hAnsi="Arial" w:cs="Arial"/>
          <w:sz w:val="22"/>
          <w:szCs w:val="22"/>
        </w:rPr>
        <w:t>participaría una Asamblea Permanente de Campesinos, compuesta por 200 líderes, pero también habría seis voceros: José del Carmen Abril, Elizabeth Pabón, Eugenio Guerrero, Juan Carlos Quintero, César Jeréz y Gilma Tellez, además de un grupo de asesores</w:t>
      </w:r>
      <w:r w:rsidR="00AF6801" w:rsidRPr="00520D02">
        <w:rPr>
          <w:rFonts w:ascii="Arial" w:hAnsi="Arial" w:cs="Arial"/>
          <w:sz w:val="22"/>
          <w:szCs w:val="22"/>
        </w:rPr>
        <w:t xml:space="preserve"> (Ascamcat, 2013a)</w:t>
      </w:r>
      <w:r w:rsidR="00D47CE2" w:rsidRPr="00520D02">
        <w:rPr>
          <w:rFonts w:ascii="Arial" w:hAnsi="Arial" w:cs="Arial"/>
          <w:sz w:val="22"/>
          <w:szCs w:val="22"/>
        </w:rPr>
        <w:t xml:space="preserve">. </w:t>
      </w:r>
      <w:r w:rsidR="002C62A1" w:rsidRPr="00520D02">
        <w:rPr>
          <w:rFonts w:ascii="Arial" w:hAnsi="Arial" w:cs="Arial"/>
          <w:sz w:val="22"/>
          <w:szCs w:val="22"/>
        </w:rPr>
        <w:t>A esa fecha</w:t>
      </w:r>
      <w:r w:rsidR="008D1148" w:rsidRPr="00520D02">
        <w:rPr>
          <w:rFonts w:ascii="Arial" w:hAnsi="Arial" w:cs="Arial"/>
          <w:sz w:val="22"/>
          <w:szCs w:val="22"/>
        </w:rPr>
        <w:t xml:space="preserve"> había más de 700</w:t>
      </w:r>
      <w:r w:rsidR="002C62A1" w:rsidRPr="00520D02">
        <w:rPr>
          <w:rFonts w:ascii="Arial" w:hAnsi="Arial" w:cs="Arial"/>
          <w:sz w:val="22"/>
          <w:szCs w:val="22"/>
        </w:rPr>
        <w:t>0 campesinos en la movilización</w:t>
      </w:r>
      <w:r w:rsidR="001A5313" w:rsidRPr="00520D02">
        <w:rPr>
          <w:rFonts w:ascii="Arial" w:hAnsi="Arial" w:cs="Arial"/>
          <w:sz w:val="22"/>
          <w:szCs w:val="22"/>
        </w:rPr>
        <w:t xml:space="preserve"> (</w:t>
      </w:r>
      <w:r w:rsidR="009F1A9D">
        <w:rPr>
          <w:rFonts w:ascii="Arial" w:hAnsi="Arial" w:cs="Arial"/>
          <w:sz w:val="22"/>
          <w:szCs w:val="22"/>
        </w:rPr>
        <w:t>“Marchas en el Catatumbo”, 2013</w:t>
      </w:r>
      <w:r w:rsidR="001A5313" w:rsidRPr="00520D02">
        <w:rPr>
          <w:rFonts w:ascii="Arial" w:hAnsi="Arial" w:cs="Arial"/>
          <w:sz w:val="22"/>
          <w:szCs w:val="22"/>
        </w:rPr>
        <w:t>)</w:t>
      </w:r>
      <w:r w:rsidR="001E052E" w:rsidRPr="00520D02">
        <w:rPr>
          <w:rFonts w:ascii="Arial" w:hAnsi="Arial" w:cs="Arial"/>
          <w:sz w:val="22"/>
          <w:szCs w:val="22"/>
        </w:rPr>
        <w:t xml:space="preserve">. </w:t>
      </w:r>
      <w:r w:rsidR="008D1148" w:rsidRPr="00520D02">
        <w:rPr>
          <w:rFonts w:ascii="Arial" w:hAnsi="Arial" w:cs="Arial"/>
          <w:sz w:val="22"/>
          <w:szCs w:val="22"/>
        </w:rPr>
        <w:t>El gobierno</w:t>
      </w:r>
      <w:r w:rsidR="00BC5C2A" w:rsidRPr="00520D02">
        <w:rPr>
          <w:rFonts w:ascii="Arial" w:hAnsi="Arial" w:cs="Arial"/>
          <w:sz w:val="22"/>
          <w:szCs w:val="22"/>
        </w:rPr>
        <w:t xml:space="preserve"> pedía la presencia de 10 representantes campesinos</w:t>
      </w:r>
      <w:r w:rsidR="00C56701" w:rsidRPr="00520D02">
        <w:rPr>
          <w:rFonts w:ascii="Arial" w:hAnsi="Arial" w:cs="Arial"/>
          <w:sz w:val="22"/>
          <w:szCs w:val="22"/>
        </w:rPr>
        <w:t>,</w:t>
      </w:r>
      <w:r w:rsidR="000D406D" w:rsidRPr="00520D02">
        <w:rPr>
          <w:rFonts w:ascii="Arial" w:hAnsi="Arial" w:cs="Arial"/>
          <w:sz w:val="22"/>
          <w:szCs w:val="22"/>
        </w:rPr>
        <w:t xml:space="preserve"> de 4800 agremiados</w:t>
      </w:r>
      <w:r w:rsidR="00BC5C2A" w:rsidRPr="00520D02">
        <w:rPr>
          <w:rFonts w:ascii="Arial" w:hAnsi="Arial" w:cs="Arial"/>
          <w:sz w:val="22"/>
          <w:szCs w:val="22"/>
        </w:rPr>
        <w:t xml:space="preserve">, </w:t>
      </w:r>
      <w:r w:rsidR="008D1148" w:rsidRPr="00520D02">
        <w:rPr>
          <w:rFonts w:ascii="Arial" w:hAnsi="Arial" w:cs="Arial"/>
          <w:sz w:val="22"/>
          <w:szCs w:val="22"/>
        </w:rPr>
        <w:t xml:space="preserve">pero </w:t>
      </w:r>
      <w:r w:rsidR="00AE3981" w:rsidRPr="00520D02">
        <w:rPr>
          <w:rFonts w:ascii="Arial" w:hAnsi="Arial" w:cs="Arial"/>
          <w:sz w:val="22"/>
          <w:szCs w:val="22"/>
        </w:rPr>
        <w:t>finalmente aceptó la propuesta de los campesinos</w:t>
      </w:r>
      <w:r w:rsidR="00BC5C2A" w:rsidRPr="00520D02">
        <w:rPr>
          <w:rFonts w:ascii="Arial" w:hAnsi="Arial" w:cs="Arial"/>
          <w:sz w:val="22"/>
          <w:szCs w:val="22"/>
        </w:rPr>
        <w:t xml:space="preserve">. </w:t>
      </w:r>
      <w:r w:rsidR="002C62A1" w:rsidRPr="00520D02">
        <w:rPr>
          <w:rFonts w:ascii="Arial" w:hAnsi="Arial" w:cs="Arial"/>
          <w:sz w:val="22"/>
          <w:szCs w:val="22"/>
        </w:rPr>
        <w:t>Se discutiría</w:t>
      </w:r>
      <w:r w:rsidR="001E052E" w:rsidRPr="00520D02">
        <w:rPr>
          <w:rFonts w:ascii="Arial" w:hAnsi="Arial" w:cs="Arial"/>
          <w:sz w:val="22"/>
          <w:szCs w:val="22"/>
        </w:rPr>
        <w:t xml:space="preserve"> el reconocimiento de la ZRC, la suspensión de la erradicación de cultivos de coca y su sustitución por una propuesta alternativa</w:t>
      </w:r>
      <w:r w:rsidR="00C56701" w:rsidRPr="00520D02">
        <w:rPr>
          <w:rFonts w:ascii="Arial" w:hAnsi="Arial" w:cs="Arial"/>
          <w:sz w:val="22"/>
          <w:szCs w:val="22"/>
        </w:rPr>
        <w:t>,</w:t>
      </w:r>
      <w:r w:rsidR="001E052E" w:rsidRPr="00520D02">
        <w:rPr>
          <w:rFonts w:ascii="Arial" w:hAnsi="Arial" w:cs="Arial"/>
          <w:sz w:val="22"/>
          <w:szCs w:val="22"/>
        </w:rPr>
        <w:t xml:space="preserve"> y un subsidio de </w:t>
      </w:r>
      <w:r w:rsidR="008D1148" w:rsidRPr="00520D02">
        <w:rPr>
          <w:rFonts w:ascii="Arial" w:hAnsi="Arial" w:cs="Arial"/>
          <w:sz w:val="22"/>
          <w:szCs w:val="22"/>
        </w:rPr>
        <w:t>1,5 millones de pesos</w:t>
      </w:r>
      <w:r w:rsidR="001E052E" w:rsidRPr="00520D02">
        <w:rPr>
          <w:rFonts w:ascii="Arial" w:hAnsi="Arial" w:cs="Arial"/>
          <w:sz w:val="22"/>
          <w:szCs w:val="22"/>
        </w:rPr>
        <w:t xml:space="preserve"> mensuales para las familias afectadas </w:t>
      </w:r>
      <w:r w:rsidR="001E052E" w:rsidRPr="00520D02">
        <w:rPr>
          <w:rFonts w:ascii="Arial" w:hAnsi="Arial" w:cs="Arial"/>
          <w:sz w:val="22"/>
          <w:szCs w:val="22"/>
        </w:rPr>
        <w:lastRenderedPageBreak/>
        <w:t>durante dos años. Al mismo tiempo que se iba a des</w:t>
      </w:r>
      <w:r w:rsidR="008D1148" w:rsidRPr="00520D02">
        <w:rPr>
          <w:rFonts w:ascii="Arial" w:hAnsi="Arial" w:cs="Arial"/>
          <w:sz w:val="22"/>
          <w:szCs w:val="22"/>
        </w:rPr>
        <w:t>arrollar la reunión, en</w:t>
      </w:r>
      <w:r w:rsidR="002C62A1" w:rsidRPr="00520D02">
        <w:rPr>
          <w:rFonts w:ascii="Arial" w:hAnsi="Arial" w:cs="Arial"/>
          <w:sz w:val="22"/>
          <w:szCs w:val="22"/>
        </w:rPr>
        <w:t xml:space="preserve"> La Ye la Policía</w:t>
      </w:r>
      <w:r w:rsidR="001E052E" w:rsidRPr="00520D02">
        <w:rPr>
          <w:rFonts w:ascii="Arial" w:hAnsi="Arial" w:cs="Arial"/>
          <w:sz w:val="22"/>
          <w:szCs w:val="22"/>
        </w:rPr>
        <w:t xml:space="preserve"> r</w:t>
      </w:r>
      <w:r w:rsidR="008D1148" w:rsidRPr="00520D02">
        <w:rPr>
          <w:rFonts w:ascii="Arial" w:hAnsi="Arial" w:cs="Arial"/>
          <w:sz w:val="22"/>
          <w:szCs w:val="22"/>
        </w:rPr>
        <w:t>eprimía otra marcha</w:t>
      </w:r>
      <w:r w:rsidR="009356D8" w:rsidRPr="00520D02">
        <w:rPr>
          <w:rFonts w:ascii="Arial" w:hAnsi="Arial" w:cs="Arial"/>
          <w:sz w:val="22"/>
          <w:szCs w:val="22"/>
        </w:rPr>
        <w:t xml:space="preserve"> (</w:t>
      </w:r>
      <w:r w:rsidR="00D0527E">
        <w:rPr>
          <w:rFonts w:ascii="Arial" w:hAnsi="Arial" w:cs="Arial"/>
          <w:sz w:val="22"/>
          <w:szCs w:val="22"/>
        </w:rPr>
        <w:t>“</w:t>
      </w:r>
      <w:r w:rsidR="00D0527E" w:rsidRPr="00520D02">
        <w:rPr>
          <w:rFonts w:ascii="Arial" w:hAnsi="Arial" w:cs="Arial"/>
          <w:sz w:val="22"/>
          <w:szCs w:val="22"/>
          <w:lang w:val="es-ES"/>
        </w:rPr>
        <w:t>Tibú</w:t>
      </w:r>
      <w:r w:rsidR="00D0527E">
        <w:rPr>
          <w:rFonts w:ascii="Arial" w:hAnsi="Arial" w:cs="Arial"/>
          <w:sz w:val="22"/>
          <w:szCs w:val="22"/>
          <w:lang w:val="es-ES"/>
        </w:rPr>
        <w:t>”, 2013</w:t>
      </w:r>
      <w:r w:rsidR="009356D8" w:rsidRPr="00520D02">
        <w:rPr>
          <w:rFonts w:ascii="Arial" w:hAnsi="Arial" w:cs="Arial"/>
          <w:sz w:val="22"/>
          <w:szCs w:val="22"/>
        </w:rPr>
        <w:t>)</w:t>
      </w:r>
      <w:r w:rsidR="001E052E" w:rsidRPr="00520D02">
        <w:rPr>
          <w:rFonts w:ascii="Arial" w:hAnsi="Arial" w:cs="Arial"/>
          <w:sz w:val="22"/>
          <w:szCs w:val="22"/>
        </w:rPr>
        <w:t>.</w:t>
      </w:r>
    </w:p>
    <w:p w14:paraId="7C461374" w14:textId="62547FAA" w:rsidR="00DD3B25" w:rsidRPr="00520D02" w:rsidRDefault="008D1148" w:rsidP="00EA087A">
      <w:pPr>
        <w:spacing w:line="360" w:lineRule="auto"/>
        <w:jc w:val="both"/>
        <w:rPr>
          <w:rFonts w:ascii="Arial" w:hAnsi="Arial" w:cs="Arial"/>
          <w:sz w:val="22"/>
          <w:szCs w:val="22"/>
        </w:rPr>
      </w:pPr>
      <w:r w:rsidRPr="00520D02">
        <w:rPr>
          <w:rFonts w:ascii="Arial" w:hAnsi="Arial" w:cs="Arial"/>
          <w:sz w:val="22"/>
          <w:szCs w:val="22"/>
        </w:rPr>
        <w:t>P</w:t>
      </w:r>
      <w:r w:rsidR="00740E05" w:rsidRPr="00520D02">
        <w:rPr>
          <w:rFonts w:ascii="Arial" w:hAnsi="Arial" w:cs="Arial"/>
          <w:sz w:val="22"/>
          <w:szCs w:val="22"/>
        </w:rPr>
        <w:t>ara los campesinos resultó inadmisi</w:t>
      </w:r>
      <w:r w:rsidR="002067AF" w:rsidRPr="00520D02">
        <w:rPr>
          <w:rFonts w:ascii="Arial" w:hAnsi="Arial" w:cs="Arial"/>
          <w:sz w:val="22"/>
          <w:szCs w:val="22"/>
        </w:rPr>
        <w:t>ble la asistencia a la MIA</w:t>
      </w:r>
      <w:r w:rsidR="0005524D" w:rsidRPr="00520D02">
        <w:rPr>
          <w:rFonts w:ascii="Arial" w:hAnsi="Arial" w:cs="Arial"/>
          <w:sz w:val="22"/>
          <w:szCs w:val="22"/>
        </w:rPr>
        <w:t>, por exigencia del ministro de</w:t>
      </w:r>
      <w:r w:rsidR="002067AF" w:rsidRPr="00520D02">
        <w:rPr>
          <w:rFonts w:ascii="Arial" w:hAnsi="Arial" w:cs="Arial"/>
          <w:sz w:val="22"/>
          <w:szCs w:val="22"/>
        </w:rPr>
        <w:t xml:space="preserve"> Agricultura</w:t>
      </w:r>
      <w:r w:rsidR="0005524D" w:rsidRPr="00520D02">
        <w:rPr>
          <w:rFonts w:ascii="Arial" w:hAnsi="Arial" w:cs="Arial"/>
          <w:sz w:val="22"/>
          <w:szCs w:val="22"/>
        </w:rPr>
        <w:t>,</w:t>
      </w:r>
      <w:r w:rsidR="00740E05" w:rsidRPr="00520D02">
        <w:rPr>
          <w:rFonts w:ascii="Arial" w:hAnsi="Arial" w:cs="Arial"/>
          <w:sz w:val="22"/>
          <w:szCs w:val="22"/>
        </w:rPr>
        <w:t xml:space="preserve"> del director de seguridad ciudadana de la Policía, general Rodolfo P</w:t>
      </w:r>
      <w:r w:rsidRPr="00520D02">
        <w:rPr>
          <w:rFonts w:ascii="Arial" w:hAnsi="Arial" w:cs="Arial"/>
          <w:sz w:val="22"/>
          <w:szCs w:val="22"/>
        </w:rPr>
        <w:t>alomi</w:t>
      </w:r>
      <w:r w:rsidR="002067AF" w:rsidRPr="00520D02">
        <w:rPr>
          <w:rFonts w:ascii="Arial" w:hAnsi="Arial" w:cs="Arial"/>
          <w:sz w:val="22"/>
          <w:szCs w:val="22"/>
        </w:rPr>
        <w:t>n</w:t>
      </w:r>
      <w:r w:rsidRPr="00520D02">
        <w:rPr>
          <w:rFonts w:ascii="Arial" w:hAnsi="Arial" w:cs="Arial"/>
          <w:sz w:val="22"/>
          <w:szCs w:val="22"/>
        </w:rPr>
        <w:t>o, y del comandante de la Fuerza V</w:t>
      </w:r>
      <w:r w:rsidR="00740E05" w:rsidRPr="00520D02">
        <w:rPr>
          <w:rFonts w:ascii="Arial" w:hAnsi="Arial" w:cs="Arial"/>
          <w:sz w:val="22"/>
          <w:szCs w:val="22"/>
        </w:rPr>
        <w:t>ulcano del Ejérc</w:t>
      </w:r>
      <w:r w:rsidR="002067AF" w:rsidRPr="00520D02">
        <w:rPr>
          <w:rFonts w:ascii="Arial" w:hAnsi="Arial" w:cs="Arial"/>
          <w:sz w:val="22"/>
          <w:szCs w:val="22"/>
        </w:rPr>
        <w:t>ito, general Marcolino Tamayo. Consideraban que no había razones para que los militares, que no habían tenido presencia en la MIA desde 2009</w:t>
      </w:r>
      <w:r w:rsidR="00957438">
        <w:rPr>
          <w:rFonts w:ascii="Arial" w:hAnsi="Arial" w:cs="Arial"/>
          <w:sz w:val="22"/>
          <w:szCs w:val="22"/>
        </w:rPr>
        <w:t>,</w:t>
      </w:r>
      <w:r w:rsidR="002067AF" w:rsidRPr="00520D02">
        <w:rPr>
          <w:rFonts w:ascii="Arial" w:hAnsi="Arial" w:cs="Arial"/>
          <w:sz w:val="22"/>
          <w:szCs w:val="22"/>
        </w:rPr>
        <w:t xml:space="preserve"> y que además habían criminalizado el movimiento al ligarlo con las </w:t>
      </w:r>
      <w:r w:rsidR="00957438">
        <w:rPr>
          <w:rFonts w:ascii="Arial" w:hAnsi="Arial" w:cs="Arial"/>
          <w:sz w:val="22"/>
          <w:szCs w:val="22"/>
        </w:rPr>
        <w:t>FARC</w:t>
      </w:r>
      <w:r w:rsidR="002067AF" w:rsidRPr="00520D02">
        <w:rPr>
          <w:rFonts w:ascii="Arial" w:hAnsi="Arial" w:cs="Arial"/>
          <w:sz w:val="22"/>
          <w:szCs w:val="22"/>
        </w:rPr>
        <w:t>, estuvieran presentes. Por eso</w:t>
      </w:r>
      <w:r w:rsidR="00740E05" w:rsidRPr="00520D02">
        <w:rPr>
          <w:rFonts w:ascii="Arial" w:hAnsi="Arial" w:cs="Arial"/>
          <w:sz w:val="22"/>
          <w:szCs w:val="22"/>
        </w:rPr>
        <w:t>,</w:t>
      </w:r>
      <w:r w:rsidRPr="00520D02">
        <w:rPr>
          <w:rFonts w:ascii="Arial" w:hAnsi="Arial" w:cs="Arial"/>
          <w:sz w:val="22"/>
          <w:szCs w:val="22"/>
        </w:rPr>
        <w:t xml:space="preserve"> abandonaron la reunión</w:t>
      </w:r>
      <w:r w:rsidR="002067AF" w:rsidRPr="00520D02">
        <w:rPr>
          <w:rFonts w:ascii="Arial" w:hAnsi="Arial" w:cs="Arial"/>
          <w:sz w:val="22"/>
          <w:szCs w:val="22"/>
        </w:rPr>
        <w:t xml:space="preserve">. </w:t>
      </w:r>
      <w:r w:rsidRPr="00520D02">
        <w:rPr>
          <w:rFonts w:ascii="Arial" w:hAnsi="Arial" w:cs="Arial"/>
          <w:sz w:val="22"/>
          <w:szCs w:val="22"/>
        </w:rPr>
        <w:t>E</w:t>
      </w:r>
      <w:r w:rsidR="00283BC9" w:rsidRPr="00520D02">
        <w:rPr>
          <w:rFonts w:ascii="Arial" w:hAnsi="Arial" w:cs="Arial"/>
          <w:sz w:val="22"/>
          <w:szCs w:val="22"/>
        </w:rPr>
        <w:t>l ministro Estupiñán s</w:t>
      </w:r>
      <w:r w:rsidR="002067AF" w:rsidRPr="00520D02">
        <w:rPr>
          <w:rFonts w:ascii="Arial" w:hAnsi="Arial" w:cs="Arial"/>
          <w:sz w:val="22"/>
          <w:szCs w:val="22"/>
        </w:rPr>
        <w:t>e quedó dialogando con cerca</w:t>
      </w:r>
      <w:r w:rsidR="00283BC9" w:rsidRPr="00520D02">
        <w:rPr>
          <w:rFonts w:ascii="Arial" w:hAnsi="Arial" w:cs="Arial"/>
          <w:sz w:val="22"/>
          <w:szCs w:val="22"/>
        </w:rPr>
        <w:t xml:space="preserve"> de 20 </w:t>
      </w:r>
      <w:r w:rsidR="002067AF" w:rsidRPr="00520D02">
        <w:rPr>
          <w:rFonts w:ascii="Arial" w:hAnsi="Arial" w:cs="Arial"/>
          <w:sz w:val="22"/>
          <w:szCs w:val="22"/>
        </w:rPr>
        <w:t>campesinos</w:t>
      </w:r>
      <w:r w:rsidR="00957438">
        <w:rPr>
          <w:rFonts w:ascii="Arial" w:hAnsi="Arial" w:cs="Arial"/>
          <w:sz w:val="22"/>
          <w:szCs w:val="22"/>
        </w:rPr>
        <w:t>,</w:t>
      </w:r>
      <w:r w:rsidR="00283BC9" w:rsidRPr="00520D02">
        <w:rPr>
          <w:rFonts w:ascii="Arial" w:hAnsi="Arial" w:cs="Arial"/>
          <w:sz w:val="22"/>
          <w:szCs w:val="22"/>
        </w:rPr>
        <w:t xml:space="preserve"> </w:t>
      </w:r>
      <w:r w:rsidR="001E052E" w:rsidRPr="00520D02">
        <w:rPr>
          <w:rFonts w:ascii="Arial" w:hAnsi="Arial" w:cs="Arial"/>
          <w:sz w:val="22"/>
          <w:szCs w:val="22"/>
        </w:rPr>
        <w:t xml:space="preserve">y alrededor de las 4 </w:t>
      </w:r>
      <w:r w:rsidR="00957438">
        <w:rPr>
          <w:rFonts w:ascii="Arial" w:hAnsi="Arial" w:cs="Arial"/>
          <w:sz w:val="22"/>
          <w:szCs w:val="22"/>
        </w:rPr>
        <w:t>p.m.</w:t>
      </w:r>
      <w:r w:rsidR="00957438" w:rsidRPr="00520D02">
        <w:rPr>
          <w:rFonts w:ascii="Arial" w:hAnsi="Arial" w:cs="Arial"/>
          <w:sz w:val="22"/>
          <w:szCs w:val="22"/>
        </w:rPr>
        <w:t xml:space="preserve"> </w:t>
      </w:r>
      <w:r w:rsidR="001E052E" w:rsidRPr="00520D02">
        <w:rPr>
          <w:rFonts w:ascii="Arial" w:hAnsi="Arial" w:cs="Arial"/>
          <w:sz w:val="22"/>
          <w:szCs w:val="22"/>
        </w:rPr>
        <w:t>anunció</w:t>
      </w:r>
      <w:r w:rsidR="00283BC9" w:rsidRPr="00520D02">
        <w:rPr>
          <w:rFonts w:ascii="Arial" w:hAnsi="Arial" w:cs="Arial"/>
          <w:sz w:val="22"/>
          <w:szCs w:val="22"/>
        </w:rPr>
        <w:t xml:space="preserve"> que habían acordado crear una mesa de trabajo con alcaldes y gobernadores</w:t>
      </w:r>
      <w:r w:rsidR="008F7575" w:rsidRPr="00520D02">
        <w:rPr>
          <w:rFonts w:ascii="Arial" w:hAnsi="Arial" w:cs="Arial"/>
          <w:sz w:val="22"/>
          <w:szCs w:val="22"/>
        </w:rPr>
        <w:t>,</w:t>
      </w:r>
      <w:r w:rsidR="00283BC9" w:rsidRPr="00520D02">
        <w:rPr>
          <w:rFonts w:ascii="Arial" w:hAnsi="Arial" w:cs="Arial"/>
          <w:sz w:val="22"/>
          <w:szCs w:val="22"/>
        </w:rPr>
        <w:t xml:space="preserve"> </w:t>
      </w:r>
      <w:r w:rsidR="00195246" w:rsidRPr="00520D02">
        <w:rPr>
          <w:rFonts w:ascii="Arial" w:hAnsi="Arial" w:cs="Arial"/>
          <w:sz w:val="22"/>
          <w:szCs w:val="22"/>
        </w:rPr>
        <w:t xml:space="preserve">para </w:t>
      </w:r>
      <w:r w:rsidR="00283BC9" w:rsidRPr="00520D02">
        <w:rPr>
          <w:rFonts w:ascii="Arial" w:hAnsi="Arial" w:cs="Arial"/>
          <w:sz w:val="22"/>
          <w:szCs w:val="22"/>
        </w:rPr>
        <w:t>desarrollar un programa de inversión con un fondo inicial de 3000 millones de pesos en ayudas para los lugares en donde se habían err</w:t>
      </w:r>
      <w:r w:rsidRPr="00520D02">
        <w:rPr>
          <w:rFonts w:ascii="Arial" w:hAnsi="Arial" w:cs="Arial"/>
          <w:sz w:val="22"/>
          <w:szCs w:val="22"/>
        </w:rPr>
        <w:t>adicado cultivos de uso ilícito</w:t>
      </w:r>
      <w:r w:rsidR="001660E6" w:rsidRPr="00520D02">
        <w:rPr>
          <w:rFonts w:ascii="Arial" w:hAnsi="Arial" w:cs="Arial"/>
          <w:sz w:val="22"/>
          <w:szCs w:val="22"/>
        </w:rPr>
        <w:t xml:space="preserve"> (</w:t>
      </w:r>
      <w:r w:rsidR="00E76120">
        <w:rPr>
          <w:rFonts w:ascii="Arial" w:hAnsi="Arial" w:cs="Arial"/>
          <w:sz w:val="22"/>
          <w:szCs w:val="22"/>
        </w:rPr>
        <w:t>“</w:t>
      </w:r>
      <w:r w:rsidR="00E76120" w:rsidRPr="00520D02">
        <w:rPr>
          <w:rFonts w:ascii="Arial" w:hAnsi="Arial" w:cs="Arial"/>
          <w:sz w:val="22"/>
          <w:szCs w:val="22"/>
          <w:lang w:val="es-ES"/>
        </w:rPr>
        <w:t>Los campesinos de Tibú</w:t>
      </w:r>
      <w:r w:rsidR="00E76120">
        <w:rPr>
          <w:rFonts w:ascii="Arial" w:hAnsi="Arial" w:cs="Arial"/>
          <w:sz w:val="22"/>
          <w:szCs w:val="22"/>
          <w:lang w:val="es-ES"/>
        </w:rPr>
        <w:t>”, 2013</w:t>
      </w:r>
      <w:r w:rsidR="001660E6" w:rsidRPr="00520D02">
        <w:rPr>
          <w:rFonts w:ascii="Arial" w:hAnsi="Arial" w:cs="Arial"/>
          <w:sz w:val="22"/>
          <w:szCs w:val="22"/>
        </w:rPr>
        <w:t>)</w:t>
      </w:r>
      <w:r w:rsidR="00977797" w:rsidRPr="00520D02">
        <w:rPr>
          <w:rFonts w:ascii="Arial" w:hAnsi="Arial" w:cs="Arial"/>
          <w:sz w:val="22"/>
          <w:szCs w:val="22"/>
        </w:rPr>
        <w:t>.</w:t>
      </w:r>
    </w:p>
    <w:p w14:paraId="27653869" w14:textId="13D1786B" w:rsidR="000905EF" w:rsidRPr="00520D02" w:rsidRDefault="003C5BCA" w:rsidP="00EA087A">
      <w:pPr>
        <w:spacing w:line="360" w:lineRule="auto"/>
        <w:jc w:val="both"/>
        <w:rPr>
          <w:rFonts w:ascii="Arial" w:hAnsi="Arial" w:cs="Arial"/>
          <w:sz w:val="22"/>
          <w:szCs w:val="22"/>
        </w:rPr>
      </w:pPr>
      <w:r w:rsidRPr="00520D02">
        <w:rPr>
          <w:rFonts w:ascii="Arial" w:hAnsi="Arial" w:cs="Arial"/>
          <w:sz w:val="22"/>
          <w:szCs w:val="22"/>
        </w:rPr>
        <w:t>Tras el frustrado encuentro, e</w:t>
      </w:r>
      <w:r w:rsidR="00E41542" w:rsidRPr="00520D02">
        <w:rPr>
          <w:rFonts w:ascii="Arial" w:hAnsi="Arial" w:cs="Arial"/>
          <w:sz w:val="22"/>
          <w:szCs w:val="22"/>
        </w:rPr>
        <w:t>l gobierno empezó a condicionar la negociación al cese de las “vías de hecho”, en palabras del ministro del Interior</w:t>
      </w:r>
      <w:r w:rsidRPr="00520D02">
        <w:rPr>
          <w:rFonts w:ascii="Arial" w:hAnsi="Arial" w:cs="Arial"/>
          <w:sz w:val="22"/>
          <w:szCs w:val="22"/>
        </w:rPr>
        <w:t>,</w:t>
      </w:r>
      <w:r w:rsidR="00E41542" w:rsidRPr="00520D02">
        <w:rPr>
          <w:rFonts w:ascii="Arial" w:hAnsi="Arial" w:cs="Arial"/>
          <w:sz w:val="22"/>
          <w:szCs w:val="22"/>
        </w:rPr>
        <w:t xml:space="preserve"> Fernando Carrillo. Los manifestantes, por su parte, se negaban a levantar las protestas antes de conseguir los acuerdos</w:t>
      </w:r>
      <w:r w:rsidRPr="00520D02">
        <w:rPr>
          <w:rFonts w:ascii="Arial" w:hAnsi="Arial" w:cs="Arial"/>
          <w:sz w:val="22"/>
          <w:szCs w:val="22"/>
        </w:rPr>
        <w:t>. La represión</w:t>
      </w:r>
      <w:r w:rsidR="00E41542" w:rsidRPr="00520D02">
        <w:rPr>
          <w:rFonts w:ascii="Arial" w:hAnsi="Arial" w:cs="Arial"/>
          <w:sz w:val="22"/>
          <w:szCs w:val="22"/>
        </w:rPr>
        <w:t xml:space="preserve"> continuó</w:t>
      </w:r>
      <w:r w:rsidR="00C54D15">
        <w:rPr>
          <w:rFonts w:ascii="Arial" w:hAnsi="Arial" w:cs="Arial"/>
          <w:sz w:val="22"/>
          <w:szCs w:val="22"/>
        </w:rPr>
        <w:t xml:space="preserve"> y</w:t>
      </w:r>
      <w:r w:rsidR="00E41542" w:rsidRPr="00520D02">
        <w:rPr>
          <w:rFonts w:ascii="Arial" w:hAnsi="Arial" w:cs="Arial"/>
          <w:sz w:val="22"/>
          <w:szCs w:val="22"/>
        </w:rPr>
        <w:t xml:space="preserve"> e</w:t>
      </w:r>
      <w:r w:rsidR="008F7575" w:rsidRPr="00520D02">
        <w:rPr>
          <w:rFonts w:ascii="Arial" w:hAnsi="Arial" w:cs="Arial"/>
          <w:sz w:val="22"/>
          <w:szCs w:val="22"/>
        </w:rPr>
        <w:t>l 23</w:t>
      </w:r>
      <w:r w:rsidR="00E41542" w:rsidRPr="00520D02">
        <w:rPr>
          <w:rFonts w:ascii="Arial" w:hAnsi="Arial" w:cs="Arial"/>
          <w:sz w:val="22"/>
          <w:szCs w:val="22"/>
        </w:rPr>
        <w:t xml:space="preserve"> de junio murieron</w:t>
      </w:r>
      <w:r w:rsidR="008F7575" w:rsidRPr="00520D02">
        <w:rPr>
          <w:rFonts w:ascii="Arial" w:hAnsi="Arial" w:cs="Arial"/>
          <w:sz w:val="22"/>
          <w:szCs w:val="22"/>
        </w:rPr>
        <w:t xml:space="preserve"> d</w:t>
      </w:r>
      <w:r w:rsidR="00E41542" w:rsidRPr="00520D02">
        <w:rPr>
          <w:rFonts w:ascii="Arial" w:hAnsi="Arial" w:cs="Arial"/>
          <w:sz w:val="22"/>
          <w:szCs w:val="22"/>
        </w:rPr>
        <w:t>os personas</w:t>
      </w:r>
      <w:r w:rsidR="00C136A9" w:rsidRPr="00520D02">
        <w:rPr>
          <w:rFonts w:ascii="Arial" w:hAnsi="Arial" w:cs="Arial"/>
          <w:sz w:val="22"/>
          <w:szCs w:val="22"/>
        </w:rPr>
        <w:t xml:space="preserve"> en enfrentamientos entre manifestantes y </w:t>
      </w:r>
      <w:r w:rsidR="008F7575" w:rsidRPr="00520D02">
        <w:rPr>
          <w:rFonts w:ascii="Arial" w:hAnsi="Arial" w:cs="Arial"/>
          <w:sz w:val="22"/>
          <w:szCs w:val="22"/>
        </w:rPr>
        <w:t>el Ejército</w:t>
      </w:r>
      <w:r w:rsidR="00C136A9" w:rsidRPr="00520D02">
        <w:rPr>
          <w:rFonts w:ascii="Arial" w:hAnsi="Arial" w:cs="Arial"/>
          <w:sz w:val="22"/>
          <w:szCs w:val="22"/>
        </w:rPr>
        <w:t>, cuando los primeros querían tomarse el aeropuerto de Ocaña.</w:t>
      </w:r>
      <w:r w:rsidR="008F7575" w:rsidRPr="00520D02">
        <w:rPr>
          <w:rFonts w:ascii="Arial" w:hAnsi="Arial" w:cs="Arial"/>
          <w:sz w:val="22"/>
          <w:szCs w:val="22"/>
        </w:rPr>
        <w:t xml:space="preserve"> </w:t>
      </w:r>
      <w:r w:rsidR="007C60E3" w:rsidRPr="00520D02">
        <w:rPr>
          <w:rFonts w:ascii="Arial" w:hAnsi="Arial" w:cs="Arial"/>
          <w:sz w:val="22"/>
          <w:szCs w:val="22"/>
        </w:rPr>
        <w:t>A estas al</w:t>
      </w:r>
      <w:r w:rsidR="00E41542" w:rsidRPr="00520D02">
        <w:rPr>
          <w:rFonts w:ascii="Arial" w:hAnsi="Arial" w:cs="Arial"/>
          <w:sz w:val="22"/>
          <w:szCs w:val="22"/>
        </w:rPr>
        <w:t>turas se calculaba en 14.000</w:t>
      </w:r>
      <w:r w:rsidR="007C60E3" w:rsidRPr="00520D02">
        <w:rPr>
          <w:rFonts w:ascii="Arial" w:hAnsi="Arial" w:cs="Arial"/>
          <w:sz w:val="22"/>
          <w:szCs w:val="22"/>
        </w:rPr>
        <w:t xml:space="preserve"> los campesinos en protesta, 10.000 en Ocaña y 4000 en Tibú</w:t>
      </w:r>
      <w:r w:rsidR="001660E6" w:rsidRPr="00520D02">
        <w:rPr>
          <w:rFonts w:ascii="Arial" w:hAnsi="Arial" w:cs="Arial"/>
          <w:sz w:val="22"/>
          <w:szCs w:val="22"/>
        </w:rPr>
        <w:t xml:space="preserve"> (</w:t>
      </w:r>
      <w:r w:rsidR="003955B7">
        <w:rPr>
          <w:rFonts w:ascii="Arial" w:hAnsi="Arial" w:cs="Arial"/>
          <w:sz w:val="22"/>
          <w:szCs w:val="22"/>
        </w:rPr>
        <w:t>“</w:t>
      </w:r>
      <w:r w:rsidR="003955B7" w:rsidRPr="00520D02">
        <w:rPr>
          <w:rFonts w:ascii="Arial" w:hAnsi="Arial" w:cs="Arial"/>
          <w:sz w:val="22"/>
          <w:szCs w:val="22"/>
          <w:lang w:val="es-ES"/>
        </w:rPr>
        <w:t>La condición del Gobierno</w:t>
      </w:r>
      <w:r w:rsidR="003955B7">
        <w:rPr>
          <w:rFonts w:ascii="Arial" w:hAnsi="Arial" w:cs="Arial"/>
          <w:sz w:val="22"/>
          <w:szCs w:val="22"/>
          <w:lang w:val="es-ES"/>
        </w:rPr>
        <w:t>”, 2013</w:t>
      </w:r>
      <w:r w:rsidR="001660E6" w:rsidRPr="00520D02">
        <w:rPr>
          <w:rFonts w:ascii="Arial" w:hAnsi="Arial" w:cs="Arial"/>
          <w:sz w:val="22"/>
          <w:szCs w:val="22"/>
        </w:rPr>
        <w:t>)</w:t>
      </w:r>
      <w:r w:rsidR="007C60E3" w:rsidRPr="00520D02">
        <w:rPr>
          <w:rFonts w:ascii="Arial" w:hAnsi="Arial" w:cs="Arial"/>
          <w:sz w:val="22"/>
          <w:szCs w:val="22"/>
        </w:rPr>
        <w:t>.</w:t>
      </w:r>
      <w:r w:rsidR="0051087F" w:rsidRPr="00520D02">
        <w:rPr>
          <w:rFonts w:ascii="Arial" w:hAnsi="Arial" w:cs="Arial"/>
          <w:sz w:val="22"/>
          <w:szCs w:val="22"/>
        </w:rPr>
        <w:t xml:space="preserve"> </w:t>
      </w:r>
      <w:r w:rsidR="00E41542" w:rsidRPr="00520D02">
        <w:rPr>
          <w:rFonts w:ascii="Arial" w:hAnsi="Arial" w:cs="Arial"/>
          <w:sz w:val="22"/>
          <w:szCs w:val="22"/>
        </w:rPr>
        <w:t xml:space="preserve"> </w:t>
      </w:r>
      <w:r w:rsidR="0051087F" w:rsidRPr="00520D02">
        <w:rPr>
          <w:rFonts w:ascii="Arial" w:hAnsi="Arial" w:cs="Arial"/>
          <w:sz w:val="22"/>
          <w:szCs w:val="22"/>
        </w:rPr>
        <w:t>El 25 de junio</w:t>
      </w:r>
      <w:r w:rsidR="00D35EC3" w:rsidRPr="00520D02">
        <w:rPr>
          <w:rFonts w:ascii="Arial" w:hAnsi="Arial" w:cs="Arial"/>
          <w:sz w:val="22"/>
          <w:szCs w:val="22"/>
        </w:rPr>
        <w:t xml:space="preserve"> </w:t>
      </w:r>
      <w:r w:rsidR="002067AF" w:rsidRPr="00520D02">
        <w:rPr>
          <w:rFonts w:ascii="Arial" w:hAnsi="Arial" w:cs="Arial"/>
          <w:sz w:val="22"/>
          <w:szCs w:val="22"/>
        </w:rPr>
        <w:t>murieron otros dos campesinos y hubo</w:t>
      </w:r>
      <w:r w:rsidR="0051087F" w:rsidRPr="00520D02">
        <w:rPr>
          <w:rFonts w:ascii="Arial" w:hAnsi="Arial" w:cs="Arial"/>
          <w:sz w:val="22"/>
          <w:szCs w:val="22"/>
        </w:rPr>
        <w:t xml:space="preserve"> tres heridos </w:t>
      </w:r>
      <w:r w:rsidR="00D35EC3" w:rsidRPr="00520D02">
        <w:rPr>
          <w:rFonts w:ascii="Arial" w:hAnsi="Arial" w:cs="Arial"/>
          <w:sz w:val="22"/>
          <w:szCs w:val="22"/>
        </w:rPr>
        <w:t xml:space="preserve">por disparos </w:t>
      </w:r>
      <w:r w:rsidR="0051087F" w:rsidRPr="00520D02">
        <w:rPr>
          <w:rFonts w:ascii="Arial" w:hAnsi="Arial" w:cs="Arial"/>
          <w:sz w:val="22"/>
          <w:szCs w:val="22"/>
        </w:rPr>
        <w:t xml:space="preserve">de bala </w:t>
      </w:r>
      <w:r w:rsidR="00D35EC3" w:rsidRPr="00520D02">
        <w:rPr>
          <w:rFonts w:ascii="Arial" w:hAnsi="Arial" w:cs="Arial"/>
          <w:sz w:val="22"/>
          <w:szCs w:val="22"/>
        </w:rPr>
        <w:t>provenientes de la fuerza pública en el sitio La Ye</w:t>
      </w:r>
      <w:r w:rsidR="001660E6" w:rsidRPr="00520D02">
        <w:rPr>
          <w:rFonts w:ascii="Arial" w:hAnsi="Arial" w:cs="Arial"/>
          <w:sz w:val="22"/>
          <w:szCs w:val="22"/>
        </w:rPr>
        <w:t xml:space="preserve"> (</w:t>
      </w:r>
      <w:r w:rsidR="00914178">
        <w:rPr>
          <w:rFonts w:ascii="Arial" w:hAnsi="Arial" w:cs="Arial"/>
          <w:sz w:val="22"/>
          <w:szCs w:val="22"/>
        </w:rPr>
        <w:t>“</w:t>
      </w:r>
      <w:r w:rsidR="00914178" w:rsidRPr="00520D02">
        <w:rPr>
          <w:rFonts w:ascii="Arial" w:hAnsi="Arial" w:cs="Arial"/>
          <w:sz w:val="22"/>
          <w:szCs w:val="22"/>
          <w:lang w:val="es-ES"/>
        </w:rPr>
        <w:t>Dos campesinos mueren</w:t>
      </w:r>
      <w:r w:rsidR="00914178">
        <w:rPr>
          <w:rFonts w:ascii="Arial" w:hAnsi="Arial" w:cs="Arial"/>
          <w:sz w:val="22"/>
          <w:szCs w:val="22"/>
          <w:lang w:val="es-ES"/>
        </w:rPr>
        <w:t>”, 2013</w:t>
      </w:r>
      <w:r w:rsidR="001660E6" w:rsidRPr="00520D02">
        <w:rPr>
          <w:rFonts w:ascii="Arial" w:hAnsi="Arial" w:cs="Arial"/>
          <w:sz w:val="22"/>
          <w:szCs w:val="22"/>
        </w:rPr>
        <w:t>)</w:t>
      </w:r>
      <w:r w:rsidR="00D35EC3" w:rsidRPr="00520D02">
        <w:rPr>
          <w:rFonts w:ascii="Arial" w:hAnsi="Arial" w:cs="Arial"/>
          <w:sz w:val="22"/>
          <w:szCs w:val="22"/>
        </w:rPr>
        <w:t xml:space="preserve">. </w:t>
      </w:r>
    </w:p>
    <w:p w14:paraId="7131E3F1" w14:textId="77777777" w:rsidR="00EA087A" w:rsidRPr="00520D02" w:rsidRDefault="00EA087A" w:rsidP="00EA087A">
      <w:pPr>
        <w:spacing w:line="360" w:lineRule="auto"/>
        <w:jc w:val="both"/>
        <w:rPr>
          <w:rFonts w:ascii="Arial" w:hAnsi="Arial" w:cs="Arial"/>
          <w:b/>
          <w:sz w:val="22"/>
          <w:szCs w:val="22"/>
        </w:rPr>
      </w:pPr>
    </w:p>
    <w:p w14:paraId="22027F8D" w14:textId="77777777" w:rsidR="000905EF" w:rsidRPr="00520D02" w:rsidRDefault="000905EF" w:rsidP="00EA087A">
      <w:pPr>
        <w:spacing w:line="360" w:lineRule="auto"/>
        <w:jc w:val="both"/>
        <w:rPr>
          <w:rFonts w:ascii="Arial" w:hAnsi="Arial" w:cs="Arial"/>
          <w:b/>
          <w:sz w:val="22"/>
          <w:szCs w:val="22"/>
        </w:rPr>
      </w:pPr>
      <w:r w:rsidRPr="00520D02">
        <w:rPr>
          <w:rFonts w:ascii="Arial" w:hAnsi="Arial" w:cs="Arial"/>
          <w:b/>
          <w:sz w:val="22"/>
          <w:szCs w:val="22"/>
        </w:rPr>
        <w:t>1.3. El forcejeo por la negociación</w:t>
      </w:r>
    </w:p>
    <w:p w14:paraId="54E40662" w14:textId="66054A15" w:rsidR="00E41542" w:rsidRPr="00520D02" w:rsidRDefault="00F40D72" w:rsidP="00EA087A">
      <w:pPr>
        <w:spacing w:line="360" w:lineRule="auto"/>
        <w:jc w:val="both"/>
        <w:rPr>
          <w:rFonts w:ascii="Arial" w:hAnsi="Arial" w:cs="Arial"/>
          <w:sz w:val="22"/>
          <w:szCs w:val="22"/>
        </w:rPr>
      </w:pPr>
      <w:r w:rsidRPr="00520D02">
        <w:rPr>
          <w:rFonts w:ascii="Arial" w:hAnsi="Arial" w:cs="Arial"/>
          <w:sz w:val="22"/>
          <w:szCs w:val="22"/>
        </w:rPr>
        <w:t>Al prolongarse la protesta, e</w:t>
      </w:r>
      <w:r w:rsidR="00E41542" w:rsidRPr="00520D02">
        <w:rPr>
          <w:rFonts w:ascii="Arial" w:hAnsi="Arial" w:cs="Arial"/>
          <w:sz w:val="22"/>
          <w:szCs w:val="22"/>
        </w:rPr>
        <w:t>l gobierno empezó a ser presionado para negociar.</w:t>
      </w:r>
      <w:r w:rsidR="00950D7F" w:rsidRPr="00520D02">
        <w:rPr>
          <w:rFonts w:ascii="Arial" w:hAnsi="Arial" w:cs="Arial"/>
          <w:sz w:val="22"/>
          <w:szCs w:val="22"/>
        </w:rPr>
        <w:t xml:space="preserve"> E</w:t>
      </w:r>
      <w:r w:rsidR="00E41542" w:rsidRPr="00520D02">
        <w:rPr>
          <w:rFonts w:ascii="Arial" w:hAnsi="Arial" w:cs="Arial"/>
          <w:sz w:val="22"/>
          <w:szCs w:val="22"/>
        </w:rPr>
        <w:t xml:space="preserve">l 25 de junio la Federación Nacional de Cultivadores de Palma de Aceite (Fedepalma) </w:t>
      </w:r>
      <w:r w:rsidR="00EC2B0C" w:rsidRPr="00520D02">
        <w:rPr>
          <w:rFonts w:ascii="Arial" w:hAnsi="Arial" w:cs="Arial"/>
          <w:sz w:val="22"/>
          <w:szCs w:val="22"/>
        </w:rPr>
        <w:t>lo conminó a negociar, pues la protesta le estaba generando grandes pérdidas económicas</w:t>
      </w:r>
      <w:r w:rsidR="001660E6" w:rsidRPr="00520D02">
        <w:rPr>
          <w:rFonts w:ascii="Arial" w:hAnsi="Arial" w:cs="Arial"/>
          <w:sz w:val="22"/>
          <w:szCs w:val="22"/>
        </w:rPr>
        <w:t xml:space="preserve"> (</w:t>
      </w:r>
      <w:r w:rsidR="007225A7">
        <w:rPr>
          <w:rFonts w:ascii="Arial" w:hAnsi="Arial" w:cs="Arial"/>
          <w:sz w:val="22"/>
          <w:szCs w:val="22"/>
        </w:rPr>
        <w:t>“En riesgo, cosecha de palma”, 2013</w:t>
      </w:r>
      <w:r w:rsidR="001660E6" w:rsidRPr="00520D02">
        <w:rPr>
          <w:rFonts w:ascii="Arial" w:hAnsi="Arial" w:cs="Arial"/>
          <w:sz w:val="22"/>
          <w:szCs w:val="22"/>
        </w:rPr>
        <w:t>)</w:t>
      </w:r>
      <w:r w:rsidR="00BE6C0D" w:rsidRPr="00520D02">
        <w:rPr>
          <w:rFonts w:ascii="Arial" w:hAnsi="Arial" w:cs="Arial"/>
          <w:sz w:val="22"/>
          <w:szCs w:val="22"/>
        </w:rPr>
        <w:t>. El gobierno apostó al desgaste de la protesta,</w:t>
      </w:r>
      <w:r w:rsidR="00E41542" w:rsidRPr="00520D02">
        <w:rPr>
          <w:rFonts w:ascii="Arial" w:hAnsi="Arial" w:cs="Arial"/>
          <w:sz w:val="22"/>
          <w:szCs w:val="22"/>
        </w:rPr>
        <w:t xml:space="preserve"> </w:t>
      </w:r>
      <w:r w:rsidR="00BE6C0D" w:rsidRPr="00520D02">
        <w:rPr>
          <w:rFonts w:ascii="Arial" w:hAnsi="Arial" w:cs="Arial"/>
          <w:sz w:val="22"/>
          <w:szCs w:val="22"/>
        </w:rPr>
        <w:t>dilatando la negociación al condicionarla</w:t>
      </w:r>
      <w:r w:rsidR="00D83D8A" w:rsidRPr="00520D02">
        <w:rPr>
          <w:rFonts w:ascii="Arial" w:hAnsi="Arial" w:cs="Arial"/>
          <w:sz w:val="22"/>
          <w:szCs w:val="22"/>
        </w:rPr>
        <w:t xml:space="preserve"> al levantamiento de los bloqueos y </w:t>
      </w:r>
      <w:r w:rsidR="00E41542" w:rsidRPr="00520D02">
        <w:rPr>
          <w:rFonts w:ascii="Arial" w:hAnsi="Arial" w:cs="Arial"/>
          <w:sz w:val="22"/>
          <w:szCs w:val="22"/>
        </w:rPr>
        <w:t>prop</w:t>
      </w:r>
      <w:r w:rsidR="00BE6C0D" w:rsidRPr="00520D02">
        <w:rPr>
          <w:rFonts w:ascii="Arial" w:hAnsi="Arial" w:cs="Arial"/>
          <w:sz w:val="22"/>
          <w:szCs w:val="22"/>
        </w:rPr>
        <w:t>oner en su lugar un</w:t>
      </w:r>
      <w:r w:rsidR="00E41542" w:rsidRPr="00520D02">
        <w:rPr>
          <w:rFonts w:ascii="Arial" w:hAnsi="Arial" w:cs="Arial"/>
          <w:sz w:val="22"/>
          <w:szCs w:val="22"/>
        </w:rPr>
        <w:t xml:space="preserve"> plan de inversiones </w:t>
      </w:r>
      <w:r w:rsidR="00BE6C0D" w:rsidRPr="00520D02">
        <w:rPr>
          <w:rFonts w:ascii="Arial" w:hAnsi="Arial" w:cs="Arial"/>
          <w:sz w:val="22"/>
          <w:szCs w:val="22"/>
        </w:rPr>
        <w:t xml:space="preserve">al margen del </w:t>
      </w:r>
      <w:r w:rsidR="00E41542" w:rsidRPr="00520D02">
        <w:rPr>
          <w:rFonts w:ascii="Arial" w:hAnsi="Arial" w:cs="Arial"/>
          <w:sz w:val="22"/>
          <w:szCs w:val="22"/>
        </w:rPr>
        <w:t>pliego de exigencias de los campesinos.</w:t>
      </w:r>
    </w:p>
    <w:p w14:paraId="4AD5C65A" w14:textId="049004E1" w:rsidR="00220817" w:rsidRPr="00520D02" w:rsidRDefault="00171191" w:rsidP="00EA087A">
      <w:pPr>
        <w:spacing w:line="360" w:lineRule="auto"/>
        <w:jc w:val="both"/>
        <w:rPr>
          <w:rFonts w:ascii="Arial" w:hAnsi="Arial" w:cs="Arial"/>
          <w:sz w:val="22"/>
          <w:szCs w:val="22"/>
        </w:rPr>
      </w:pPr>
      <w:r w:rsidRPr="00520D02">
        <w:rPr>
          <w:rFonts w:ascii="Arial" w:hAnsi="Arial" w:cs="Arial"/>
          <w:sz w:val="22"/>
          <w:szCs w:val="22"/>
        </w:rPr>
        <w:t>El jueves 27</w:t>
      </w:r>
      <w:r w:rsidR="000C726A" w:rsidRPr="00520D02">
        <w:rPr>
          <w:rFonts w:ascii="Arial" w:hAnsi="Arial" w:cs="Arial"/>
          <w:sz w:val="22"/>
          <w:szCs w:val="22"/>
        </w:rPr>
        <w:t xml:space="preserve"> de junio, cuando la protesta completaba 17 días, </w:t>
      </w:r>
      <w:r w:rsidR="00BE7074" w:rsidRPr="00520D02">
        <w:rPr>
          <w:rFonts w:ascii="Arial" w:hAnsi="Arial" w:cs="Arial"/>
          <w:sz w:val="22"/>
          <w:szCs w:val="22"/>
        </w:rPr>
        <w:t>se reunió la MIA</w:t>
      </w:r>
      <w:r w:rsidR="00E303CA" w:rsidRPr="00520D02">
        <w:rPr>
          <w:rFonts w:ascii="Arial" w:hAnsi="Arial" w:cs="Arial"/>
          <w:sz w:val="22"/>
          <w:szCs w:val="22"/>
        </w:rPr>
        <w:t xml:space="preserve"> en Tibú. L</w:t>
      </w:r>
      <w:r w:rsidR="00BE7074" w:rsidRPr="00520D02">
        <w:rPr>
          <w:rFonts w:ascii="Arial" w:hAnsi="Arial" w:cs="Arial"/>
          <w:sz w:val="22"/>
          <w:szCs w:val="22"/>
        </w:rPr>
        <w:t>os campesinos</w:t>
      </w:r>
      <w:r w:rsidR="000C726A" w:rsidRPr="00520D02">
        <w:rPr>
          <w:rFonts w:ascii="Arial" w:hAnsi="Arial" w:cs="Arial"/>
          <w:sz w:val="22"/>
          <w:szCs w:val="22"/>
        </w:rPr>
        <w:t xml:space="preserve"> se negaban a levantar los bloqueos como condición para negociar y se inclinaban por tratar todos los temas hasta alcanzar una solución</w:t>
      </w:r>
      <w:r w:rsidR="00F92532" w:rsidRPr="00520D02">
        <w:rPr>
          <w:rFonts w:ascii="Arial" w:hAnsi="Arial" w:cs="Arial"/>
          <w:sz w:val="22"/>
          <w:szCs w:val="22"/>
        </w:rPr>
        <w:t xml:space="preserve"> (</w:t>
      </w:r>
      <w:r w:rsidR="00336756">
        <w:rPr>
          <w:rFonts w:ascii="Arial" w:hAnsi="Arial" w:cs="Arial"/>
          <w:sz w:val="22"/>
          <w:szCs w:val="22"/>
        </w:rPr>
        <w:t>“</w:t>
      </w:r>
      <w:r w:rsidR="00336756" w:rsidRPr="00520D02">
        <w:rPr>
          <w:rFonts w:ascii="Arial" w:hAnsi="Arial" w:cs="Arial"/>
          <w:sz w:val="22"/>
          <w:szCs w:val="22"/>
          <w:lang w:val="es-ES"/>
        </w:rPr>
        <w:t>Avanza el diálogo</w:t>
      </w:r>
      <w:r w:rsidR="00336756">
        <w:rPr>
          <w:rFonts w:ascii="Arial" w:hAnsi="Arial" w:cs="Arial"/>
          <w:sz w:val="22"/>
          <w:szCs w:val="22"/>
          <w:lang w:val="es-ES"/>
        </w:rPr>
        <w:t>”, 2013</w:t>
      </w:r>
      <w:r w:rsidR="00F92532" w:rsidRPr="00520D02">
        <w:rPr>
          <w:rFonts w:ascii="Arial" w:hAnsi="Arial" w:cs="Arial"/>
          <w:sz w:val="22"/>
          <w:szCs w:val="22"/>
        </w:rPr>
        <w:t>)</w:t>
      </w:r>
      <w:r w:rsidR="00684889" w:rsidRPr="00520D02">
        <w:rPr>
          <w:rFonts w:ascii="Arial" w:hAnsi="Arial" w:cs="Arial"/>
          <w:sz w:val="22"/>
          <w:szCs w:val="22"/>
        </w:rPr>
        <w:t xml:space="preserve">. </w:t>
      </w:r>
      <w:r w:rsidR="00BE7074" w:rsidRPr="00520D02">
        <w:rPr>
          <w:rFonts w:ascii="Arial" w:hAnsi="Arial" w:cs="Arial"/>
          <w:sz w:val="22"/>
          <w:szCs w:val="22"/>
        </w:rPr>
        <w:t>Al día siguiente, presentaron un pliego de exigencias que incluía</w:t>
      </w:r>
      <w:r w:rsidR="00B25C5D" w:rsidRPr="00520D02">
        <w:rPr>
          <w:rFonts w:ascii="Arial" w:hAnsi="Arial" w:cs="Arial"/>
          <w:sz w:val="22"/>
          <w:szCs w:val="22"/>
        </w:rPr>
        <w:t xml:space="preserve"> (1) mantener la metodología de la MIA con 200 líderes campesinos y se</w:t>
      </w:r>
      <w:r w:rsidR="008E49F7" w:rsidRPr="00520D02">
        <w:rPr>
          <w:rFonts w:ascii="Arial" w:hAnsi="Arial" w:cs="Arial"/>
          <w:sz w:val="22"/>
          <w:szCs w:val="22"/>
        </w:rPr>
        <w:t>is voceros</w:t>
      </w:r>
      <w:r w:rsidR="00B25C5D" w:rsidRPr="00520D02">
        <w:rPr>
          <w:rFonts w:ascii="Arial" w:hAnsi="Arial" w:cs="Arial"/>
          <w:sz w:val="22"/>
          <w:szCs w:val="22"/>
        </w:rPr>
        <w:t>;</w:t>
      </w:r>
      <w:r w:rsidR="00B602FC" w:rsidRPr="00520D02">
        <w:rPr>
          <w:rFonts w:ascii="Arial" w:hAnsi="Arial" w:cs="Arial"/>
          <w:sz w:val="22"/>
          <w:szCs w:val="22"/>
        </w:rPr>
        <w:t xml:space="preserve"> (2) la discusión se agruparía en cuatro mesas</w:t>
      </w:r>
      <w:r w:rsidR="00713B34" w:rsidRPr="00520D02">
        <w:rPr>
          <w:rFonts w:ascii="Arial" w:hAnsi="Arial" w:cs="Arial"/>
          <w:sz w:val="22"/>
          <w:szCs w:val="22"/>
        </w:rPr>
        <w:t xml:space="preserve"> que se abordarían conforme se fueran alcanzando los acuerdos en su orden</w:t>
      </w:r>
      <w:r w:rsidR="00B602FC" w:rsidRPr="00520D02">
        <w:rPr>
          <w:rFonts w:ascii="Arial" w:hAnsi="Arial" w:cs="Arial"/>
          <w:sz w:val="22"/>
          <w:szCs w:val="22"/>
        </w:rPr>
        <w:t>: en la primera se trataría l</w:t>
      </w:r>
      <w:r w:rsidR="008E49F7" w:rsidRPr="00520D02">
        <w:rPr>
          <w:rFonts w:ascii="Arial" w:hAnsi="Arial" w:cs="Arial"/>
          <w:sz w:val="22"/>
          <w:szCs w:val="22"/>
        </w:rPr>
        <w:t>a declaratoria de la ZRC</w:t>
      </w:r>
      <w:r w:rsidR="008A3C9E" w:rsidRPr="00520D02">
        <w:rPr>
          <w:rFonts w:ascii="Arial" w:hAnsi="Arial" w:cs="Arial"/>
          <w:sz w:val="22"/>
          <w:szCs w:val="22"/>
        </w:rPr>
        <w:t>, en la segunda</w:t>
      </w:r>
      <w:r w:rsidR="00B602FC" w:rsidRPr="00520D02">
        <w:rPr>
          <w:rFonts w:ascii="Arial" w:hAnsi="Arial" w:cs="Arial"/>
          <w:sz w:val="22"/>
          <w:szCs w:val="22"/>
        </w:rPr>
        <w:t xml:space="preserve"> la suspensión de la erradicación f</w:t>
      </w:r>
      <w:r w:rsidR="00E303CA" w:rsidRPr="00520D02">
        <w:rPr>
          <w:rFonts w:ascii="Arial" w:hAnsi="Arial" w:cs="Arial"/>
          <w:sz w:val="22"/>
          <w:szCs w:val="22"/>
        </w:rPr>
        <w:t>orzada, un subsidio de 1,5 millones de pesos</w:t>
      </w:r>
      <w:r w:rsidR="00B602FC" w:rsidRPr="00520D02">
        <w:rPr>
          <w:rFonts w:ascii="Arial" w:hAnsi="Arial" w:cs="Arial"/>
          <w:sz w:val="22"/>
          <w:szCs w:val="22"/>
        </w:rPr>
        <w:t xml:space="preserve"> </w:t>
      </w:r>
      <w:r w:rsidR="00E303CA" w:rsidRPr="00520D02">
        <w:rPr>
          <w:rFonts w:ascii="Arial" w:hAnsi="Arial" w:cs="Arial"/>
          <w:sz w:val="22"/>
          <w:szCs w:val="22"/>
        </w:rPr>
        <w:t xml:space="preserve">mensuales </w:t>
      </w:r>
      <w:r w:rsidR="00B602FC" w:rsidRPr="00520D02">
        <w:rPr>
          <w:rFonts w:ascii="Arial" w:hAnsi="Arial" w:cs="Arial"/>
          <w:sz w:val="22"/>
          <w:szCs w:val="22"/>
        </w:rPr>
        <w:t xml:space="preserve">por dos años para las </w:t>
      </w:r>
      <w:r w:rsidR="00E303CA" w:rsidRPr="00520D02">
        <w:rPr>
          <w:rFonts w:ascii="Arial" w:hAnsi="Arial" w:cs="Arial"/>
          <w:sz w:val="22"/>
          <w:szCs w:val="22"/>
        </w:rPr>
        <w:t xml:space="preserve">familias </w:t>
      </w:r>
      <w:r w:rsidR="00B602FC" w:rsidRPr="00520D02">
        <w:rPr>
          <w:rFonts w:ascii="Arial" w:hAnsi="Arial" w:cs="Arial"/>
          <w:sz w:val="22"/>
          <w:szCs w:val="22"/>
        </w:rPr>
        <w:t xml:space="preserve">víctimas de la erradicación y la suspensión del Plan </w:t>
      </w:r>
      <w:r w:rsidR="008E49F7" w:rsidRPr="00520D02">
        <w:rPr>
          <w:rFonts w:ascii="Arial" w:hAnsi="Arial" w:cs="Arial"/>
          <w:sz w:val="22"/>
          <w:szCs w:val="22"/>
        </w:rPr>
        <w:t>de Consolidación</w:t>
      </w:r>
      <w:r w:rsidR="00692EB9" w:rsidRPr="00520D02">
        <w:rPr>
          <w:rFonts w:ascii="Arial" w:hAnsi="Arial" w:cs="Arial"/>
          <w:sz w:val="22"/>
          <w:szCs w:val="22"/>
        </w:rPr>
        <w:t>, en la tercera</w:t>
      </w:r>
      <w:r w:rsidR="00B602FC" w:rsidRPr="00520D02">
        <w:rPr>
          <w:rFonts w:ascii="Arial" w:hAnsi="Arial" w:cs="Arial"/>
          <w:sz w:val="22"/>
          <w:szCs w:val="22"/>
        </w:rPr>
        <w:t xml:space="preserve"> la </w:t>
      </w:r>
      <w:r w:rsidR="00B602FC" w:rsidRPr="00520D02">
        <w:rPr>
          <w:rFonts w:ascii="Arial" w:hAnsi="Arial" w:cs="Arial"/>
          <w:sz w:val="22"/>
          <w:szCs w:val="22"/>
        </w:rPr>
        <w:lastRenderedPageBreak/>
        <w:t>suspensión de proyectos minero</w:t>
      </w:r>
      <w:r w:rsidR="005A73C7" w:rsidRPr="00520D02">
        <w:rPr>
          <w:rFonts w:ascii="Arial" w:hAnsi="Arial" w:cs="Arial"/>
          <w:sz w:val="22"/>
          <w:szCs w:val="22"/>
        </w:rPr>
        <w:t xml:space="preserve"> </w:t>
      </w:r>
      <w:r w:rsidR="00B602FC" w:rsidRPr="00520D02">
        <w:rPr>
          <w:rFonts w:ascii="Arial" w:hAnsi="Arial" w:cs="Arial"/>
          <w:sz w:val="22"/>
          <w:szCs w:val="22"/>
        </w:rPr>
        <w:t>energéticos en la ZRC</w:t>
      </w:r>
      <w:r w:rsidR="00713B34" w:rsidRPr="00520D02">
        <w:rPr>
          <w:rFonts w:ascii="Arial" w:hAnsi="Arial" w:cs="Arial"/>
          <w:sz w:val="22"/>
          <w:szCs w:val="22"/>
        </w:rPr>
        <w:t xml:space="preserve"> y la consulta previa a las comunidades ca</w:t>
      </w:r>
      <w:r w:rsidR="00E303CA" w:rsidRPr="00520D02">
        <w:rPr>
          <w:rFonts w:ascii="Arial" w:hAnsi="Arial" w:cs="Arial"/>
          <w:sz w:val="22"/>
          <w:szCs w:val="22"/>
        </w:rPr>
        <w:t>mpesinas</w:t>
      </w:r>
      <w:r w:rsidR="00692EB9" w:rsidRPr="00520D02">
        <w:rPr>
          <w:rFonts w:ascii="Arial" w:hAnsi="Arial" w:cs="Arial"/>
          <w:sz w:val="22"/>
          <w:szCs w:val="22"/>
        </w:rPr>
        <w:t>,</w:t>
      </w:r>
      <w:r w:rsidR="00713B34" w:rsidRPr="00520D02">
        <w:rPr>
          <w:rFonts w:ascii="Arial" w:hAnsi="Arial" w:cs="Arial"/>
          <w:sz w:val="22"/>
          <w:szCs w:val="22"/>
        </w:rPr>
        <w:t xml:space="preserve"> y en la cuarta los derechos humanos y la represión.</w:t>
      </w:r>
      <w:r w:rsidR="00692EB9" w:rsidRPr="00520D02">
        <w:rPr>
          <w:rFonts w:ascii="Arial" w:hAnsi="Arial" w:cs="Arial"/>
          <w:sz w:val="22"/>
          <w:szCs w:val="22"/>
        </w:rPr>
        <w:t xml:space="preserve"> También propusieron una caravana humanitaria apoyada por</w:t>
      </w:r>
      <w:r w:rsidR="00713B34" w:rsidRPr="00520D02">
        <w:rPr>
          <w:rFonts w:ascii="Arial" w:hAnsi="Arial" w:cs="Arial"/>
          <w:sz w:val="22"/>
          <w:szCs w:val="22"/>
        </w:rPr>
        <w:t xml:space="preserve"> la ONU para mitigar el desabastecimiento de víveres</w:t>
      </w:r>
      <w:r w:rsidR="00ED557F" w:rsidRPr="00520D02">
        <w:rPr>
          <w:rFonts w:ascii="Arial" w:hAnsi="Arial" w:cs="Arial"/>
          <w:sz w:val="22"/>
          <w:szCs w:val="22"/>
        </w:rPr>
        <w:t xml:space="preserve"> (</w:t>
      </w:r>
      <w:r w:rsidR="00263DCE">
        <w:rPr>
          <w:rFonts w:ascii="Arial" w:hAnsi="Arial" w:cs="Arial"/>
          <w:sz w:val="22"/>
          <w:szCs w:val="22"/>
        </w:rPr>
        <w:t>“</w:t>
      </w:r>
      <w:r w:rsidR="00263DCE" w:rsidRPr="00520D02">
        <w:rPr>
          <w:rFonts w:ascii="Arial" w:hAnsi="Arial" w:cs="Arial"/>
          <w:sz w:val="22"/>
          <w:szCs w:val="22"/>
          <w:lang w:val="es-ES"/>
        </w:rPr>
        <w:t>Propuesta metodológica</w:t>
      </w:r>
      <w:r w:rsidR="00263DCE">
        <w:rPr>
          <w:rFonts w:ascii="Arial" w:hAnsi="Arial" w:cs="Arial"/>
          <w:sz w:val="22"/>
          <w:szCs w:val="22"/>
          <w:lang w:val="es-ES"/>
        </w:rPr>
        <w:t>”, 2013</w:t>
      </w:r>
      <w:r w:rsidR="00ED557F" w:rsidRPr="00520D02">
        <w:rPr>
          <w:rFonts w:ascii="Arial" w:hAnsi="Arial" w:cs="Arial"/>
          <w:sz w:val="22"/>
          <w:szCs w:val="22"/>
        </w:rPr>
        <w:t>)</w:t>
      </w:r>
      <w:r w:rsidR="00B54133" w:rsidRPr="00520D02">
        <w:rPr>
          <w:rFonts w:ascii="Arial" w:hAnsi="Arial" w:cs="Arial"/>
          <w:sz w:val="22"/>
          <w:szCs w:val="22"/>
        </w:rPr>
        <w:t>.</w:t>
      </w:r>
      <w:r w:rsidR="00907383" w:rsidRPr="00520D02">
        <w:rPr>
          <w:rFonts w:ascii="Arial" w:hAnsi="Arial" w:cs="Arial"/>
          <w:sz w:val="22"/>
          <w:szCs w:val="22"/>
        </w:rPr>
        <w:t xml:space="preserve"> </w:t>
      </w:r>
    </w:p>
    <w:p w14:paraId="062741FE" w14:textId="10A85E68" w:rsidR="00BE3717" w:rsidRPr="00520D02" w:rsidRDefault="001873C0" w:rsidP="00EA087A">
      <w:pPr>
        <w:spacing w:line="360" w:lineRule="auto"/>
        <w:jc w:val="both"/>
        <w:rPr>
          <w:rFonts w:ascii="Arial" w:hAnsi="Arial" w:cs="Arial"/>
          <w:sz w:val="22"/>
          <w:szCs w:val="22"/>
        </w:rPr>
      </w:pPr>
      <w:r w:rsidRPr="00520D02">
        <w:rPr>
          <w:rFonts w:ascii="Arial" w:hAnsi="Arial" w:cs="Arial"/>
          <w:sz w:val="22"/>
          <w:szCs w:val="22"/>
        </w:rPr>
        <w:t>Por su</w:t>
      </w:r>
      <w:r w:rsidR="008E49F7" w:rsidRPr="00520D02">
        <w:rPr>
          <w:rFonts w:ascii="Arial" w:hAnsi="Arial" w:cs="Arial"/>
          <w:sz w:val="22"/>
          <w:szCs w:val="22"/>
        </w:rPr>
        <w:t xml:space="preserve"> parte, el gobierno propuso</w:t>
      </w:r>
      <w:r w:rsidRPr="00520D02">
        <w:rPr>
          <w:rFonts w:ascii="Arial" w:hAnsi="Arial" w:cs="Arial"/>
          <w:sz w:val="22"/>
          <w:szCs w:val="22"/>
        </w:rPr>
        <w:t xml:space="preserve"> un plan </w:t>
      </w:r>
      <w:r w:rsidR="00460039" w:rsidRPr="00520D02">
        <w:rPr>
          <w:rFonts w:ascii="Arial" w:hAnsi="Arial" w:cs="Arial"/>
          <w:sz w:val="22"/>
          <w:szCs w:val="22"/>
        </w:rPr>
        <w:t>de inversiones cercan</w:t>
      </w:r>
      <w:r w:rsidRPr="00520D02">
        <w:rPr>
          <w:rFonts w:ascii="Arial" w:hAnsi="Arial" w:cs="Arial"/>
          <w:sz w:val="22"/>
          <w:szCs w:val="22"/>
        </w:rPr>
        <w:t>o a los 120.000 millones de pesos,</w:t>
      </w:r>
      <w:r w:rsidR="00460039" w:rsidRPr="00520D02">
        <w:rPr>
          <w:rFonts w:ascii="Arial" w:hAnsi="Arial" w:cs="Arial"/>
          <w:sz w:val="22"/>
          <w:szCs w:val="22"/>
        </w:rPr>
        <w:t xml:space="preserve"> que comprendía</w:t>
      </w:r>
      <w:r w:rsidRPr="00520D02">
        <w:rPr>
          <w:rFonts w:ascii="Arial" w:hAnsi="Arial" w:cs="Arial"/>
          <w:sz w:val="22"/>
          <w:szCs w:val="22"/>
        </w:rPr>
        <w:t xml:space="preserve"> un plan de desarrollo alternativo, obras infraestructurales y garantías de protección, entre otras cosas</w:t>
      </w:r>
      <w:r w:rsidR="00C73599" w:rsidRPr="00520D02">
        <w:rPr>
          <w:rFonts w:ascii="Arial" w:hAnsi="Arial" w:cs="Arial"/>
          <w:sz w:val="22"/>
          <w:szCs w:val="22"/>
        </w:rPr>
        <w:t xml:space="preserve"> (</w:t>
      </w:r>
      <w:r w:rsidR="00156096">
        <w:rPr>
          <w:rFonts w:ascii="Arial" w:hAnsi="Arial" w:cs="Arial"/>
          <w:sz w:val="22"/>
          <w:szCs w:val="22"/>
        </w:rPr>
        <w:t>“</w:t>
      </w:r>
      <w:r w:rsidR="00156096" w:rsidRPr="00520D02">
        <w:rPr>
          <w:rFonts w:ascii="Arial" w:hAnsi="Arial" w:cs="Arial"/>
          <w:sz w:val="22"/>
          <w:szCs w:val="22"/>
          <w:lang w:val="es-ES"/>
        </w:rPr>
        <w:t>Campesinos del Catatumbo analizan plan</w:t>
      </w:r>
      <w:r w:rsidR="00156096">
        <w:rPr>
          <w:rFonts w:ascii="Arial" w:hAnsi="Arial" w:cs="Arial"/>
          <w:sz w:val="22"/>
          <w:szCs w:val="22"/>
          <w:lang w:val="es-ES"/>
        </w:rPr>
        <w:t>”, 2013</w:t>
      </w:r>
      <w:r w:rsidR="00C73599" w:rsidRPr="00520D02">
        <w:rPr>
          <w:rFonts w:ascii="Arial" w:hAnsi="Arial" w:cs="Arial"/>
          <w:sz w:val="22"/>
          <w:szCs w:val="22"/>
        </w:rPr>
        <w:t>)</w:t>
      </w:r>
      <w:r w:rsidR="00220817" w:rsidRPr="00520D02">
        <w:rPr>
          <w:rFonts w:ascii="Arial" w:hAnsi="Arial" w:cs="Arial"/>
          <w:sz w:val="22"/>
          <w:szCs w:val="22"/>
        </w:rPr>
        <w:t>.</w:t>
      </w:r>
      <w:r w:rsidR="00460039" w:rsidRPr="00520D02">
        <w:rPr>
          <w:rFonts w:ascii="Arial" w:hAnsi="Arial" w:cs="Arial"/>
          <w:sz w:val="22"/>
          <w:szCs w:val="22"/>
        </w:rPr>
        <w:t xml:space="preserve"> Empero, para los campesinos era imperativo que se respetaran los trámites adelantados y</w:t>
      </w:r>
      <w:r w:rsidR="00F431D6" w:rsidRPr="00520D02">
        <w:rPr>
          <w:rFonts w:ascii="Arial" w:hAnsi="Arial" w:cs="Arial"/>
          <w:sz w:val="22"/>
          <w:szCs w:val="22"/>
        </w:rPr>
        <w:t xml:space="preserve"> se reconociera</w:t>
      </w:r>
      <w:r w:rsidR="008130CA" w:rsidRPr="00520D02">
        <w:rPr>
          <w:rFonts w:ascii="Arial" w:hAnsi="Arial" w:cs="Arial"/>
          <w:sz w:val="22"/>
          <w:szCs w:val="22"/>
        </w:rPr>
        <w:t xml:space="preserve"> </w:t>
      </w:r>
      <w:r w:rsidR="00907383" w:rsidRPr="00520D02">
        <w:rPr>
          <w:rFonts w:ascii="Arial" w:hAnsi="Arial" w:cs="Arial"/>
          <w:sz w:val="22"/>
          <w:szCs w:val="22"/>
        </w:rPr>
        <w:t>la ZRC</w:t>
      </w:r>
      <w:r w:rsidR="00F26D35" w:rsidRPr="00520D02">
        <w:rPr>
          <w:rFonts w:ascii="Arial" w:hAnsi="Arial" w:cs="Arial"/>
          <w:sz w:val="22"/>
          <w:szCs w:val="22"/>
        </w:rPr>
        <w:t>.</w:t>
      </w:r>
      <w:r w:rsidR="00460039" w:rsidRPr="00520D02">
        <w:rPr>
          <w:rFonts w:ascii="Arial" w:hAnsi="Arial" w:cs="Arial"/>
          <w:sz w:val="22"/>
          <w:szCs w:val="22"/>
        </w:rPr>
        <w:t xml:space="preserve"> </w:t>
      </w:r>
      <w:r w:rsidR="00F431D6" w:rsidRPr="00520D02">
        <w:rPr>
          <w:rFonts w:ascii="Arial" w:hAnsi="Arial" w:cs="Arial"/>
          <w:sz w:val="22"/>
          <w:szCs w:val="22"/>
        </w:rPr>
        <w:t>Por eso</w:t>
      </w:r>
      <w:r w:rsidR="00185938" w:rsidRPr="00520D02">
        <w:rPr>
          <w:rFonts w:ascii="Arial" w:hAnsi="Arial" w:cs="Arial"/>
          <w:sz w:val="22"/>
          <w:szCs w:val="22"/>
        </w:rPr>
        <w:t xml:space="preserve"> no aceptaron el </w:t>
      </w:r>
      <w:r w:rsidR="00F431D6" w:rsidRPr="00520D02">
        <w:rPr>
          <w:rFonts w:ascii="Arial" w:hAnsi="Arial" w:cs="Arial"/>
          <w:sz w:val="22"/>
          <w:szCs w:val="22"/>
        </w:rPr>
        <w:t>plan</w:t>
      </w:r>
      <w:r w:rsidR="00124722" w:rsidRPr="00520D02">
        <w:rPr>
          <w:rFonts w:ascii="Arial" w:hAnsi="Arial" w:cs="Arial"/>
          <w:sz w:val="22"/>
          <w:szCs w:val="22"/>
        </w:rPr>
        <w:t xml:space="preserve"> y se negaron a levantar los bloqueos</w:t>
      </w:r>
      <w:r w:rsidR="00C73599" w:rsidRPr="00520D02">
        <w:rPr>
          <w:rFonts w:ascii="Arial" w:hAnsi="Arial" w:cs="Arial"/>
          <w:sz w:val="22"/>
          <w:szCs w:val="22"/>
        </w:rPr>
        <w:t xml:space="preserve"> (</w:t>
      </w:r>
      <w:r w:rsidR="008D40DD">
        <w:rPr>
          <w:rFonts w:ascii="Arial" w:hAnsi="Arial" w:cs="Arial"/>
          <w:sz w:val="22"/>
          <w:szCs w:val="22"/>
        </w:rPr>
        <w:t>“Sigue el paro en el Catatumbo”, 2013</w:t>
      </w:r>
      <w:r w:rsidR="00C73599" w:rsidRPr="00520D02">
        <w:rPr>
          <w:rFonts w:ascii="Arial" w:hAnsi="Arial" w:cs="Arial"/>
          <w:sz w:val="22"/>
          <w:szCs w:val="22"/>
        </w:rPr>
        <w:t>)</w:t>
      </w:r>
      <w:r w:rsidR="009530C9" w:rsidRPr="00520D02">
        <w:rPr>
          <w:rFonts w:ascii="Arial" w:hAnsi="Arial" w:cs="Arial"/>
          <w:sz w:val="22"/>
          <w:szCs w:val="22"/>
        </w:rPr>
        <w:t>.</w:t>
      </w:r>
      <w:r w:rsidR="003A54DA" w:rsidRPr="00520D02">
        <w:rPr>
          <w:rFonts w:ascii="Arial" w:hAnsi="Arial" w:cs="Arial"/>
          <w:sz w:val="22"/>
          <w:szCs w:val="22"/>
        </w:rPr>
        <w:t xml:space="preserve"> </w:t>
      </w:r>
      <w:r w:rsidR="00356D26" w:rsidRPr="00520D02">
        <w:rPr>
          <w:rFonts w:ascii="Arial" w:hAnsi="Arial" w:cs="Arial"/>
          <w:sz w:val="22"/>
          <w:szCs w:val="22"/>
        </w:rPr>
        <w:t>En un comunica</w:t>
      </w:r>
      <w:r w:rsidR="00F431D6" w:rsidRPr="00520D02">
        <w:rPr>
          <w:rFonts w:ascii="Arial" w:hAnsi="Arial" w:cs="Arial"/>
          <w:sz w:val="22"/>
          <w:szCs w:val="22"/>
        </w:rPr>
        <w:t>do, Ascamcat afirmó</w:t>
      </w:r>
      <w:r w:rsidR="00356D26" w:rsidRPr="00520D02">
        <w:rPr>
          <w:rFonts w:ascii="Arial" w:hAnsi="Arial" w:cs="Arial"/>
          <w:sz w:val="22"/>
          <w:szCs w:val="22"/>
        </w:rPr>
        <w:t xml:space="preserve"> que luego de anunciar el proyecto los d</w:t>
      </w:r>
      <w:r w:rsidR="008E49F7" w:rsidRPr="00520D02">
        <w:rPr>
          <w:rFonts w:ascii="Arial" w:hAnsi="Arial" w:cs="Arial"/>
          <w:sz w:val="22"/>
          <w:szCs w:val="22"/>
        </w:rPr>
        <w:t>elegados del gobierno se levantaron</w:t>
      </w:r>
      <w:r w:rsidR="00356D26" w:rsidRPr="00520D02">
        <w:rPr>
          <w:rFonts w:ascii="Arial" w:hAnsi="Arial" w:cs="Arial"/>
          <w:sz w:val="22"/>
          <w:szCs w:val="22"/>
        </w:rPr>
        <w:t xml:space="preserve"> de la MIA, sin asumir la metodología n</w:t>
      </w:r>
      <w:r w:rsidR="006E10A7" w:rsidRPr="00520D02">
        <w:rPr>
          <w:rFonts w:ascii="Arial" w:hAnsi="Arial" w:cs="Arial"/>
          <w:sz w:val="22"/>
          <w:szCs w:val="22"/>
        </w:rPr>
        <w:t>i discutir su</w:t>
      </w:r>
      <w:r w:rsidR="00356D26" w:rsidRPr="00520D02">
        <w:rPr>
          <w:rFonts w:ascii="Arial" w:hAnsi="Arial" w:cs="Arial"/>
          <w:sz w:val="22"/>
          <w:szCs w:val="22"/>
        </w:rPr>
        <w:t xml:space="preserve"> plie</w:t>
      </w:r>
      <w:r w:rsidR="006E10A7" w:rsidRPr="00520D02">
        <w:rPr>
          <w:rFonts w:ascii="Arial" w:hAnsi="Arial" w:cs="Arial"/>
          <w:sz w:val="22"/>
          <w:szCs w:val="22"/>
        </w:rPr>
        <w:t>go de exigencias</w:t>
      </w:r>
      <w:r w:rsidR="00356D26" w:rsidRPr="00520D02">
        <w:rPr>
          <w:rFonts w:ascii="Arial" w:hAnsi="Arial" w:cs="Arial"/>
          <w:sz w:val="22"/>
          <w:szCs w:val="22"/>
        </w:rPr>
        <w:t>. En su perspectiva, el anuncio de es</w:t>
      </w:r>
      <w:r w:rsidR="008E49F7" w:rsidRPr="00520D02">
        <w:rPr>
          <w:rFonts w:ascii="Arial" w:hAnsi="Arial" w:cs="Arial"/>
          <w:sz w:val="22"/>
          <w:szCs w:val="22"/>
        </w:rPr>
        <w:t>e plan</w:t>
      </w:r>
      <w:r w:rsidR="00356D26" w:rsidRPr="00520D02">
        <w:rPr>
          <w:rFonts w:ascii="Arial" w:hAnsi="Arial" w:cs="Arial"/>
          <w:sz w:val="22"/>
          <w:szCs w:val="22"/>
        </w:rPr>
        <w:t>, que se hizo sin llegar a ningún acuerdo</w:t>
      </w:r>
      <w:r w:rsidR="00312DD8" w:rsidRPr="00520D02">
        <w:rPr>
          <w:rFonts w:ascii="Arial" w:hAnsi="Arial" w:cs="Arial"/>
          <w:sz w:val="22"/>
          <w:szCs w:val="22"/>
        </w:rPr>
        <w:t xml:space="preserve"> y por fuera de la M</w:t>
      </w:r>
      <w:r w:rsidR="006930CA" w:rsidRPr="00520D02">
        <w:rPr>
          <w:rFonts w:ascii="Arial" w:hAnsi="Arial" w:cs="Arial"/>
          <w:sz w:val="22"/>
          <w:szCs w:val="22"/>
        </w:rPr>
        <w:t>esa</w:t>
      </w:r>
      <w:r w:rsidR="00356D26" w:rsidRPr="00520D02">
        <w:rPr>
          <w:rFonts w:ascii="Arial" w:hAnsi="Arial" w:cs="Arial"/>
          <w:sz w:val="22"/>
          <w:szCs w:val="22"/>
        </w:rPr>
        <w:t xml:space="preserve">, constituía una “cortina </w:t>
      </w:r>
      <w:r w:rsidR="008E49F7" w:rsidRPr="00520D02">
        <w:rPr>
          <w:rFonts w:ascii="Arial" w:hAnsi="Arial" w:cs="Arial"/>
          <w:sz w:val="22"/>
          <w:szCs w:val="22"/>
        </w:rPr>
        <w:t>de humo”</w:t>
      </w:r>
      <w:r w:rsidR="00356D26" w:rsidRPr="00520D02">
        <w:rPr>
          <w:rFonts w:ascii="Arial" w:hAnsi="Arial" w:cs="Arial"/>
          <w:sz w:val="22"/>
          <w:szCs w:val="22"/>
        </w:rPr>
        <w:t xml:space="preserve"> para desmovilizar al campesinado</w:t>
      </w:r>
      <w:r w:rsidR="00C73599" w:rsidRPr="00520D02">
        <w:rPr>
          <w:rFonts w:ascii="Arial" w:hAnsi="Arial" w:cs="Arial"/>
          <w:sz w:val="22"/>
          <w:szCs w:val="22"/>
        </w:rPr>
        <w:t xml:space="preserve"> (Ascamcat, 2013b)</w:t>
      </w:r>
      <w:r w:rsidR="003A54DA" w:rsidRPr="00520D02">
        <w:rPr>
          <w:rFonts w:ascii="Arial" w:hAnsi="Arial" w:cs="Arial"/>
          <w:sz w:val="22"/>
          <w:szCs w:val="22"/>
        </w:rPr>
        <w:t>.</w:t>
      </w:r>
      <w:r w:rsidR="00BE3717" w:rsidRPr="00520D02">
        <w:rPr>
          <w:rFonts w:ascii="Arial" w:hAnsi="Arial" w:cs="Arial"/>
          <w:sz w:val="22"/>
          <w:szCs w:val="22"/>
        </w:rPr>
        <w:t xml:space="preserve"> </w:t>
      </w:r>
    </w:p>
    <w:p w14:paraId="2B1B51D7" w14:textId="263A7DDF" w:rsidR="00DE383C" w:rsidRPr="00520D02" w:rsidRDefault="00312DD8" w:rsidP="00EA087A">
      <w:pPr>
        <w:spacing w:line="360" w:lineRule="auto"/>
        <w:jc w:val="both"/>
        <w:rPr>
          <w:rFonts w:ascii="Arial" w:hAnsi="Arial" w:cs="Arial"/>
          <w:sz w:val="22"/>
          <w:szCs w:val="22"/>
        </w:rPr>
      </w:pPr>
      <w:r w:rsidRPr="00520D02">
        <w:rPr>
          <w:rFonts w:ascii="Arial" w:hAnsi="Arial" w:cs="Arial"/>
          <w:sz w:val="22"/>
          <w:szCs w:val="22"/>
        </w:rPr>
        <w:t>E</w:t>
      </w:r>
      <w:r w:rsidR="006E09F7" w:rsidRPr="00520D02">
        <w:rPr>
          <w:rFonts w:ascii="Arial" w:hAnsi="Arial" w:cs="Arial"/>
          <w:sz w:val="22"/>
          <w:szCs w:val="22"/>
        </w:rPr>
        <w:t xml:space="preserve">l fin de semana </w:t>
      </w:r>
      <w:r w:rsidR="00BE3717" w:rsidRPr="00520D02">
        <w:rPr>
          <w:rFonts w:ascii="Arial" w:hAnsi="Arial" w:cs="Arial"/>
          <w:sz w:val="22"/>
          <w:szCs w:val="22"/>
        </w:rPr>
        <w:t>los voceros del movimiento se reunieron con los m</w:t>
      </w:r>
      <w:r w:rsidR="00BF11B8" w:rsidRPr="00520D02">
        <w:rPr>
          <w:rFonts w:ascii="Arial" w:hAnsi="Arial" w:cs="Arial"/>
          <w:sz w:val="22"/>
          <w:szCs w:val="22"/>
        </w:rPr>
        <w:t>iembros de la comisión facilitad</w:t>
      </w:r>
      <w:r w:rsidR="00BE3717" w:rsidRPr="00520D02">
        <w:rPr>
          <w:rFonts w:ascii="Arial" w:hAnsi="Arial" w:cs="Arial"/>
          <w:sz w:val="22"/>
          <w:szCs w:val="22"/>
        </w:rPr>
        <w:t>ora, formada por los congresistas Iván Cepeda, Gloria Inés Ramírez, Ángela Robl</w:t>
      </w:r>
      <w:r w:rsidR="005062D1" w:rsidRPr="00520D02">
        <w:rPr>
          <w:rFonts w:ascii="Arial" w:hAnsi="Arial" w:cs="Arial"/>
          <w:sz w:val="22"/>
          <w:szCs w:val="22"/>
        </w:rPr>
        <w:t>edo y Hernando Hernández</w:t>
      </w:r>
      <w:r w:rsidR="00BE3717" w:rsidRPr="00520D02">
        <w:rPr>
          <w:rFonts w:ascii="Arial" w:hAnsi="Arial" w:cs="Arial"/>
          <w:sz w:val="22"/>
          <w:szCs w:val="22"/>
        </w:rPr>
        <w:t>, en Ocaña</w:t>
      </w:r>
      <w:r w:rsidR="00CE782A" w:rsidRPr="00520D02">
        <w:rPr>
          <w:rFonts w:ascii="Arial" w:hAnsi="Arial" w:cs="Arial"/>
          <w:sz w:val="22"/>
          <w:szCs w:val="22"/>
        </w:rPr>
        <w:t>.</w:t>
      </w:r>
      <w:r w:rsidR="007026AA" w:rsidRPr="00520D02">
        <w:rPr>
          <w:rFonts w:ascii="Arial" w:hAnsi="Arial" w:cs="Arial"/>
          <w:sz w:val="22"/>
          <w:szCs w:val="22"/>
        </w:rPr>
        <w:t xml:space="preserve"> Ante la invitación</w:t>
      </w:r>
      <w:r w:rsidR="00BF11B8" w:rsidRPr="00520D02">
        <w:rPr>
          <w:rFonts w:ascii="Arial" w:hAnsi="Arial" w:cs="Arial"/>
          <w:sz w:val="22"/>
          <w:szCs w:val="22"/>
        </w:rPr>
        <w:t xml:space="preserve"> del presidente</w:t>
      </w:r>
      <w:r w:rsidR="007026AA" w:rsidRPr="00520D02">
        <w:rPr>
          <w:rFonts w:ascii="Arial" w:hAnsi="Arial" w:cs="Arial"/>
          <w:sz w:val="22"/>
          <w:szCs w:val="22"/>
        </w:rPr>
        <w:t xml:space="preserve"> </w:t>
      </w:r>
      <w:r w:rsidR="00DE38A6" w:rsidRPr="00520D02">
        <w:rPr>
          <w:rFonts w:ascii="Arial" w:hAnsi="Arial" w:cs="Arial"/>
          <w:sz w:val="22"/>
          <w:szCs w:val="22"/>
        </w:rPr>
        <w:t xml:space="preserve">Santos </w:t>
      </w:r>
      <w:r w:rsidR="007026AA" w:rsidRPr="00520D02">
        <w:rPr>
          <w:rFonts w:ascii="Arial" w:hAnsi="Arial" w:cs="Arial"/>
          <w:sz w:val="22"/>
          <w:szCs w:val="22"/>
        </w:rPr>
        <w:t>para dialogar en Bogotá</w:t>
      </w:r>
      <w:r w:rsidR="00BF11B8" w:rsidRPr="00520D02">
        <w:rPr>
          <w:rFonts w:ascii="Arial" w:hAnsi="Arial" w:cs="Arial"/>
          <w:sz w:val="22"/>
          <w:szCs w:val="22"/>
        </w:rPr>
        <w:t>, Ascamcat decide reali</w:t>
      </w:r>
      <w:r w:rsidR="006E10A7" w:rsidRPr="00520D02">
        <w:rPr>
          <w:rFonts w:ascii="Arial" w:hAnsi="Arial" w:cs="Arial"/>
          <w:sz w:val="22"/>
          <w:szCs w:val="22"/>
        </w:rPr>
        <w:t>zar un gesto de buena voluntad,</w:t>
      </w:r>
      <w:r w:rsidR="00BF11B8" w:rsidRPr="00520D02">
        <w:rPr>
          <w:rFonts w:ascii="Arial" w:hAnsi="Arial" w:cs="Arial"/>
          <w:sz w:val="22"/>
          <w:szCs w:val="22"/>
        </w:rPr>
        <w:t xml:space="preserve"> levantar e</w:t>
      </w:r>
      <w:r w:rsidR="007026AA" w:rsidRPr="00520D02">
        <w:rPr>
          <w:rFonts w:ascii="Arial" w:hAnsi="Arial" w:cs="Arial"/>
          <w:sz w:val="22"/>
          <w:szCs w:val="22"/>
        </w:rPr>
        <w:t xml:space="preserve">l bloqueo en </w:t>
      </w:r>
      <w:r w:rsidR="00DB72E9" w:rsidRPr="00520D02">
        <w:rPr>
          <w:rFonts w:ascii="Arial" w:hAnsi="Arial" w:cs="Arial"/>
          <w:sz w:val="22"/>
          <w:szCs w:val="22"/>
        </w:rPr>
        <w:t>Ocaña y hacer unas</w:t>
      </w:r>
      <w:r w:rsidR="00A661D4" w:rsidRPr="00520D02">
        <w:rPr>
          <w:rFonts w:ascii="Arial" w:hAnsi="Arial" w:cs="Arial"/>
          <w:sz w:val="22"/>
          <w:szCs w:val="22"/>
        </w:rPr>
        <w:t xml:space="preserve"> propues</w:t>
      </w:r>
      <w:r w:rsidR="006E10A7" w:rsidRPr="00520D02">
        <w:rPr>
          <w:rFonts w:ascii="Arial" w:hAnsi="Arial" w:cs="Arial"/>
          <w:sz w:val="22"/>
          <w:szCs w:val="22"/>
        </w:rPr>
        <w:t>tas específicas:</w:t>
      </w:r>
      <w:r w:rsidR="00A661D4" w:rsidRPr="00520D02">
        <w:rPr>
          <w:rFonts w:ascii="Arial" w:hAnsi="Arial" w:cs="Arial"/>
          <w:sz w:val="22"/>
          <w:szCs w:val="22"/>
        </w:rPr>
        <w:t xml:space="preserve"> el nombramiento de un moderador imparcial para ordenar la discusión</w:t>
      </w:r>
      <w:r w:rsidR="00DB72E9" w:rsidRPr="00520D02">
        <w:rPr>
          <w:rFonts w:ascii="Arial" w:hAnsi="Arial" w:cs="Arial"/>
          <w:sz w:val="22"/>
          <w:szCs w:val="22"/>
        </w:rPr>
        <w:t xml:space="preserve"> que</w:t>
      </w:r>
      <w:r w:rsidR="00A661D4" w:rsidRPr="00520D02">
        <w:rPr>
          <w:rFonts w:ascii="Arial" w:hAnsi="Arial" w:cs="Arial"/>
          <w:sz w:val="22"/>
          <w:szCs w:val="22"/>
        </w:rPr>
        <w:t xml:space="preserve"> debería llevarse a c</w:t>
      </w:r>
      <w:r w:rsidR="006E10A7" w:rsidRPr="00520D02">
        <w:rPr>
          <w:rFonts w:ascii="Arial" w:hAnsi="Arial" w:cs="Arial"/>
          <w:sz w:val="22"/>
          <w:szCs w:val="22"/>
        </w:rPr>
        <w:t>abo con propuestas escritas,</w:t>
      </w:r>
      <w:r w:rsidR="00A661D4" w:rsidRPr="00520D02">
        <w:rPr>
          <w:rFonts w:ascii="Arial" w:hAnsi="Arial" w:cs="Arial"/>
          <w:sz w:val="22"/>
          <w:szCs w:val="22"/>
        </w:rPr>
        <w:t xml:space="preserve"> el equipo del gobierno </w:t>
      </w:r>
      <w:r w:rsidR="006E10A7" w:rsidRPr="00520D02">
        <w:rPr>
          <w:rFonts w:ascii="Arial" w:hAnsi="Arial" w:cs="Arial"/>
          <w:sz w:val="22"/>
          <w:szCs w:val="22"/>
        </w:rPr>
        <w:t>debía ser</w:t>
      </w:r>
      <w:r w:rsidR="00A661D4" w:rsidRPr="00520D02">
        <w:rPr>
          <w:rFonts w:ascii="Arial" w:hAnsi="Arial" w:cs="Arial"/>
          <w:sz w:val="22"/>
          <w:szCs w:val="22"/>
        </w:rPr>
        <w:t xml:space="preserve"> fijo, </w:t>
      </w:r>
      <w:r w:rsidR="006E10A7" w:rsidRPr="00520D02">
        <w:rPr>
          <w:rFonts w:ascii="Arial" w:hAnsi="Arial" w:cs="Arial"/>
          <w:sz w:val="22"/>
          <w:szCs w:val="22"/>
        </w:rPr>
        <w:t xml:space="preserve">mantener el acuerdo metodológico </w:t>
      </w:r>
      <w:r w:rsidR="00A661D4" w:rsidRPr="00520D02">
        <w:rPr>
          <w:rFonts w:ascii="Arial" w:hAnsi="Arial" w:cs="Arial"/>
          <w:sz w:val="22"/>
          <w:szCs w:val="22"/>
        </w:rPr>
        <w:t>(abordaje de los 10 temas del pliego en 4 mesas consecutivas), el borrador de los acuerdos que se fueran alcanzando debía consultarse con los 200 líderes campesinos delegados a la MIA y, para finalizar, solicitaban al gobierno</w:t>
      </w:r>
      <w:r w:rsidR="00BF0D86">
        <w:rPr>
          <w:rFonts w:ascii="Arial" w:hAnsi="Arial" w:cs="Arial"/>
          <w:sz w:val="22"/>
          <w:szCs w:val="22"/>
        </w:rPr>
        <w:t>,</w:t>
      </w:r>
      <w:r w:rsidR="00A661D4" w:rsidRPr="00520D02">
        <w:rPr>
          <w:rFonts w:ascii="Arial" w:hAnsi="Arial" w:cs="Arial"/>
          <w:sz w:val="22"/>
          <w:szCs w:val="22"/>
        </w:rPr>
        <w:t xml:space="preserve"> como gesto de buena voluntad</w:t>
      </w:r>
      <w:r w:rsidR="00BF0D86">
        <w:rPr>
          <w:rFonts w:ascii="Arial" w:hAnsi="Arial" w:cs="Arial"/>
          <w:sz w:val="22"/>
          <w:szCs w:val="22"/>
        </w:rPr>
        <w:t>,</w:t>
      </w:r>
      <w:r w:rsidR="00A661D4" w:rsidRPr="00520D02">
        <w:rPr>
          <w:rFonts w:ascii="Arial" w:hAnsi="Arial" w:cs="Arial"/>
          <w:sz w:val="22"/>
          <w:szCs w:val="22"/>
        </w:rPr>
        <w:t xml:space="preserve"> acordar los subsidios para las familias víctimas de la erradicación forzada de cultivos de coca</w:t>
      </w:r>
      <w:r w:rsidR="001B53BF" w:rsidRPr="00520D02">
        <w:rPr>
          <w:rFonts w:ascii="Arial" w:hAnsi="Arial" w:cs="Arial"/>
          <w:sz w:val="22"/>
          <w:szCs w:val="22"/>
        </w:rPr>
        <w:t xml:space="preserve"> (</w:t>
      </w:r>
      <w:r w:rsidR="0094454D">
        <w:rPr>
          <w:rFonts w:ascii="Arial" w:hAnsi="Arial" w:cs="Arial"/>
          <w:sz w:val="22"/>
          <w:szCs w:val="22"/>
        </w:rPr>
        <w:t>“</w:t>
      </w:r>
      <w:r w:rsidR="0094454D" w:rsidRPr="00520D02">
        <w:rPr>
          <w:rFonts w:ascii="Arial" w:hAnsi="Arial" w:cs="Arial"/>
          <w:sz w:val="22"/>
          <w:szCs w:val="22"/>
          <w:lang w:val="es-ES"/>
        </w:rPr>
        <w:t>Mensaje de buena voluntad</w:t>
      </w:r>
      <w:r w:rsidR="0094454D">
        <w:rPr>
          <w:rFonts w:ascii="Arial" w:hAnsi="Arial" w:cs="Arial"/>
          <w:sz w:val="22"/>
          <w:szCs w:val="22"/>
          <w:lang w:val="es-ES"/>
        </w:rPr>
        <w:t>”, 2013</w:t>
      </w:r>
      <w:r w:rsidR="001B53BF" w:rsidRPr="00520D02">
        <w:rPr>
          <w:rFonts w:ascii="Arial" w:hAnsi="Arial" w:cs="Arial"/>
          <w:sz w:val="22"/>
          <w:szCs w:val="22"/>
        </w:rPr>
        <w:t>)</w:t>
      </w:r>
      <w:r w:rsidR="00DE383C" w:rsidRPr="00520D02">
        <w:rPr>
          <w:rFonts w:ascii="Arial" w:hAnsi="Arial" w:cs="Arial"/>
          <w:sz w:val="22"/>
          <w:szCs w:val="22"/>
        </w:rPr>
        <w:t>.</w:t>
      </w:r>
    </w:p>
    <w:p w14:paraId="521F7128" w14:textId="2CFB8F6E" w:rsidR="006644F3" w:rsidRPr="00520D02" w:rsidRDefault="0003788A" w:rsidP="00EA087A">
      <w:pPr>
        <w:spacing w:line="360" w:lineRule="auto"/>
        <w:jc w:val="both"/>
        <w:rPr>
          <w:rFonts w:ascii="Arial" w:hAnsi="Arial" w:cs="Arial"/>
          <w:sz w:val="22"/>
          <w:szCs w:val="22"/>
        </w:rPr>
      </w:pPr>
      <w:r w:rsidRPr="00520D02">
        <w:rPr>
          <w:rFonts w:ascii="Arial" w:hAnsi="Arial" w:cs="Arial"/>
          <w:sz w:val="22"/>
          <w:szCs w:val="22"/>
        </w:rPr>
        <w:t xml:space="preserve">Sin embargo, </w:t>
      </w:r>
      <w:r w:rsidR="00E81285" w:rsidRPr="00520D02">
        <w:rPr>
          <w:rFonts w:ascii="Arial" w:hAnsi="Arial" w:cs="Arial"/>
          <w:sz w:val="22"/>
          <w:szCs w:val="22"/>
        </w:rPr>
        <w:t>el Presidente no los atendió y</w:t>
      </w:r>
      <w:r w:rsidRPr="00520D02">
        <w:rPr>
          <w:rFonts w:ascii="Arial" w:hAnsi="Arial" w:cs="Arial"/>
          <w:sz w:val="22"/>
          <w:szCs w:val="22"/>
        </w:rPr>
        <w:t xml:space="preserve"> las negociaciones se encallaron en el problema de l</w:t>
      </w:r>
      <w:r w:rsidR="001845CF" w:rsidRPr="00520D02">
        <w:rPr>
          <w:rFonts w:ascii="Arial" w:hAnsi="Arial" w:cs="Arial"/>
          <w:sz w:val="22"/>
          <w:szCs w:val="22"/>
        </w:rPr>
        <w:t>a ZRC. Los campesinos argumentaban</w:t>
      </w:r>
      <w:r w:rsidR="00DB72E9" w:rsidRPr="00520D02">
        <w:rPr>
          <w:rFonts w:ascii="Arial" w:hAnsi="Arial" w:cs="Arial"/>
          <w:sz w:val="22"/>
          <w:szCs w:val="22"/>
        </w:rPr>
        <w:t xml:space="preserve"> que</w:t>
      </w:r>
      <w:r w:rsidRPr="00520D02">
        <w:rPr>
          <w:rFonts w:ascii="Arial" w:hAnsi="Arial" w:cs="Arial"/>
          <w:sz w:val="22"/>
          <w:szCs w:val="22"/>
        </w:rPr>
        <w:t xml:space="preserve"> la dilación para el reconocimiento se debía al veto del ministerio de Defensa y a los in</w:t>
      </w:r>
      <w:r w:rsidR="006930CA" w:rsidRPr="00520D02">
        <w:rPr>
          <w:rFonts w:ascii="Arial" w:hAnsi="Arial" w:cs="Arial"/>
          <w:sz w:val="22"/>
          <w:szCs w:val="22"/>
        </w:rPr>
        <w:t xml:space="preserve">tereses de los agronegocios y </w:t>
      </w:r>
      <w:r w:rsidR="00122A04" w:rsidRPr="00520D02">
        <w:rPr>
          <w:rFonts w:ascii="Arial" w:hAnsi="Arial" w:cs="Arial"/>
          <w:sz w:val="22"/>
          <w:szCs w:val="22"/>
        </w:rPr>
        <w:t>las empresas minero-energética</w:t>
      </w:r>
      <w:r w:rsidR="006930CA" w:rsidRPr="00520D02">
        <w:rPr>
          <w:rFonts w:ascii="Arial" w:hAnsi="Arial" w:cs="Arial"/>
          <w:sz w:val="22"/>
          <w:szCs w:val="22"/>
        </w:rPr>
        <w:t>s</w:t>
      </w:r>
      <w:r w:rsidR="00907383" w:rsidRPr="00520D02">
        <w:rPr>
          <w:rFonts w:ascii="Arial" w:hAnsi="Arial" w:cs="Arial"/>
          <w:sz w:val="22"/>
          <w:szCs w:val="22"/>
        </w:rPr>
        <w:t xml:space="preserve">. </w:t>
      </w:r>
      <w:r w:rsidR="00E81285" w:rsidRPr="00520D02">
        <w:rPr>
          <w:rFonts w:ascii="Arial" w:hAnsi="Arial" w:cs="Arial"/>
          <w:sz w:val="22"/>
          <w:szCs w:val="22"/>
        </w:rPr>
        <w:t>P</w:t>
      </w:r>
      <w:r w:rsidR="0073442C" w:rsidRPr="00520D02">
        <w:rPr>
          <w:rFonts w:ascii="Arial" w:hAnsi="Arial" w:cs="Arial"/>
          <w:sz w:val="22"/>
          <w:szCs w:val="22"/>
        </w:rPr>
        <w:t>ropusieron</w:t>
      </w:r>
      <w:r w:rsidR="00661BB8" w:rsidRPr="00520D02">
        <w:rPr>
          <w:rFonts w:ascii="Arial" w:hAnsi="Arial" w:cs="Arial"/>
          <w:sz w:val="22"/>
          <w:szCs w:val="22"/>
        </w:rPr>
        <w:t xml:space="preserve"> un refer</w:t>
      </w:r>
      <w:r w:rsidR="0073442C" w:rsidRPr="00520D02">
        <w:rPr>
          <w:rFonts w:ascii="Arial" w:hAnsi="Arial" w:cs="Arial"/>
          <w:sz w:val="22"/>
          <w:szCs w:val="22"/>
        </w:rPr>
        <w:t>endo para consultar</w:t>
      </w:r>
      <w:r w:rsidR="00661BB8" w:rsidRPr="00520D02">
        <w:rPr>
          <w:rFonts w:ascii="Arial" w:hAnsi="Arial" w:cs="Arial"/>
          <w:sz w:val="22"/>
          <w:szCs w:val="22"/>
        </w:rPr>
        <w:t xml:space="preserve"> al pueblo indígena Motilón Barí, que se asienta en un resguardo comprendido en el plan de la ZRC, </w:t>
      </w:r>
      <w:r w:rsidR="0015353A" w:rsidRPr="00520D02">
        <w:rPr>
          <w:rFonts w:ascii="Arial" w:hAnsi="Arial" w:cs="Arial"/>
          <w:sz w:val="22"/>
          <w:szCs w:val="22"/>
        </w:rPr>
        <w:t xml:space="preserve">pero </w:t>
      </w:r>
      <w:r w:rsidR="005A4ADC" w:rsidRPr="00520D02">
        <w:rPr>
          <w:rFonts w:ascii="Arial" w:hAnsi="Arial" w:cs="Arial"/>
          <w:sz w:val="22"/>
          <w:szCs w:val="22"/>
        </w:rPr>
        <w:t>el gobierno no aceptó. Como alternativa,</w:t>
      </w:r>
      <w:r w:rsidR="00661BB8" w:rsidRPr="00520D02">
        <w:rPr>
          <w:rFonts w:ascii="Arial" w:hAnsi="Arial" w:cs="Arial"/>
          <w:sz w:val="22"/>
          <w:szCs w:val="22"/>
        </w:rPr>
        <w:t xml:space="preserve"> </w:t>
      </w:r>
      <w:r w:rsidR="0015353A" w:rsidRPr="00520D02">
        <w:rPr>
          <w:rFonts w:ascii="Arial" w:hAnsi="Arial" w:cs="Arial"/>
          <w:sz w:val="22"/>
          <w:szCs w:val="22"/>
        </w:rPr>
        <w:t xml:space="preserve">nuevamente </w:t>
      </w:r>
      <w:r w:rsidR="00661BB8" w:rsidRPr="00520D02">
        <w:rPr>
          <w:rFonts w:ascii="Arial" w:hAnsi="Arial" w:cs="Arial"/>
          <w:sz w:val="22"/>
          <w:szCs w:val="22"/>
        </w:rPr>
        <w:t>propuso un plan de desarrollo con un alto componente de obras de infraestructura que serían desarrolladas por el Ejército, lo que en la perspectiva de los campesino</w:t>
      </w:r>
      <w:r w:rsidR="00122A04" w:rsidRPr="00520D02">
        <w:rPr>
          <w:rFonts w:ascii="Arial" w:hAnsi="Arial" w:cs="Arial"/>
          <w:sz w:val="22"/>
          <w:szCs w:val="22"/>
        </w:rPr>
        <w:t>s implicaba dar continuidad al P</w:t>
      </w:r>
      <w:r w:rsidR="00661BB8" w:rsidRPr="00520D02">
        <w:rPr>
          <w:rFonts w:ascii="Arial" w:hAnsi="Arial" w:cs="Arial"/>
          <w:sz w:val="22"/>
          <w:szCs w:val="22"/>
        </w:rPr>
        <w:t>lan de</w:t>
      </w:r>
      <w:r w:rsidR="00122A04" w:rsidRPr="00520D02">
        <w:rPr>
          <w:rFonts w:ascii="Arial" w:hAnsi="Arial" w:cs="Arial"/>
          <w:sz w:val="22"/>
          <w:szCs w:val="22"/>
        </w:rPr>
        <w:t xml:space="preserve"> C</w:t>
      </w:r>
      <w:r w:rsidR="0015353A" w:rsidRPr="00520D02">
        <w:rPr>
          <w:rFonts w:ascii="Arial" w:hAnsi="Arial" w:cs="Arial"/>
          <w:sz w:val="22"/>
          <w:szCs w:val="22"/>
        </w:rPr>
        <w:t>o</w:t>
      </w:r>
      <w:r w:rsidR="0073442C" w:rsidRPr="00520D02">
        <w:rPr>
          <w:rFonts w:ascii="Arial" w:hAnsi="Arial" w:cs="Arial"/>
          <w:sz w:val="22"/>
          <w:szCs w:val="22"/>
        </w:rPr>
        <w:t>nsolidación</w:t>
      </w:r>
      <w:r w:rsidR="00AA7737" w:rsidRPr="00520D02">
        <w:rPr>
          <w:rFonts w:ascii="Arial" w:hAnsi="Arial" w:cs="Arial"/>
          <w:sz w:val="22"/>
          <w:szCs w:val="22"/>
        </w:rPr>
        <w:t xml:space="preserve"> (</w:t>
      </w:r>
      <w:r w:rsidR="005649C4">
        <w:rPr>
          <w:rFonts w:ascii="Arial" w:hAnsi="Arial" w:cs="Arial"/>
          <w:sz w:val="22"/>
          <w:szCs w:val="22"/>
        </w:rPr>
        <w:t>“</w:t>
      </w:r>
      <w:r w:rsidR="005649C4" w:rsidRPr="00520D02">
        <w:rPr>
          <w:rFonts w:ascii="Arial" w:hAnsi="Arial" w:cs="Arial"/>
          <w:sz w:val="22"/>
          <w:szCs w:val="22"/>
          <w:lang w:val="es-ES"/>
        </w:rPr>
        <w:t>Lo que se juega en el Catatumbo</w:t>
      </w:r>
      <w:r w:rsidR="005649C4">
        <w:rPr>
          <w:rFonts w:ascii="Arial" w:hAnsi="Arial" w:cs="Arial"/>
          <w:sz w:val="22"/>
          <w:szCs w:val="22"/>
          <w:lang w:val="es-ES"/>
        </w:rPr>
        <w:t>”, 2013</w:t>
      </w:r>
      <w:r w:rsidR="00AA7737" w:rsidRPr="00520D02">
        <w:rPr>
          <w:rFonts w:ascii="Arial" w:hAnsi="Arial" w:cs="Arial"/>
          <w:sz w:val="22"/>
          <w:szCs w:val="22"/>
        </w:rPr>
        <w:t>)</w:t>
      </w:r>
      <w:r w:rsidR="009F2CEE" w:rsidRPr="00520D02">
        <w:rPr>
          <w:rFonts w:ascii="Arial" w:hAnsi="Arial" w:cs="Arial"/>
          <w:sz w:val="22"/>
          <w:szCs w:val="22"/>
        </w:rPr>
        <w:t>.</w:t>
      </w:r>
    </w:p>
    <w:p w14:paraId="1B44F362" w14:textId="0AC40F6F" w:rsidR="00A80444" w:rsidRPr="00520D02" w:rsidRDefault="007E7AA5" w:rsidP="00EA087A">
      <w:pPr>
        <w:spacing w:line="360" w:lineRule="auto"/>
        <w:jc w:val="both"/>
        <w:rPr>
          <w:rFonts w:ascii="Arial" w:hAnsi="Arial" w:cs="Arial"/>
          <w:sz w:val="22"/>
          <w:szCs w:val="22"/>
        </w:rPr>
      </w:pPr>
      <w:r w:rsidRPr="00520D02">
        <w:rPr>
          <w:rFonts w:ascii="Arial" w:hAnsi="Arial" w:cs="Arial"/>
          <w:sz w:val="22"/>
          <w:szCs w:val="22"/>
        </w:rPr>
        <w:t>Unos dí</w:t>
      </w:r>
      <w:r w:rsidR="00D455C6" w:rsidRPr="00520D02">
        <w:rPr>
          <w:rFonts w:ascii="Arial" w:hAnsi="Arial" w:cs="Arial"/>
          <w:sz w:val="22"/>
          <w:szCs w:val="22"/>
        </w:rPr>
        <w:t>as después</w:t>
      </w:r>
      <w:r w:rsidR="00B75E92" w:rsidRPr="00520D02">
        <w:rPr>
          <w:rFonts w:ascii="Arial" w:hAnsi="Arial" w:cs="Arial"/>
          <w:sz w:val="22"/>
          <w:szCs w:val="22"/>
        </w:rPr>
        <w:t>, el 2 de julio, Ascamcat hizo</w:t>
      </w:r>
      <w:r w:rsidRPr="00520D02">
        <w:rPr>
          <w:rFonts w:ascii="Arial" w:hAnsi="Arial" w:cs="Arial"/>
          <w:sz w:val="22"/>
          <w:szCs w:val="22"/>
        </w:rPr>
        <w:t xml:space="preserve"> un llamado a la </w:t>
      </w:r>
      <w:r w:rsidR="005B1313" w:rsidRPr="00520D02">
        <w:rPr>
          <w:rFonts w:ascii="Arial" w:hAnsi="Arial" w:cs="Arial"/>
          <w:sz w:val="22"/>
          <w:szCs w:val="22"/>
        </w:rPr>
        <w:t>movilización. A</w:t>
      </w:r>
      <w:r w:rsidRPr="00520D02">
        <w:rPr>
          <w:rFonts w:ascii="Arial" w:hAnsi="Arial" w:cs="Arial"/>
          <w:sz w:val="22"/>
          <w:szCs w:val="22"/>
        </w:rPr>
        <w:t>firmaba que el gobierno no había correspondido a la bue</w:t>
      </w:r>
      <w:r w:rsidR="00D455C6" w:rsidRPr="00520D02">
        <w:rPr>
          <w:rFonts w:ascii="Arial" w:hAnsi="Arial" w:cs="Arial"/>
          <w:sz w:val="22"/>
          <w:szCs w:val="22"/>
        </w:rPr>
        <w:t xml:space="preserve">na voluntad del </w:t>
      </w:r>
      <w:r w:rsidR="00C518BA" w:rsidRPr="00520D02">
        <w:rPr>
          <w:rFonts w:ascii="Arial" w:hAnsi="Arial" w:cs="Arial"/>
          <w:sz w:val="22"/>
          <w:szCs w:val="22"/>
        </w:rPr>
        <w:t>campesinado,</w:t>
      </w:r>
      <w:r w:rsidR="00E81285" w:rsidRPr="00520D02">
        <w:rPr>
          <w:rFonts w:ascii="Arial" w:hAnsi="Arial" w:cs="Arial"/>
          <w:sz w:val="22"/>
          <w:szCs w:val="22"/>
        </w:rPr>
        <w:t xml:space="preserve"> aunque</w:t>
      </w:r>
      <w:r w:rsidRPr="00520D02">
        <w:rPr>
          <w:rFonts w:ascii="Arial" w:hAnsi="Arial" w:cs="Arial"/>
          <w:sz w:val="22"/>
          <w:szCs w:val="22"/>
        </w:rPr>
        <w:t xml:space="preserve"> suspendió el bloqueo en</w:t>
      </w:r>
      <w:r w:rsidR="00C518BA" w:rsidRPr="00520D02">
        <w:rPr>
          <w:rFonts w:ascii="Arial" w:hAnsi="Arial" w:cs="Arial"/>
          <w:sz w:val="22"/>
          <w:szCs w:val="22"/>
        </w:rPr>
        <w:t xml:space="preserve"> Ocaña, y no había voluntad</w:t>
      </w:r>
      <w:r w:rsidRPr="00520D02">
        <w:rPr>
          <w:rFonts w:ascii="Arial" w:hAnsi="Arial" w:cs="Arial"/>
          <w:sz w:val="22"/>
          <w:szCs w:val="22"/>
        </w:rPr>
        <w:t xml:space="preserve"> para r</w:t>
      </w:r>
      <w:r w:rsidR="006930CA" w:rsidRPr="00520D02">
        <w:rPr>
          <w:rFonts w:ascii="Arial" w:hAnsi="Arial" w:cs="Arial"/>
          <w:sz w:val="22"/>
          <w:szCs w:val="22"/>
        </w:rPr>
        <w:t>esolver la crisis del Catatumbo</w:t>
      </w:r>
      <w:r w:rsidR="00D14021" w:rsidRPr="00520D02">
        <w:rPr>
          <w:rFonts w:ascii="Arial" w:hAnsi="Arial" w:cs="Arial"/>
          <w:sz w:val="22"/>
          <w:szCs w:val="22"/>
        </w:rPr>
        <w:t xml:space="preserve"> (Ascamcat, 2013c)</w:t>
      </w:r>
      <w:r w:rsidR="0042511A" w:rsidRPr="00520D02">
        <w:rPr>
          <w:rFonts w:ascii="Arial" w:hAnsi="Arial" w:cs="Arial"/>
          <w:sz w:val="22"/>
          <w:szCs w:val="22"/>
        </w:rPr>
        <w:t>.</w:t>
      </w:r>
      <w:r w:rsidR="001C77BD" w:rsidRPr="00520D02">
        <w:rPr>
          <w:rFonts w:ascii="Arial" w:hAnsi="Arial" w:cs="Arial"/>
          <w:sz w:val="22"/>
          <w:szCs w:val="22"/>
        </w:rPr>
        <w:t xml:space="preserve"> </w:t>
      </w:r>
      <w:r w:rsidR="005B1313" w:rsidRPr="00520D02">
        <w:rPr>
          <w:rFonts w:ascii="Arial" w:hAnsi="Arial" w:cs="Arial"/>
          <w:sz w:val="22"/>
          <w:szCs w:val="22"/>
        </w:rPr>
        <w:t>Los funcionarios</w:t>
      </w:r>
      <w:r w:rsidR="00DC0EB8" w:rsidRPr="00520D02">
        <w:rPr>
          <w:rFonts w:ascii="Arial" w:hAnsi="Arial" w:cs="Arial"/>
          <w:sz w:val="22"/>
          <w:szCs w:val="22"/>
        </w:rPr>
        <w:t xml:space="preserve"> del gobierno declararon públicamente</w:t>
      </w:r>
      <w:r w:rsidR="00EF1F61" w:rsidRPr="00520D02">
        <w:rPr>
          <w:rFonts w:ascii="Arial" w:hAnsi="Arial" w:cs="Arial"/>
          <w:sz w:val="22"/>
          <w:szCs w:val="22"/>
        </w:rPr>
        <w:t xml:space="preserve"> que las negociaciones se </w:t>
      </w:r>
      <w:r w:rsidR="00EF1F61" w:rsidRPr="00520D02">
        <w:rPr>
          <w:rFonts w:ascii="Arial" w:hAnsi="Arial" w:cs="Arial"/>
          <w:sz w:val="22"/>
          <w:szCs w:val="22"/>
        </w:rPr>
        <w:lastRenderedPageBreak/>
        <w:t xml:space="preserve">realizarían en Bogotá, lo que llevó </w:t>
      </w:r>
      <w:r w:rsidR="00E81285" w:rsidRPr="00520D02">
        <w:rPr>
          <w:rFonts w:ascii="Arial" w:hAnsi="Arial" w:cs="Arial"/>
          <w:sz w:val="22"/>
          <w:szCs w:val="22"/>
        </w:rPr>
        <w:t>a un pronunciamiento de los voceros campesinos</w:t>
      </w:r>
      <w:r w:rsidR="00EF1F61" w:rsidRPr="00520D02">
        <w:rPr>
          <w:rFonts w:ascii="Arial" w:hAnsi="Arial" w:cs="Arial"/>
          <w:sz w:val="22"/>
          <w:szCs w:val="22"/>
        </w:rPr>
        <w:t xml:space="preserve"> par</w:t>
      </w:r>
      <w:r w:rsidR="00E81285" w:rsidRPr="00520D02">
        <w:rPr>
          <w:rFonts w:ascii="Arial" w:hAnsi="Arial" w:cs="Arial"/>
          <w:sz w:val="22"/>
          <w:szCs w:val="22"/>
        </w:rPr>
        <w:t>a desmentirlos y a</w:t>
      </w:r>
      <w:r w:rsidR="00EF1F61" w:rsidRPr="00520D02">
        <w:rPr>
          <w:rFonts w:ascii="Arial" w:hAnsi="Arial" w:cs="Arial"/>
          <w:sz w:val="22"/>
          <w:szCs w:val="22"/>
        </w:rPr>
        <w:t>clarar que preferían desarrollar la MI</w:t>
      </w:r>
      <w:r w:rsidR="00E81285" w:rsidRPr="00520D02">
        <w:rPr>
          <w:rFonts w:ascii="Arial" w:hAnsi="Arial" w:cs="Arial"/>
          <w:sz w:val="22"/>
          <w:szCs w:val="22"/>
        </w:rPr>
        <w:t>A en Tibú. Además, dado que el P</w:t>
      </w:r>
      <w:r w:rsidR="00EF1F61" w:rsidRPr="00520D02">
        <w:rPr>
          <w:rFonts w:ascii="Arial" w:hAnsi="Arial" w:cs="Arial"/>
          <w:sz w:val="22"/>
          <w:szCs w:val="22"/>
        </w:rPr>
        <w:t>residente</w:t>
      </w:r>
      <w:r w:rsidR="00E81285" w:rsidRPr="00520D02">
        <w:rPr>
          <w:rFonts w:ascii="Arial" w:hAnsi="Arial" w:cs="Arial"/>
          <w:sz w:val="22"/>
          <w:szCs w:val="22"/>
        </w:rPr>
        <w:t xml:space="preserve"> no tuvo tiempo para atenderlos, cuando los convocó a una segunda cita decidieron no asistir. Consideraron</w:t>
      </w:r>
      <w:r w:rsidR="00EF1F61" w:rsidRPr="00520D02">
        <w:rPr>
          <w:rFonts w:ascii="Arial" w:hAnsi="Arial" w:cs="Arial"/>
          <w:sz w:val="22"/>
          <w:szCs w:val="22"/>
        </w:rPr>
        <w:t xml:space="preserve"> que no tenía sentido una reunión sin metodología específica</w:t>
      </w:r>
      <w:r w:rsidR="00AD7414">
        <w:rPr>
          <w:rFonts w:ascii="Arial" w:hAnsi="Arial" w:cs="Arial"/>
          <w:sz w:val="22"/>
          <w:szCs w:val="22"/>
        </w:rPr>
        <w:t>,</w:t>
      </w:r>
      <w:r w:rsidR="00EF1F61" w:rsidRPr="00520D02">
        <w:rPr>
          <w:rFonts w:ascii="Arial" w:hAnsi="Arial" w:cs="Arial"/>
          <w:sz w:val="22"/>
          <w:szCs w:val="22"/>
        </w:rPr>
        <w:t xml:space="preserve"> y que las negociaciones debían tomar en consideración el pliego de exigencias y no</w:t>
      </w:r>
      <w:r w:rsidR="00DC0EB8" w:rsidRPr="00520D02">
        <w:rPr>
          <w:rFonts w:ascii="Arial" w:hAnsi="Arial" w:cs="Arial"/>
          <w:sz w:val="22"/>
          <w:szCs w:val="22"/>
        </w:rPr>
        <w:t xml:space="preserve"> el plan del gobierno</w:t>
      </w:r>
      <w:r w:rsidR="00FC37A9" w:rsidRPr="00520D02">
        <w:rPr>
          <w:rFonts w:ascii="Arial" w:hAnsi="Arial" w:cs="Arial"/>
          <w:sz w:val="22"/>
          <w:szCs w:val="22"/>
        </w:rPr>
        <w:t>.</w:t>
      </w:r>
      <w:r w:rsidR="00E81285" w:rsidRPr="00520D02">
        <w:rPr>
          <w:rFonts w:ascii="Arial" w:hAnsi="Arial" w:cs="Arial"/>
          <w:sz w:val="22"/>
          <w:szCs w:val="22"/>
        </w:rPr>
        <w:t xml:space="preserve"> T</w:t>
      </w:r>
      <w:r w:rsidR="00F51063" w:rsidRPr="00520D02">
        <w:rPr>
          <w:rFonts w:ascii="Arial" w:hAnsi="Arial" w:cs="Arial"/>
          <w:sz w:val="22"/>
          <w:szCs w:val="22"/>
        </w:rPr>
        <w:t>ambién criticaron el hecho de que el gobierno, para concretar esa</w:t>
      </w:r>
      <w:r w:rsidR="001C77BD" w:rsidRPr="00520D02">
        <w:rPr>
          <w:rFonts w:ascii="Arial" w:hAnsi="Arial" w:cs="Arial"/>
          <w:sz w:val="22"/>
          <w:szCs w:val="22"/>
        </w:rPr>
        <w:t xml:space="preserve"> reunión en Bogotá, no utilizar</w:t>
      </w:r>
      <w:r w:rsidR="00F51063" w:rsidRPr="00520D02">
        <w:rPr>
          <w:rFonts w:ascii="Arial" w:hAnsi="Arial" w:cs="Arial"/>
          <w:sz w:val="22"/>
          <w:szCs w:val="22"/>
        </w:rPr>
        <w:t>a canales idóneos sino únicamente los medios de comunicación</w:t>
      </w:r>
      <w:r w:rsidR="00364F11" w:rsidRPr="00520D02">
        <w:rPr>
          <w:rFonts w:ascii="Arial" w:hAnsi="Arial" w:cs="Arial"/>
          <w:sz w:val="22"/>
          <w:szCs w:val="22"/>
        </w:rPr>
        <w:t>, lo que a su juicio demostraba</w:t>
      </w:r>
      <w:r w:rsidR="00EF1F61" w:rsidRPr="00520D02">
        <w:rPr>
          <w:rFonts w:ascii="Arial" w:hAnsi="Arial" w:cs="Arial"/>
          <w:sz w:val="22"/>
          <w:szCs w:val="22"/>
        </w:rPr>
        <w:t xml:space="preserve"> </w:t>
      </w:r>
      <w:r w:rsidR="00364F11" w:rsidRPr="00520D02">
        <w:rPr>
          <w:rFonts w:ascii="Arial" w:hAnsi="Arial" w:cs="Arial"/>
          <w:sz w:val="22"/>
          <w:szCs w:val="22"/>
        </w:rPr>
        <w:t>el desprecio hacia e</w:t>
      </w:r>
      <w:r w:rsidR="00EF1F61" w:rsidRPr="00520D02">
        <w:rPr>
          <w:rFonts w:ascii="Arial" w:hAnsi="Arial" w:cs="Arial"/>
          <w:sz w:val="22"/>
          <w:szCs w:val="22"/>
        </w:rPr>
        <w:t>l campesinado</w:t>
      </w:r>
      <w:r w:rsidR="00A72782" w:rsidRPr="00520D02">
        <w:rPr>
          <w:rFonts w:ascii="Arial" w:hAnsi="Arial" w:cs="Arial"/>
          <w:sz w:val="22"/>
          <w:szCs w:val="22"/>
        </w:rPr>
        <w:t xml:space="preserve"> (</w:t>
      </w:r>
      <w:r w:rsidR="00997380">
        <w:rPr>
          <w:rFonts w:ascii="Arial" w:hAnsi="Arial" w:cs="Arial"/>
          <w:sz w:val="22"/>
          <w:szCs w:val="22"/>
        </w:rPr>
        <w:t>“</w:t>
      </w:r>
      <w:r w:rsidR="00997380" w:rsidRPr="00520D02">
        <w:rPr>
          <w:rFonts w:ascii="Arial" w:hAnsi="Arial" w:cs="Arial"/>
          <w:sz w:val="22"/>
          <w:szCs w:val="22"/>
          <w:lang w:val="es-ES"/>
        </w:rPr>
        <w:t>Expectativa por cita</w:t>
      </w:r>
      <w:r w:rsidR="00997380">
        <w:rPr>
          <w:rFonts w:ascii="Arial" w:hAnsi="Arial" w:cs="Arial"/>
          <w:sz w:val="22"/>
          <w:szCs w:val="22"/>
          <w:lang w:val="es-ES"/>
        </w:rPr>
        <w:t>”, 2013</w:t>
      </w:r>
      <w:r w:rsidR="0090632B" w:rsidRPr="00520D02">
        <w:rPr>
          <w:rFonts w:ascii="Arial" w:hAnsi="Arial" w:cs="Arial"/>
          <w:sz w:val="22"/>
          <w:szCs w:val="22"/>
        </w:rPr>
        <w:t>)</w:t>
      </w:r>
      <w:r w:rsidR="00EF1F61" w:rsidRPr="00520D02">
        <w:rPr>
          <w:rFonts w:ascii="Arial" w:hAnsi="Arial" w:cs="Arial"/>
          <w:sz w:val="22"/>
          <w:szCs w:val="22"/>
        </w:rPr>
        <w:t xml:space="preserve">. </w:t>
      </w:r>
    </w:p>
    <w:p w14:paraId="3F39C700" w14:textId="015F7783" w:rsidR="00C2425E" w:rsidRPr="00520D02" w:rsidRDefault="00695EC4" w:rsidP="00EA087A">
      <w:pPr>
        <w:spacing w:line="360" w:lineRule="auto"/>
        <w:jc w:val="both"/>
        <w:rPr>
          <w:rFonts w:ascii="Arial" w:hAnsi="Arial" w:cs="Arial"/>
          <w:sz w:val="22"/>
          <w:szCs w:val="22"/>
        </w:rPr>
      </w:pPr>
      <w:r w:rsidRPr="00520D02">
        <w:rPr>
          <w:rFonts w:ascii="Arial" w:hAnsi="Arial" w:cs="Arial"/>
          <w:sz w:val="22"/>
          <w:szCs w:val="22"/>
        </w:rPr>
        <w:t>El jueves 4 de julio, para responder a</w:t>
      </w:r>
      <w:r w:rsidR="00B62A4B" w:rsidRPr="00520D02">
        <w:rPr>
          <w:rFonts w:ascii="Arial" w:hAnsi="Arial" w:cs="Arial"/>
          <w:sz w:val="22"/>
          <w:szCs w:val="22"/>
        </w:rPr>
        <w:t xml:space="preserve"> las noti</w:t>
      </w:r>
      <w:r w:rsidRPr="00520D02">
        <w:rPr>
          <w:rFonts w:ascii="Arial" w:hAnsi="Arial" w:cs="Arial"/>
          <w:sz w:val="22"/>
          <w:szCs w:val="22"/>
        </w:rPr>
        <w:t>cias que señalaban a los voceros</w:t>
      </w:r>
      <w:r w:rsidR="00B62A4B" w:rsidRPr="00520D02">
        <w:rPr>
          <w:rFonts w:ascii="Arial" w:hAnsi="Arial" w:cs="Arial"/>
          <w:sz w:val="22"/>
          <w:szCs w:val="22"/>
        </w:rPr>
        <w:t xml:space="preserve"> de Ascamcat </w:t>
      </w:r>
      <w:r w:rsidR="00583231">
        <w:rPr>
          <w:rFonts w:ascii="Arial" w:hAnsi="Arial" w:cs="Arial"/>
          <w:sz w:val="22"/>
          <w:szCs w:val="22"/>
        </w:rPr>
        <w:t>como miembros</w:t>
      </w:r>
      <w:r w:rsidR="00B62A4B" w:rsidRPr="00520D02">
        <w:rPr>
          <w:rFonts w:ascii="Arial" w:hAnsi="Arial" w:cs="Arial"/>
          <w:sz w:val="22"/>
          <w:szCs w:val="22"/>
        </w:rPr>
        <w:t xml:space="preserve"> </w:t>
      </w:r>
      <w:r w:rsidR="00583231">
        <w:rPr>
          <w:rFonts w:ascii="Arial" w:hAnsi="Arial" w:cs="Arial"/>
          <w:sz w:val="22"/>
          <w:szCs w:val="22"/>
        </w:rPr>
        <w:t xml:space="preserve">de </w:t>
      </w:r>
      <w:r w:rsidR="00B62A4B" w:rsidRPr="00520D02">
        <w:rPr>
          <w:rFonts w:ascii="Arial" w:hAnsi="Arial" w:cs="Arial"/>
          <w:sz w:val="22"/>
          <w:szCs w:val="22"/>
        </w:rPr>
        <w:t xml:space="preserve">las </w:t>
      </w:r>
      <w:r w:rsidR="00583231">
        <w:rPr>
          <w:rFonts w:ascii="Arial" w:hAnsi="Arial" w:cs="Arial"/>
          <w:sz w:val="22"/>
          <w:szCs w:val="22"/>
        </w:rPr>
        <w:t>FARC</w:t>
      </w:r>
      <w:r w:rsidRPr="00520D02">
        <w:rPr>
          <w:rFonts w:ascii="Arial" w:hAnsi="Arial" w:cs="Arial"/>
          <w:sz w:val="22"/>
          <w:szCs w:val="22"/>
        </w:rPr>
        <w:t>, fundada</w:t>
      </w:r>
      <w:r w:rsidR="00B62A4B" w:rsidRPr="00520D02">
        <w:rPr>
          <w:rFonts w:ascii="Arial" w:hAnsi="Arial" w:cs="Arial"/>
          <w:sz w:val="22"/>
          <w:szCs w:val="22"/>
        </w:rPr>
        <w:t>s en informes de inteligencia militar, la organización publi</w:t>
      </w:r>
      <w:r w:rsidRPr="00520D02">
        <w:rPr>
          <w:rFonts w:ascii="Arial" w:hAnsi="Arial" w:cs="Arial"/>
          <w:sz w:val="22"/>
          <w:szCs w:val="22"/>
        </w:rPr>
        <w:t>có sus perfiles</w:t>
      </w:r>
      <w:r w:rsidR="0090632B" w:rsidRPr="00520D02">
        <w:rPr>
          <w:rFonts w:ascii="Arial" w:hAnsi="Arial" w:cs="Arial"/>
          <w:sz w:val="22"/>
          <w:szCs w:val="22"/>
        </w:rPr>
        <w:t xml:space="preserve"> (</w:t>
      </w:r>
      <w:r w:rsidR="00A5592E">
        <w:rPr>
          <w:rFonts w:ascii="Arial" w:hAnsi="Arial" w:cs="Arial"/>
          <w:sz w:val="22"/>
          <w:szCs w:val="22"/>
        </w:rPr>
        <w:t>“</w:t>
      </w:r>
      <w:r w:rsidR="00A5592E" w:rsidRPr="00520D02">
        <w:rPr>
          <w:rFonts w:ascii="Arial" w:hAnsi="Arial" w:cs="Arial"/>
          <w:sz w:val="22"/>
          <w:szCs w:val="22"/>
          <w:lang w:val="es-ES"/>
        </w:rPr>
        <w:t>Estos son los verdaderos perfiles</w:t>
      </w:r>
      <w:r w:rsidR="00A5592E">
        <w:rPr>
          <w:rFonts w:ascii="Arial" w:hAnsi="Arial" w:cs="Arial"/>
          <w:sz w:val="22"/>
          <w:szCs w:val="22"/>
          <w:lang w:val="es-ES"/>
        </w:rPr>
        <w:t>”, 2013</w:t>
      </w:r>
      <w:r w:rsidR="0090632B" w:rsidRPr="00520D02">
        <w:rPr>
          <w:rFonts w:ascii="Arial" w:hAnsi="Arial" w:cs="Arial"/>
          <w:sz w:val="22"/>
          <w:szCs w:val="22"/>
        </w:rPr>
        <w:t>)</w:t>
      </w:r>
      <w:r w:rsidR="00250607" w:rsidRPr="00520D02">
        <w:rPr>
          <w:rFonts w:ascii="Arial" w:hAnsi="Arial" w:cs="Arial"/>
          <w:sz w:val="22"/>
          <w:szCs w:val="22"/>
        </w:rPr>
        <w:t xml:space="preserve">. Al día siguiente, </w:t>
      </w:r>
      <w:r w:rsidR="001C7945" w:rsidRPr="00520D02">
        <w:rPr>
          <w:rFonts w:ascii="Arial" w:hAnsi="Arial" w:cs="Arial"/>
          <w:sz w:val="22"/>
          <w:szCs w:val="22"/>
        </w:rPr>
        <w:t>l</w:t>
      </w:r>
      <w:r w:rsidR="00250607" w:rsidRPr="00520D02">
        <w:rPr>
          <w:rFonts w:ascii="Arial" w:hAnsi="Arial" w:cs="Arial"/>
          <w:sz w:val="22"/>
          <w:szCs w:val="22"/>
        </w:rPr>
        <w:t>os</w:t>
      </w:r>
      <w:r w:rsidRPr="00520D02">
        <w:rPr>
          <w:rFonts w:ascii="Arial" w:hAnsi="Arial" w:cs="Arial"/>
          <w:sz w:val="22"/>
          <w:szCs w:val="22"/>
        </w:rPr>
        <w:t xml:space="preserve"> voceros y</w:t>
      </w:r>
      <w:r w:rsidR="00A67932" w:rsidRPr="00520D02">
        <w:rPr>
          <w:rFonts w:ascii="Arial" w:hAnsi="Arial" w:cs="Arial"/>
          <w:sz w:val="22"/>
          <w:szCs w:val="22"/>
        </w:rPr>
        <w:t xml:space="preserve"> dos moderadores del g</w:t>
      </w:r>
      <w:r w:rsidR="001C7945" w:rsidRPr="00520D02">
        <w:rPr>
          <w:rFonts w:ascii="Arial" w:hAnsi="Arial" w:cs="Arial"/>
          <w:sz w:val="22"/>
          <w:szCs w:val="22"/>
        </w:rPr>
        <w:t>obierno se reúnen para acordar un</w:t>
      </w:r>
      <w:r w:rsidR="00A67932" w:rsidRPr="00520D02">
        <w:rPr>
          <w:rFonts w:ascii="Arial" w:hAnsi="Arial" w:cs="Arial"/>
          <w:sz w:val="22"/>
          <w:szCs w:val="22"/>
        </w:rPr>
        <w:t>a metodología de trabajo</w:t>
      </w:r>
      <w:r w:rsidR="00712ECE" w:rsidRPr="00520D02">
        <w:rPr>
          <w:rFonts w:ascii="Arial" w:hAnsi="Arial" w:cs="Arial"/>
          <w:sz w:val="22"/>
          <w:szCs w:val="22"/>
        </w:rPr>
        <w:t>.</w:t>
      </w:r>
      <w:r w:rsidR="001C77BD" w:rsidRPr="00520D02">
        <w:rPr>
          <w:rFonts w:ascii="Arial" w:hAnsi="Arial" w:cs="Arial"/>
          <w:sz w:val="22"/>
          <w:szCs w:val="22"/>
        </w:rPr>
        <w:t xml:space="preserve"> </w:t>
      </w:r>
      <w:r w:rsidR="002B559A" w:rsidRPr="00520D02">
        <w:rPr>
          <w:rFonts w:ascii="Arial" w:hAnsi="Arial" w:cs="Arial"/>
          <w:sz w:val="22"/>
          <w:szCs w:val="22"/>
        </w:rPr>
        <w:t>La propuesta del gobierno, elaborada con sus altos funcionarios,</w:t>
      </w:r>
      <w:r w:rsidR="00613907" w:rsidRPr="00520D02">
        <w:rPr>
          <w:rFonts w:ascii="Arial" w:hAnsi="Arial" w:cs="Arial"/>
          <w:sz w:val="22"/>
          <w:szCs w:val="22"/>
        </w:rPr>
        <w:t xml:space="preserve"> era iniciar los diálogos el lunes 8</w:t>
      </w:r>
      <w:r w:rsidR="00EC6865" w:rsidRPr="00520D02">
        <w:rPr>
          <w:rFonts w:ascii="Arial" w:hAnsi="Arial" w:cs="Arial"/>
          <w:sz w:val="22"/>
          <w:szCs w:val="22"/>
        </w:rPr>
        <w:t xml:space="preserve"> </w:t>
      </w:r>
      <w:r w:rsidR="002B559A" w:rsidRPr="00520D02">
        <w:rPr>
          <w:rFonts w:ascii="Arial" w:hAnsi="Arial" w:cs="Arial"/>
          <w:sz w:val="22"/>
          <w:szCs w:val="22"/>
        </w:rPr>
        <w:t xml:space="preserve">de julio </w:t>
      </w:r>
      <w:r w:rsidR="00EC6865" w:rsidRPr="00520D02">
        <w:rPr>
          <w:rFonts w:ascii="Arial" w:hAnsi="Arial" w:cs="Arial"/>
          <w:sz w:val="22"/>
          <w:szCs w:val="22"/>
        </w:rPr>
        <w:t>con tres mesas de diálogo</w:t>
      </w:r>
      <w:r w:rsidR="002B559A" w:rsidRPr="00520D02">
        <w:rPr>
          <w:rFonts w:ascii="Arial" w:hAnsi="Arial" w:cs="Arial"/>
          <w:sz w:val="22"/>
          <w:szCs w:val="22"/>
        </w:rPr>
        <w:t xml:space="preserve"> y una agenda de negociación de cuatro puntos que se empezaría a discutir una vez se levantara el paro</w:t>
      </w:r>
      <w:r w:rsidR="00613907" w:rsidRPr="00520D02">
        <w:rPr>
          <w:rFonts w:ascii="Arial" w:hAnsi="Arial" w:cs="Arial"/>
          <w:sz w:val="22"/>
          <w:szCs w:val="22"/>
        </w:rPr>
        <w:t xml:space="preserve">. </w:t>
      </w:r>
      <w:r w:rsidRPr="00520D02">
        <w:rPr>
          <w:rFonts w:ascii="Arial" w:hAnsi="Arial" w:cs="Arial"/>
          <w:sz w:val="22"/>
          <w:szCs w:val="22"/>
        </w:rPr>
        <w:t>Los líderes</w:t>
      </w:r>
      <w:r w:rsidR="00232A20" w:rsidRPr="00520D02">
        <w:rPr>
          <w:rFonts w:ascii="Arial" w:hAnsi="Arial" w:cs="Arial"/>
          <w:sz w:val="22"/>
          <w:szCs w:val="22"/>
        </w:rPr>
        <w:t xml:space="preserve"> campesinos, por su parte</w:t>
      </w:r>
      <w:r w:rsidR="0010536C" w:rsidRPr="00520D02">
        <w:rPr>
          <w:rFonts w:ascii="Arial" w:hAnsi="Arial" w:cs="Arial"/>
          <w:sz w:val="22"/>
          <w:szCs w:val="22"/>
        </w:rPr>
        <w:t>,</w:t>
      </w:r>
      <w:r w:rsidR="00232A20" w:rsidRPr="00520D02">
        <w:rPr>
          <w:rFonts w:ascii="Arial" w:hAnsi="Arial" w:cs="Arial"/>
          <w:sz w:val="22"/>
          <w:szCs w:val="22"/>
        </w:rPr>
        <w:t xml:space="preserve"> </w:t>
      </w:r>
      <w:r w:rsidR="0010536C" w:rsidRPr="00520D02">
        <w:rPr>
          <w:rFonts w:ascii="Arial" w:hAnsi="Arial" w:cs="Arial"/>
          <w:sz w:val="22"/>
          <w:szCs w:val="22"/>
        </w:rPr>
        <w:t>no aceptan levantar el paro como condición para negociar</w:t>
      </w:r>
      <w:r w:rsidRPr="00520D02">
        <w:rPr>
          <w:rFonts w:ascii="Arial" w:hAnsi="Arial" w:cs="Arial"/>
          <w:sz w:val="22"/>
          <w:szCs w:val="22"/>
        </w:rPr>
        <w:t>, manteniendo los bloqueos en la vía Cúcuta-Tibú</w:t>
      </w:r>
      <w:r w:rsidR="0090632B" w:rsidRPr="00520D02">
        <w:rPr>
          <w:rFonts w:ascii="Arial" w:hAnsi="Arial" w:cs="Arial"/>
          <w:sz w:val="22"/>
          <w:szCs w:val="22"/>
        </w:rPr>
        <w:t xml:space="preserve"> (</w:t>
      </w:r>
      <w:r w:rsidR="00997380">
        <w:rPr>
          <w:rFonts w:ascii="Arial" w:hAnsi="Arial" w:cs="Arial"/>
          <w:sz w:val="22"/>
          <w:szCs w:val="22"/>
        </w:rPr>
        <w:t>“</w:t>
      </w:r>
      <w:r w:rsidR="00997380" w:rsidRPr="00520D02">
        <w:rPr>
          <w:rFonts w:ascii="Arial" w:hAnsi="Arial" w:cs="Arial"/>
          <w:sz w:val="22"/>
          <w:szCs w:val="22"/>
        </w:rPr>
        <w:t>Campesinos del Catatumbo no aceptan propuesta</w:t>
      </w:r>
      <w:r w:rsidR="00997380">
        <w:rPr>
          <w:rFonts w:ascii="Arial" w:hAnsi="Arial" w:cs="Arial"/>
          <w:sz w:val="22"/>
          <w:szCs w:val="22"/>
        </w:rPr>
        <w:t>”, 2013</w:t>
      </w:r>
      <w:r w:rsidR="0090632B" w:rsidRPr="00520D02">
        <w:rPr>
          <w:rFonts w:ascii="Arial" w:hAnsi="Arial" w:cs="Arial"/>
          <w:sz w:val="22"/>
          <w:szCs w:val="22"/>
        </w:rPr>
        <w:t>)</w:t>
      </w:r>
      <w:r w:rsidR="000003FF" w:rsidRPr="00520D02">
        <w:rPr>
          <w:rFonts w:ascii="Arial" w:hAnsi="Arial" w:cs="Arial"/>
          <w:sz w:val="22"/>
          <w:szCs w:val="22"/>
        </w:rPr>
        <w:t>.</w:t>
      </w:r>
    </w:p>
    <w:p w14:paraId="26942105" w14:textId="1B835F1C" w:rsidR="009B6912" w:rsidRPr="00520D02" w:rsidRDefault="005E311D" w:rsidP="00EA087A">
      <w:pPr>
        <w:spacing w:line="360" w:lineRule="auto"/>
        <w:jc w:val="both"/>
        <w:rPr>
          <w:rFonts w:ascii="Arial" w:hAnsi="Arial" w:cs="Arial"/>
          <w:sz w:val="22"/>
          <w:szCs w:val="22"/>
        </w:rPr>
      </w:pPr>
      <w:r w:rsidRPr="00520D02">
        <w:rPr>
          <w:rFonts w:ascii="Arial" w:hAnsi="Arial" w:cs="Arial"/>
          <w:sz w:val="22"/>
          <w:szCs w:val="22"/>
        </w:rPr>
        <w:t>E</w:t>
      </w:r>
      <w:r w:rsidR="00470809" w:rsidRPr="00520D02">
        <w:rPr>
          <w:rFonts w:ascii="Arial" w:hAnsi="Arial" w:cs="Arial"/>
          <w:sz w:val="22"/>
          <w:szCs w:val="22"/>
        </w:rPr>
        <w:t>l 8 de junio, día en que se tenía previsto reiniciar las conv</w:t>
      </w:r>
      <w:r w:rsidR="008D6872" w:rsidRPr="00520D02">
        <w:rPr>
          <w:rFonts w:ascii="Arial" w:hAnsi="Arial" w:cs="Arial"/>
          <w:sz w:val="22"/>
          <w:szCs w:val="22"/>
        </w:rPr>
        <w:t>ersaciones</w:t>
      </w:r>
      <w:r w:rsidR="00470809" w:rsidRPr="00520D02">
        <w:rPr>
          <w:rFonts w:ascii="Arial" w:hAnsi="Arial" w:cs="Arial"/>
          <w:sz w:val="22"/>
          <w:szCs w:val="22"/>
        </w:rPr>
        <w:t xml:space="preserve">, el gobierno </w:t>
      </w:r>
      <w:r w:rsidR="008D6872" w:rsidRPr="00520D02">
        <w:rPr>
          <w:rFonts w:ascii="Arial" w:hAnsi="Arial" w:cs="Arial"/>
          <w:sz w:val="22"/>
          <w:szCs w:val="22"/>
        </w:rPr>
        <w:t>retoma</w:t>
      </w:r>
      <w:r w:rsidR="00250607" w:rsidRPr="00520D02">
        <w:rPr>
          <w:rFonts w:ascii="Arial" w:hAnsi="Arial" w:cs="Arial"/>
          <w:sz w:val="22"/>
          <w:szCs w:val="22"/>
        </w:rPr>
        <w:t xml:space="preserve"> su propuesta de un plan de inversiones y divide en forma unilateral la agenda </w:t>
      </w:r>
      <w:r w:rsidR="00470809" w:rsidRPr="00520D02">
        <w:rPr>
          <w:rFonts w:ascii="Arial" w:hAnsi="Arial" w:cs="Arial"/>
          <w:sz w:val="22"/>
          <w:szCs w:val="22"/>
        </w:rPr>
        <w:t>en dos comisiones de a</w:t>
      </w:r>
      <w:r w:rsidR="00250607" w:rsidRPr="00520D02">
        <w:rPr>
          <w:rFonts w:ascii="Arial" w:hAnsi="Arial" w:cs="Arial"/>
          <w:sz w:val="22"/>
          <w:szCs w:val="22"/>
        </w:rPr>
        <w:t>ltos funcionarios,</w:t>
      </w:r>
      <w:r w:rsidR="00470809" w:rsidRPr="00520D02">
        <w:rPr>
          <w:rFonts w:ascii="Arial" w:hAnsi="Arial" w:cs="Arial"/>
          <w:sz w:val="22"/>
          <w:szCs w:val="22"/>
        </w:rPr>
        <w:t xml:space="preserve"> una se ocuparía de negociar con los manifestantes mientras la otra se encargaría de evaluar la crisis social</w:t>
      </w:r>
      <w:r w:rsidR="00660D6D" w:rsidRPr="00520D02">
        <w:rPr>
          <w:rFonts w:ascii="Arial" w:hAnsi="Arial" w:cs="Arial"/>
          <w:sz w:val="22"/>
          <w:szCs w:val="22"/>
        </w:rPr>
        <w:t xml:space="preserve"> (</w:t>
      </w:r>
      <w:r w:rsidR="00465116">
        <w:rPr>
          <w:rFonts w:ascii="Arial" w:hAnsi="Arial" w:cs="Arial"/>
          <w:sz w:val="22"/>
          <w:szCs w:val="22"/>
        </w:rPr>
        <w:t>“</w:t>
      </w:r>
      <w:r w:rsidR="00465116" w:rsidRPr="00520D02">
        <w:rPr>
          <w:rFonts w:ascii="Arial" w:hAnsi="Arial" w:cs="Arial"/>
          <w:sz w:val="22"/>
          <w:szCs w:val="22"/>
          <w:lang w:val="es-ES"/>
        </w:rPr>
        <w:t>Gobierno autorizó comisiones</w:t>
      </w:r>
      <w:r w:rsidR="00465116">
        <w:rPr>
          <w:rFonts w:ascii="Arial" w:hAnsi="Arial" w:cs="Arial"/>
          <w:sz w:val="22"/>
          <w:szCs w:val="22"/>
          <w:lang w:val="es-ES"/>
        </w:rPr>
        <w:t>”, 2013</w:t>
      </w:r>
      <w:r w:rsidR="00660D6D" w:rsidRPr="00520D02">
        <w:rPr>
          <w:rFonts w:ascii="Arial" w:hAnsi="Arial" w:cs="Arial"/>
          <w:sz w:val="22"/>
          <w:szCs w:val="22"/>
        </w:rPr>
        <w:t>)</w:t>
      </w:r>
      <w:r w:rsidR="00366697" w:rsidRPr="00520D02">
        <w:rPr>
          <w:rFonts w:ascii="Arial" w:hAnsi="Arial" w:cs="Arial"/>
          <w:sz w:val="22"/>
          <w:szCs w:val="22"/>
        </w:rPr>
        <w:t>.</w:t>
      </w:r>
      <w:r w:rsidR="00312114" w:rsidRPr="00520D02">
        <w:rPr>
          <w:rFonts w:ascii="Arial" w:hAnsi="Arial" w:cs="Arial"/>
          <w:sz w:val="22"/>
          <w:szCs w:val="22"/>
        </w:rPr>
        <w:t xml:space="preserve"> Su intención era aislar los problemas</w:t>
      </w:r>
      <w:r w:rsidR="00DF5435" w:rsidRPr="00520D02">
        <w:rPr>
          <w:rFonts w:ascii="Arial" w:hAnsi="Arial" w:cs="Arial"/>
          <w:sz w:val="22"/>
          <w:szCs w:val="22"/>
        </w:rPr>
        <w:t xml:space="preserve"> que habían provocado una crisis huma</w:t>
      </w:r>
      <w:r w:rsidR="00312114" w:rsidRPr="00520D02">
        <w:rPr>
          <w:rFonts w:ascii="Arial" w:hAnsi="Arial" w:cs="Arial"/>
          <w:sz w:val="22"/>
          <w:szCs w:val="22"/>
        </w:rPr>
        <w:t>nitaria en la región, de aquello</w:t>
      </w:r>
      <w:r w:rsidR="00DF5435" w:rsidRPr="00520D02">
        <w:rPr>
          <w:rFonts w:ascii="Arial" w:hAnsi="Arial" w:cs="Arial"/>
          <w:sz w:val="22"/>
          <w:szCs w:val="22"/>
        </w:rPr>
        <w:t>s más polí</w:t>
      </w:r>
      <w:r w:rsidR="00312114" w:rsidRPr="00520D02">
        <w:rPr>
          <w:rFonts w:ascii="Arial" w:hAnsi="Arial" w:cs="Arial"/>
          <w:sz w:val="22"/>
          <w:szCs w:val="22"/>
        </w:rPr>
        <w:t>ticos y en su perspectiva ligado</w:t>
      </w:r>
      <w:r w:rsidR="00DF5435" w:rsidRPr="00520D02">
        <w:rPr>
          <w:rFonts w:ascii="Arial" w:hAnsi="Arial" w:cs="Arial"/>
          <w:sz w:val="22"/>
          <w:szCs w:val="22"/>
        </w:rPr>
        <w:t xml:space="preserve">s a las conversaciones de La Habana, principalmente la declaratoria de la ZRC. </w:t>
      </w:r>
      <w:r w:rsidR="00F51A18" w:rsidRPr="00520D02">
        <w:rPr>
          <w:rFonts w:ascii="Arial" w:hAnsi="Arial" w:cs="Arial"/>
          <w:sz w:val="22"/>
          <w:szCs w:val="22"/>
        </w:rPr>
        <w:t>Así, el 9 de julio se</w:t>
      </w:r>
      <w:r w:rsidR="002E477A" w:rsidRPr="00520D02">
        <w:rPr>
          <w:rFonts w:ascii="Arial" w:hAnsi="Arial" w:cs="Arial"/>
          <w:sz w:val="22"/>
          <w:szCs w:val="22"/>
        </w:rPr>
        <w:t xml:space="preserve"> reinicia el diálogo</w:t>
      </w:r>
      <w:r w:rsidR="00F51A18" w:rsidRPr="00520D02">
        <w:rPr>
          <w:rFonts w:ascii="Arial" w:hAnsi="Arial" w:cs="Arial"/>
          <w:sz w:val="22"/>
          <w:szCs w:val="22"/>
        </w:rPr>
        <w:t xml:space="preserve"> en Tibú, mientras la otra comisión gubernamental evaluaba la crisis social en Cúcuta</w:t>
      </w:r>
      <w:r w:rsidR="002E477A" w:rsidRPr="00520D02">
        <w:rPr>
          <w:rFonts w:ascii="Arial" w:hAnsi="Arial" w:cs="Arial"/>
          <w:sz w:val="22"/>
          <w:szCs w:val="22"/>
        </w:rPr>
        <w:t xml:space="preserve">. </w:t>
      </w:r>
      <w:r w:rsidR="00383B54" w:rsidRPr="00520D02">
        <w:rPr>
          <w:rFonts w:ascii="Arial" w:hAnsi="Arial" w:cs="Arial"/>
          <w:sz w:val="22"/>
          <w:szCs w:val="22"/>
        </w:rPr>
        <w:t>Se abordaron diez puntos, el primero de los cuales fue el reconocimiento de la ZRC. Dado que nuevamente no hubo acuerdo, se decidió no archivarlo sino proseguir con los demás puntos y retomarlo al final</w:t>
      </w:r>
      <w:r w:rsidR="00660D6D" w:rsidRPr="00520D02">
        <w:rPr>
          <w:rFonts w:ascii="Arial" w:hAnsi="Arial" w:cs="Arial"/>
          <w:sz w:val="22"/>
          <w:szCs w:val="22"/>
        </w:rPr>
        <w:t xml:space="preserve"> (</w:t>
      </w:r>
      <w:r w:rsidR="005C5D7F">
        <w:rPr>
          <w:rFonts w:ascii="Arial" w:hAnsi="Arial" w:cs="Arial"/>
          <w:sz w:val="22"/>
          <w:szCs w:val="22"/>
        </w:rPr>
        <w:t>“</w:t>
      </w:r>
      <w:r w:rsidR="005C5D7F" w:rsidRPr="00520D02">
        <w:rPr>
          <w:rFonts w:ascii="Arial" w:hAnsi="Arial" w:cs="Arial"/>
          <w:sz w:val="22"/>
          <w:szCs w:val="22"/>
          <w:lang w:val="es-ES"/>
        </w:rPr>
        <w:t>Negociación en el Catatumbo</w:t>
      </w:r>
      <w:r w:rsidR="005C5D7F">
        <w:rPr>
          <w:rFonts w:ascii="Arial" w:hAnsi="Arial" w:cs="Arial"/>
          <w:sz w:val="22"/>
          <w:szCs w:val="22"/>
          <w:lang w:val="es-ES"/>
        </w:rPr>
        <w:t>”, 2013</w:t>
      </w:r>
      <w:r w:rsidR="00660D6D" w:rsidRPr="00520D02">
        <w:rPr>
          <w:rFonts w:ascii="Arial" w:hAnsi="Arial" w:cs="Arial"/>
          <w:sz w:val="22"/>
          <w:szCs w:val="22"/>
        </w:rPr>
        <w:t>)</w:t>
      </w:r>
      <w:r w:rsidR="00505EB4" w:rsidRPr="00520D02">
        <w:rPr>
          <w:rFonts w:ascii="Arial" w:hAnsi="Arial" w:cs="Arial"/>
          <w:sz w:val="22"/>
          <w:szCs w:val="22"/>
        </w:rPr>
        <w:t>.</w:t>
      </w:r>
      <w:r w:rsidR="00883D33" w:rsidRPr="00520D02">
        <w:rPr>
          <w:rFonts w:ascii="Arial" w:hAnsi="Arial" w:cs="Arial"/>
          <w:sz w:val="22"/>
          <w:szCs w:val="22"/>
        </w:rPr>
        <w:t xml:space="preserve"> </w:t>
      </w:r>
      <w:r w:rsidR="009B6912" w:rsidRPr="00520D02">
        <w:rPr>
          <w:rFonts w:ascii="Arial" w:hAnsi="Arial" w:cs="Arial"/>
          <w:sz w:val="22"/>
          <w:szCs w:val="22"/>
        </w:rPr>
        <w:t>No obstante, al día siguiente el gobierno nuevamente decidi</w:t>
      </w:r>
      <w:r w:rsidR="001B25BC" w:rsidRPr="00520D02">
        <w:rPr>
          <w:rFonts w:ascii="Arial" w:hAnsi="Arial" w:cs="Arial"/>
          <w:sz w:val="22"/>
          <w:szCs w:val="22"/>
        </w:rPr>
        <w:t>ó interrumpir las negociaciones porque l</w:t>
      </w:r>
      <w:r w:rsidR="009B6912" w:rsidRPr="00520D02">
        <w:rPr>
          <w:rFonts w:ascii="Arial" w:hAnsi="Arial" w:cs="Arial"/>
          <w:sz w:val="22"/>
          <w:szCs w:val="22"/>
        </w:rPr>
        <w:t>os líderes de la protesta se resistían a levantar los bloqueos.</w:t>
      </w:r>
    </w:p>
    <w:p w14:paraId="1BC38460" w14:textId="19E46A39" w:rsidR="00AA61AF" w:rsidRPr="00520D02" w:rsidRDefault="0060084C" w:rsidP="00EA087A">
      <w:pPr>
        <w:spacing w:line="360" w:lineRule="auto"/>
        <w:jc w:val="both"/>
        <w:rPr>
          <w:rFonts w:ascii="Arial" w:hAnsi="Arial" w:cs="Arial"/>
          <w:sz w:val="22"/>
          <w:szCs w:val="22"/>
        </w:rPr>
      </w:pPr>
      <w:r w:rsidRPr="00520D02">
        <w:rPr>
          <w:rFonts w:ascii="Arial" w:hAnsi="Arial" w:cs="Arial"/>
          <w:sz w:val="22"/>
          <w:szCs w:val="22"/>
        </w:rPr>
        <w:t xml:space="preserve">El 12 de julio se presentaron nuevamente enfrentamientos </w:t>
      </w:r>
      <w:r w:rsidR="001B25BC" w:rsidRPr="00520D02">
        <w:rPr>
          <w:rFonts w:ascii="Arial" w:hAnsi="Arial" w:cs="Arial"/>
          <w:sz w:val="22"/>
          <w:szCs w:val="22"/>
        </w:rPr>
        <w:t>entre los manifestantes</w:t>
      </w:r>
      <w:r w:rsidRPr="00520D02">
        <w:rPr>
          <w:rFonts w:ascii="Arial" w:hAnsi="Arial" w:cs="Arial"/>
          <w:sz w:val="22"/>
          <w:szCs w:val="22"/>
        </w:rPr>
        <w:t xml:space="preserve"> y la fuerza pública en Tibú, que dejaron 10 manifestantes y 2 policías heridos</w:t>
      </w:r>
      <w:r w:rsidR="00660D6D" w:rsidRPr="00520D02">
        <w:rPr>
          <w:rFonts w:ascii="Arial" w:hAnsi="Arial" w:cs="Arial"/>
          <w:sz w:val="22"/>
          <w:szCs w:val="22"/>
        </w:rPr>
        <w:t xml:space="preserve"> (</w:t>
      </w:r>
      <w:r w:rsidR="00820219">
        <w:rPr>
          <w:rFonts w:ascii="Arial" w:hAnsi="Arial" w:cs="Arial"/>
          <w:sz w:val="22"/>
          <w:szCs w:val="22"/>
        </w:rPr>
        <w:t>“</w:t>
      </w:r>
      <w:r w:rsidR="00820219" w:rsidRPr="00520D02">
        <w:rPr>
          <w:rFonts w:ascii="Arial" w:hAnsi="Arial" w:cs="Arial"/>
          <w:sz w:val="22"/>
          <w:szCs w:val="22"/>
          <w:lang w:val="es-ES"/>
        </w:rPr>
        <w:t>De nuevo se enfrentan</w:t>
      </w:r>
      <w:r w:rsidR="00820219">
        <w:rPr>
          <w:rFonts w:ascii="Arial" w:hAnsi="Arial" w:cs="Arial"/>
          <w:sz w:val="22"/>
          <w:szCs w:val="22"/>
          <w:lang w:val="es-ES"/>
        </w:rPr>
        <w:t>”, 2013</w:t>
      </w:r>
      <w:r w:rsidR="00660D6D" w:rsidRPr="00520D02">
        <w:rPr>
          <w:rFonts w:ascii="Arial" w:hAnsi="Arial" w:cs="Arial"/>
          <w:sz w:val="22"/>
          <w:szCs w:val="22"/>
        </w:rPr>
        <w:t>)</w:t>
      </w:r>
      <w:r w:rsidR="00FD7F2E" w:rsidRPr="00520D02">
        <w:rPr>
          <w:rFonts w:ascii="Arial" w:hAnsi="Arial" w:cs="Arial"/>
          <w:sz w:val="22"/>
          <w:szCs w:val="22"/>
        </w:rPr>
        <w:t>.</w:t>
      </w:r>
      <w:r w:rsidR="00D2291D" w:rsidRPr="00520D02">
        <w:rPr>
          <w:rFonts w:ascii="Arial" w:hAnsi="Arial" w:cs="Arial"/>
          <w:sz w:val="22"/>
          <w:szCs w:val="22"/>
        </w:rPr>
        <w:t xml:space="preserve"> </w:t>
      </w:r>
      <w:r w:rsidR="000E5B08" w:rsidRPr="00520D02">
        <w:rPr>
          <w:rFonts w:ascii="Arial" w:hAnsi="Arial" w:cs="Arial"/>
          <w:sz w:val="22"/>
          <w:szCs w:val="22"/>
        </w:rPr>
        <w:t xml:space="preserve">El turno </w:t>
      </w:r>
      <w:r w:rsidR="00250607" w:rsidRPr="00520D02">
        <w:rPr>
          <w:rFonts w:ascii="Arial" w:hAnsi="Arial" w:cs="Arial"/>
          <w:sz w:val="22"/>
          <w:szCs w:val="22"/>
        </w:rPr>
        <w:t xml:space="preserve">en el equipo negociador del gobierno </w:t>
      </w:r>
      <w:r w:rsidR="000E5B08" w:rsidRPr="00520D02">
        <w:rPr>
          <w:rFonts w:ascii="Arial" w:hAnsi="Arial" w:cs="Arial"/>
          <w:sz w:val="22"/>
          <w:szCs w:val="22"/>
        </w:rPr>
        <w:t xml:space="preserve">era para el </w:t>
      </w:r>
      <w:r w:rsidR="00D2291D" w:rsidRPr="00520D02">
        <w:rPr>
          <w:rFonts w:ascii="Arial" w:hAnsi="Arial" w:cs="Arial"/>
          <w:sz w:val="22"/>
          <w:szCs w:val="22"/>
        </w:rPr>
        <w:t>vicepresidente, Angelino Garz</w:t>
      </w:r>
      <w:r w:rsidR="008935E5" w:rsidRPr="00520D02">
        <w:rPr>
          <w:rFonts w:ascii="Arial" w:hAnsi="Arial" w:cs="Arial"/>
          <w:sz w:val="22"/>
          <w:szCs w:val="22"/>
        </w:rPr>
        <w:t>ón, quien se desplazaría al día siguiente</w:t>
      </w:r>
      <w:r w:rsidR="00D2291D" w:rsidRPr="00520D02">
        <w:rPr>
          <w:rFonts w:ascii="Arial" w:hAnsi="Arial" w:cs="Arial"/>
          <w:sz w:val="22"/>
          <w:szCs w:val="22"/>
        </w:rPr>
        <w:t xml:space="preserve"> a la región. Se trataba de un recurso que había jugado el gobierno en anteriores protestas de gran magnitud como el paro camionero</w:t>
      </w:r>
      <w:r w:rsidR="00312114" w:rsidRPr="00520D02">
        <w:rPr>
          <w:rFonts w:ascii="Arial" w:hAnsi="Arial" w:cs="Arial"/>
          <w:sz w:val="22"/>
          <w:szCs w:val="22"/>
        </w:rPr>
        <w:t xml:space="preserve"> en 2011</w:t>
      </w:r>
      <w:r w:rsidR="00D2291D" w:rsidRPr="00520D02">
        <w:rPr>
          <w:rFonts w:ascii="Arial" w:hAnsi="Arial" w:cs="Arial"/>
          <w:sz w:val="22"/>
          <w:szCs w:val="22"/>
        </w:rPr>
        <w:t xml:space="preserve"> y el paro cafetero</w:t>
      </w:r>
      <w:r w:rsidR="00312114" w:rsidRPr="00520D02">
        <w:rPr>
          <w:rFonts w:ascii="Arial" w:hAnsi="Arial" w:cs="Arial"/>
          <w:sz w:val="22"/>
          <w:szCs w:val="22"/>
        </w:rPr>
        <w:t xml:space="preserve"> en 2013</w:t>
      </w:r>
      <w:r w:rsidR="00001106" w:rsidRPr="00520D02">
        <w:rPr>
          <w:rFonts w:ascii="Arial" w:hAnsi="Arial" w:cs="Arial"/>
          <w:sz w:val="22"/>
          <w:szCs w:val="22"/>
        </w:rPr>
        <w:t>.</w:t>
      </w:r>
      <w:r w:rsidR="00D2291D" w:rsidRPr="00520D02">
        <w:rPr>
          <w:rFonts w:ascii="Arial" w:hAnsi="Arial" w:cs="Arial"/>
          <w:sz w:val="22"/>
          <w:szCs w:val="22"/>
        </w:rPr>
        <w:t xml:space="preserve"> El movimiento campesino, por su lado, ampliaba su apoyo. </w:t>
      </w:r>
      <w:r w:rsidR="00E20090" w:rsidRPr="00520D02">
        <w:rPr>
          <w:rFonts w:ascii="Arial" w:hAnsi="Arial" w:cs="Arial"/>
          <w:sz w:val="22"/>
          <w:szCs w:val="22"/>
        </w:rPr>
        <w:t>Ese mismo día, en Bogotá</w:t>
      </w:r>
      <w:r w:rsidR="008F1AE7">
        <w:rPr>
          <w:rFonts w:ascii="Arial" w:hAnsi="Arial" w:cs="Arial"/>
          <w:sz w:val="22"/>
          <w:szCs w:val="22"/>
        </w:rPr>
        <w:t>,</w:t>
      </w:r>
      <w:r w:rsidR="00E20090" w:rsidRPr="00520D02">
        <w:rPr>
          <w:rFonts w:ascii="Arial" w:hAnsi="Arial" w:cs="Arial"/>
          <w:sz w:val="22"/>
          <w:szCs w:val="22"/>
        </w:rPr>
        <w:t xml:space="preserve"> hubo una reunión de delegados de distin</w:t>
      </w:r>
      <w:r w:rsidR="001B25BC" w:rsidRPr="00520D02">
        <w:rPr>
          <w:rFonts w:ascii="Arial" w:hAnsi="Arial" w:cs="Arial"/>
          <w:sz w:val="22"/>
          <w:szCs w:val="22"/>
        </w:rPr>
        <w:t xml:space="preserve">tas organizaciones </w:t>
      </w:r>
      <w:r w:rsidR="001B25BC" w:rsidRPr="00520D02">
        <w:rPr>
          <w:rFonts w:ascii="Arial" w:hAnsi="Arial" w:cs="Arial"/>
          <w:sz w:val="22"/>
          <w:szCs w:val="22"/>
        </w:rPr>
        <w:lastRenderedPageBreak/>
        <w:t>campesinas</w:t>
      </w:r>
      <w:r w:rsidR="00E20090" w:rsidRPr="00520D02">
        <w:rPr>
          <w:rFonts w:ascii="Arial" w:hAnsi="Arial" w:cs="Arial"/>
          <w:sz w:val="22"/>
          <w:szCs w:val="22"/>
        </w:rPr>
        <w:t xml:space="preserve"> </w:t>
      </w:r>
      <w:r w:rsidR="001B25BC" w:rsidRPr="00520D02">
        <w:rPr>
          <w:rFonts w:ascii="Arial" w:hAnsi="Arial" w:cs="Arial"/>
          <w:sz w:val="22"/>
          <w:szCs w:val="22"/>
        </w:rPr>
        <w:t>d</w:t>
      </w:r>
      <w:r w:rsidR="00E20090" w:rsidRPr="00520D02">
        <w:rPr>
          <w:rFonts w:ascii="Arial" w:hAnsi="Arial" w:cs="Arial"/>
          <w:sz w:val="22"/>
          <w:szCs w:val="22"/>
        </w:rPr>
        <w:t>el p</w:t>
      </w:r>
      <w:r w:rsidR="001B25BC" w:rsidRPr="00520D02">
        <w:rPr>
          <w:rFonts w:ascii="Arial" w:hAnsi="Arial" w:cs="Arial"/>
          <w:sz w:val="22"/>
          <w:szCs w:val="22"/>
        </w:rPr>
        <w:t>aís, quienes anunciaron</w:t>
      </w:r>
      <w:r w:rsidR="00E20090" w:rsidRPr="00520D02">
        <w:rPr>
          <w:rFonts w:ascii="Arial" w:hAnsi="Arial" w:cs="Arial"/>
          <w:sz w:val="22"/>
          <w:szCs w:val="22"/>
        </w:rPr>
        <w:t xml:space="preserve"> un Paro Nacional Agrario en solidaridad con el Catatumbo.</w:t>
      </w:r>
    </w:p>
    <w:p w14:paraId="36BA1C42" w14:textId="77777777" w:rsidR="00EA087A" w:rsidRPr="00520D02" w:rsidRDefault="00EA087A" w:rsidP="00EA087A">
      <w:pPr>
        <w:spacing w:line="360" w:lineRule="auto"/>
        <w:jc w:val="both"/>
        <w:rPr>
          <w:rFonts w:ascii="Arial" w:hAnsi="Arial" w:cs="Arial"/>
          <w:b/>
          <w:sz w:val="22"/>
          <w:szCs w:val="22"/>
        </w:rPr>
      </w:pPr>
    </w:p>
    <w:p w14:paraId="1CDAF176" w14:textId="77777777" w:rsidR="00AA61AF" w:rsidRPr="00520D02" w:rsidRDefault="0056133F" w:rsidP="00EA087A">
      <w:pPr>
        <w:spacing w:line="360" w:lineRule="auto"/>
        <w:jc w:val="both"/>
        <w:rPr>
          <w:rFonts w:ascii="Arial" w:hAnsi="Arial" w:cs="Arial"/>
          <w:b/>
          <w:sz w:val="22"/>
          <w:szCs w:val="22"/>
        </w:rPr>
      </w:pPr>
      <w:r w:rsidRPr="00520D02">
        <w:rPr>
          <w:rFonts w:ascii="Arial" w:hAnsi="Arial" w:cs="Arial"/>
          <w:b/>
          <w:sz w:val="22"/>
          <w:szCs w:val="22"/>
        </w:rPr>
        <w:t>1.4</w:t>
      </w:r>
      <w:r w:rsidR="00AA61AF" w:rsidRPr="00520D02">
        <w:rPr>
          <w:rFonts w:ascii="Arial" w:hAnsi="Arial" w:cs="Arial"/>
          <w:b/>
          <w:sz w:val="22"/>
          <w:szCs w:val="22"/>
        </w:rPr>
        <w:t>.</w:t>
      </w:r>
      <w:r w:rsidR="00CC4C32" w:rsidRPr="00520D02">
        <w:rPr>
          <w:rFonts w:ascii="Arial" w:hAnsi="Arial" w:cs="Arial"/>
          <w:b/>
          <w:sz w:val="22"/>
          <w:szCs w:val="22"/>
        </w:rPr>
        <w:t xml:space="preserve"> La mediación y la suspensión del bloqueo</w:t>
      </w:r>
    </w:p>
    <w:p w14:paraId="166DFB69" w14:textId="6ACBD742" w:rsidR="00250607" w:rsidRPr="00520D02" w:rsidRDefault="00BC4305" w:rsidP="00EA087A">
      <w:pPr>
        <w:spacing w:line="360" w:lineRule="auto"/>
        <w:jc w:val="both"/>
        <w:rPr>
          <w:rFonts w:ascii="Arial" w:hAnsi="Arial" w:cs="Arial"/>
          <w:sz w:val="22"/>
          <w:szCs w:val="22"/>
        </w:rPr>
      </w:pPr>
      <w:r w:rsidRPr="00520D02">
        <w:rPr>
          <w:rFonts w:ascii="Arial" w:hAnsi="Arial" w:cs="Arial"/>
          <w:sz w:val="22"/>
          <w:szCs w:val="22"/>
        </w:rPr>
        <w:t>E</w:t>
      </w:r>
      <w:r w:rsidR="00250607" w:rsidRPr="00520D02">
        <w:rPr>
          <w:rFonts w:ascii="Arial" w:hAnsi="Arial" w:cs="Arial"/>
          <w:sz w:val="22"/>
          <w:szCs w:val="22"/>
        </w:rPr>
        <w:t>l vicepres</w:t>
      </w:r>
      <w:r w:rsidRPr="00520D02">
        <w:rPr>
          <w:rFonts w:ascii="Arial" w:hAnsi="Arial" w:cs="Arial"/>
          <w:sz w:val="22"/>
          <w:szCs w:val="22"/>
        </w:rPr>
        <w:t>id</w:t>
      </w:r>
      <w:r w:rsidR="005960A1" w:rsidRPr="00520D02">
        <w:rPr>
          <w:rFonts w:ascii="Arial" w:hAnsi="Arial" w:cs="Arial"/>
          <w:sz w:val="22"/>
          <w:szCs w:val="22"/>
        </w:rPr>
        <w:t>ente Angelino Garzón vincularía como mediadores a</w:t>
      </w:r>
      <w:r w:rsidR="008A1E2B" w:rsidRPr="00520D02">
        <w:rPr>
          <w:rFonts w:ascii="Arial" w:hAnsi="Arial" w:cs="Arial"/>
          <w:sz w:val="22"/>
          <w:szCs w:val="22"/>
        </w:rPr>
        <w:t xml:space="preserve"> actores relevantes,</w:t>
      </w:r>
      <w:r w:rsidR="00B12DB1" w:rsidRPr="00520D02">
        <w:rPr>
          <w:rFonts w:ascii="Arial" w:hAnsi="Arial" w:cs="Arial"/>
          <w:sz w:val="22"/>
          <w:szCs w:val="22"/>
        </w:rPr>
        <w:t xml:space="preserve"> fundamentales para llegar a un acuerdo y a</w:t>
      </w:r>
      <w:r w:rsidR="00250607" w:rsidRPr="00520D02">
        <w:rPr>
          <w:rFonts w:ascii="Arial" w:hAnsi="Arial" w:cs="Arial"/>
          <w:sz w:val="22"/>
          <w:szCs w:val="22"/>
        </w:rPr>
        <w:t xml:space="preserve">l desbloqueo de las vías. </w:t>
      </w:r>
      <w:r w:rsidRPr="00520D02">
        <w:rPr>
          <w:rFonts w:ascii="Arial" w:hAnsi="Arial" w:cs="Arial"/>
          <w:sz w:val="22"/>
          <w:szCs w:val="22"/>
        </w:rPr>
        <w:t>El 13 de julio se reunió</w:t>
      </w:r>
      <w:r w:rsidR="00196E7F" w:rsidRPr="00520D02">
        <w:rPr>
          <w:rFonts w:ascii="Arial" w:hAnsi="Arial" w:cs="Arial"/>
          <w:sz w:val="22"/>
          <w:szCs w:val="22"/>
        </w:rPr>
        <w:t xml:space="preserve"> con lo</w:t>
      </w:r>
      <w:r w:rsidRPr="00520D02">
        <w:rPr>
          <w:rFonts w:ascii="Arial" w:hAnsi="Arial" w:cs="Arial"/>
          <w:sz w:val="22"/>
          <w:szCs w:val="22"/>
        </w:rPr>
        <w:t>s líderes campesinos e i</w:t>
      </w:r>
      <w:r w:rsidR="00250607" w:rsidRPr="00520D02">
        <w:rPr>
          <w:rFonts w:ascii="Arial" w:hAnsi="Arial" w:cs="Arial"/>
          <w:sz w:val="22"/>
          <w:szCs w:val="22"/>
        </w:rPr>
        <w:t>nvitó</w:t>
      </w:r>
      <w:r w:rsidR="00196E7F" w:rsidRPr="00520D02">
        <w:rPr>
          <w:rFonts w:ascii="Arial" w:hAnsi="Arial" w:cs="Arial"/>
          <w:sz w:val="22"/>
          <w:szCs w:val="22"/>
        </w:rPr>
        <w:t xml:space="preserve"> al delegado de la oficina de derechos humanos de la ONU para</w:t>
      </w:r>
      <w:r w:rsidR="00EF3403" w:rsidRPr="00520D02">
        <w:rPr>
          <w:rFonts w:ascii="Arial" w:hAnsi="Arial" w:cs="Arial"/>
          <w:sz w:val="22"/>
          <w:szCs w:val="22"/>
        </w:rPr>
        <w:t xml:space="preserve"> Colombia, Todd Howland, quien</w:t>
      </w:r>
      <w:r w:rsidR="00196E7F" w:rsidRPr="00520D02">
        <w:rPr>
          <w:rFonts w:ascii="Arial" w:hAnsi="Arial" w:cs="Arial"/>
          <w:sz w:val="22"/>
          <w:szCs w:val="22"/>
        </w:rPr>
        <w:t xml:space="preserve"> había criticado la represión de la protest</w:t>
      </w:r>
      <w:r w:rsidR="00F66560" w:rsidRPr="00520D02">
        <w:rPr>
          <w:rFonts w:ascii="Arial" w:hAnsi="Arial" w:cs="Arial"/>
          <w:sz w:val="22"/>
          <w:szCs w:val="22"/>
        </w:rPr>
        <w:t>a, como</w:t>
      </w:r>
      <w:r w:rsidR="00196E7F" w:rsidRPr="00520D02">
        <w:rPr>
          <w:rFonts w:ascii="Arial" w:hAnsi="Arial" w:cs="Arial"/>
          <w:sz w:val="22"/>
          <w:szCs w:val="22"/>
        </w:rPr>
        <w:t xml:space="preserve"> mediador</w:t>
      </w:r>
      <w:r w:rsidR="00B47F50" w:rsidRPr="00520D02">
        <w:rPr>
          <w:rFonts w:ascii="Arial" w:hAnsi="Arial" w:cs="Arial"/>
          <w:sz w:val="22"/>
          <w:szCs w:val="22"/>
        </w:rPr>
        <w:t xml:space="preserve"> (</w:t>
      </w:r>
      <w:r w:rsidR="000C41C0">
        <w:rPr>
          <w:rFonts w:ascii="Arial" w:hAnsi="Arial" w:cs="Arial"/>
          <w:sz w:val="22"/>
          <w:szCs w:val="22"/>
        </w:rPr>
        <w:t>“</w:t>
      </w:r>
      <w:r w:rsidR="000C41C0" w:rsidRPr="00520D02">
        <w:rPr>
          <w:rFonts w:ascii="Arial" w:hAnsi="Arial" w:cs="Arial"/>
          <w:sz w:val="22"/>
          <w:szCs w:val="22"/>
          <w:lang w:val="es-ES"/>
        </w:rPr>
        <w:t>Vicepresidente Garzón</w:t>
      </w:r>
      <w:r w:rsidR="000C41C0">
        <w:rPr>
          <w:rFonts w:ascii="Arial" w:hAnsi="Arial" w:cs="Arial"/>
          <w:sz w:val="22"/>
          <w:szCs w:val="22"/>
          <w:lang w:val="es-ES"/>
        </w:rPr>
        <w:t>”, 2013</w:t>
      </w:r>
      <w:r w:rsidR="00B47F50" w:rsidRPr="00520D02">
        <w:rPr>
          <w:rFonts w:ascii="Arial" w:hAnsi="Arial" w:cs="Arial"/>
          <w:sz w:val="22"/>
          <w:szCs w:val="22"/>
        </w:rPr>
        <w:t>)</w:t>
      </w:r>
      <w:r w:rsidR="00A12EF3" w:rsidRPr="00520D02">
        <w:rPr>
          <w:rFonts w:ascii="Arial" w:hAnsi="Arial" w:cs="Arial"/>
          <w:sz w:val="22"/>
          <w:szCs w:val="22"/>
        </w:rPr>
        <w:t>.</w:t>
      </w:r>
      <w:r w:rsidR="003D5409" w:rsidRPr="00520D02">
        <w:rPr>
          <w:rFonts w:ascii="Arial" w:hAnsi="Arial" w:cs="Arial"/>
          <w:sz w:val="22"/>
          <w:szCs w:val="22"/>
        </w:rPr>
        <w:t xml:space="preserve"> </w:t>
      </w:r>
    </w:p>
    <w:p w14:paraId="14529FD2" w14:textId="17798B41" w:rsidR="00060A96" w:rsidRPr="00520D02" w:rsidRDefault="00250607" w:rsidP="00EA087A">
      <w:pPr>
        <w:spacing w:line="360" w:lineRule="auto"/>
        <w:jc w:val="both"/>
        <w:rPr>
          <w:rFonts w:ascii="Arial" w:hAnsi="Arial" w:cs="Arial"/>
          <w:sz w:val="22"/>
          <w:szCs w:val="22"/>
        </w:rPr>
      </w:pPr>
      <w:r w:rsidRPr="00520D02">
        <w:rPr>
          <w:rFonts w:ascii="Arial" w:hAnsi="Arial" w:cs="Arial"/>
          <w:sz w:val="22"/>
          <w:szCs w:val="22"/>
        </w:rPr>
        <w:t>El gobierno</w:t>
      </w:r>
      <w:r w:rsidR="002464FC" w:rsidRPr="00520D02">
        <w:rPr>
          <w:rFonts w:ascii="Arial" w:hAnsi="Arial" w:cs="Arial"/>
          <w:sz w:val="22"/>
          <w:szCs w:val="22"/>
        </w:rPr>
        <w:t xml:space="preserve"> se mostraba dispuesto a negociar la </w:t>
      </w:r>
      <w:r w:rsidR="003D5409" w:rsidRPr="00520D02">
        <w:rPr>
          <w:rFonts w:ascii="Arial" w:hAnsi="Arial" w:cs="Arial"/>
          <w:sz w:val="22"/>
          <w:szCs w:val="22"/>
        </w:rPr>
        <w:t xml:space="preserve">suspensión de la </w:t>
      </w:r>
      <w:r w:rsidR="002464FC" w:rsidRPr="00520D02">
        <w:rPr>
          <w:rFonts w:ascii="Arial" w:hAnsi="Arial" w:cs="Arial"/>
          <w:sz w:val="22"/>
          <w:szCs w:val="22"/>
        </w:rPr>
        <w:t>erradic</w:t>
      </w:r>
      <w:r w:rsidR="003D5409" w:rsidRPr="00520D02">
        <w:rPr>
          <w:rFonts w:ascii="Arial" w:hAnsi="Arial" w:cs="Arial"/>
          <w:sz w:val="22"/>
          <w:szCs w:val="22"/>
        </w:rPr>
        <w:t>a</w:t>
      </w:r>
      <w:r w:rsidR="001D6945" w:rsidRPr="00520D02">
        <w:rPr>
          <w:rFonts w:ascii="Arial" w:hAnsi="Arial" w:cs="Arial"/>
          <w:sz w:val="22"/>
          <w:szCs w:val="22"/>
        </w:rPr>
        <w:t>ción de</w:t>
      </w:r>
      <w:r w:rsidR="003D5409" w:rsidRPr="00520D02">
        <w:rPr>
          <w:rFonts w:ascii="Arial" w:hAnsi="Arial" w:cs="Arial"/>
          <w:sz w:val="22"/>
          <w:szCs w:val="22"/>
        </w:rPr>
        <w:t xml:space="preserve"> cultivos de coca</w:t>
      </w:r>
      <w:r w:rsidR="002464FC" w:rsidRPr="00520D02">
        <w:rPr>
          <w:rFonts w:ascii="Arial" w:hAnsi="Arial" w:cs="Arial"/>
          <w:sz w:val="22"/>
          <w:szCs w:val="22"/>
        </w:rPr>
        <w:t>, tras admi</w:t>
      </w:r>
      <w:r w:rsidR="00B12DB1" w:rsidRPr="00520D02">
        <w:rPr>
          <w:rFonts w:ascii="Arial" w:hAnsi="Arial" w:cs="Arial"/>
          <w:sz w:val="22"/>
          <w:szCs w:val="22"/>
        </w:rPr>
        <w:t>tir que hubo descoordinación con</w:t>
      </w:r>
      <w:r w:rsidR="002464FC" w:rsidRPr="00520D02">
        <w:rPr>
          <w:rFonts w:ascii="Arial" w:hAnsi="Arial" w:cs="Arial"/>
          <w:sz w:val="22"/>
          <w:szCs w:val="22"/>
        </w:rPr>
        <w:t xml:space="preserve"> los programas de econo</w:t>
      </w:r>
      <w:r w:rsidR="00B12DB1" w:rsidRPr="00520D02">
        <w:rPr>
          <w:rFonts w:ascii="Arial" w:hAnsi="Arial" w:cs="Arial"/>
          <w:sz w:val="22"/>
          <w:szCs w:val="22"/>
        </w:rPr>
        <w:t>mía</w:t>
      </w:r>
      <w:r w:rsidR="001D6945" w:rsidRPr="00520D02">
        <w:rPr>
          <w:rFonts w:ascii="Arial" w:hAnsi="Arial" w:cs="Arial"/>
          <w:sz w:val="22"/>
          <w:szCs w:val="22"/>
        </w:rPr>
        <w:t xml:space="preserve"> alternativa, pero</w:t>
      </w:r>
      <w:r w:rsidRPr="00520D02">
        <w:rPr>
          <w:rFonts w:ascii="Arial" w:hAnsi="Arial" w:cs="Arial"/>
          <w:sz w:val="22"/>
          <w:szCs w:val="22"/>
        </w:rPr>
        <w:t xml:space="preserve"> no iba a</w:t>
      </w:r>
      <w:r w:rsidR="002464FC" w:rsidRPr="00520D02">
        <w:rPr>
          <w:rFonts w:ascii="Arial" w:hAnsi="Arial" w:cs="Arial"/>
          <w:sz w:val="22"/>
          <w:szCs w:val="22"/>
        </w:rPr>
        <w:t xml:space="preserve"> re</w:t>
      </w:r>
      <w:r w:rsidR="003D5409" w:rsidRPr="00520D02">
        <w:rPr>
          <w:rFonts w:ascii="Arial" w:hAnsi="Arial" w:cs="Arial"/>
          <w:sz w:val="22"/>
          <w:szCs w:val="22"/>
        </w:rPr>
        <w:t>conocer la ZRC</w:t>
      </w:r>
      <w:r w:rsidR="002F3957" w:rsidRPr="00520D02">
        <w:rPr>
          <w:rFonts w:ascii="Arial" w:hAnsi="Arial" w:cs="Arial"/>
          <w:sz w:val="22"/>
          <w:szCs w:val="22"/>
        </w:rPr>
        <w:t xml:space="preserve"> y seguía condicionando el diálogo al levantamiento de los bloqueos</w:t>
      </w:r>
      <w:r w:rsidR="002464FC" w:rsidRPr="00520D02">
        <w:rPr>
          <w:rFonts w:ascii="Arial" w:hAnsi="Arial" w:cs="Arial"/>
          <w:sz w:val="22"/>
          <w:szCs w:val="22"/>
        </w:rPr>
        <w:t>.</w:t>
      </w:r>
      <w:r w:rsidR="00AA79D3" w:rsidRPr="00520D02">
        <w:rPr>
          <w:rFonts w:ascii="Arial" w:hAnsi="Arial" w:cs="Arial"/>
          <w:sz w:val="22"/>
          <w:szCs w:val="22"/>
        </w:rPr>
        <w:t xml:space="preserve"> </w:t>
      </w:r>
      <w:r w:rsidR="002F3957" w:rsidRPr="00520D02">
        <w:rPr>
          <w:rFonts w:ascii="Arial" w:hAnsi="Arial" w:cs="Arial"/>
          <w:sz w:val="22"/>
          <w:szCs w:val="22"/>
        </w:rPr>
        <w:t>El 15 de julio</w:t>
      </w:r>
      <w:r w:rsidR="00B12DB1" w:rsidRPr="00520D02">
        <w:rPr>
          <w:rFonts w:ascii="Arial" w:hAnsi="Arial" w:cs="Arial"/>
          <w:sz w:val="22"/>
          <w:szCs w:val="22"/>
        </w:rPr>
        <w:t xml:space="preserve"> el V</w:t>
      </w:r>
      <w:r w:rsidR="00AA79D3" w:rsidRPr="00520D02">
        <w:rPr>
          <w:rFonts w:ascii="Arial" w:hAnsi="Arial" w:cs="Arial"/>
          <w:sz w:val="22"/>
          <w:szCs w:val="22"/>
        </w:rPr>
        <w:t>icepresidente</w:t>
      </w:r>
      <w:r w:rsidR="009B4BE2" w:rsidRPr="00520D02">
        <w:rPr>
          <w:rFonts w:ascii="Arial" w:hAnsi="Arial" w:cs="Arial"/>
          <w:sz w:val="22"/>
          <w:szCs w:val="22"/>
        </w:rPr>
        <w:t xml:space="preserve"> se reunió con los 6 voceros campesinos acompañ</w:t>
      </w:r>
      <w:r w:rsidRPr="00520D02">
        <w:rPr>
          <w:rFonts w:ascii="Arial" w:hAnsi="Arial" w:cs="Arial"/>
          <w:sz w:val="22"/>
          <w:szCs w:val="22"/>
        </w:rPr>
        <w:t>ado de Howland, el alcalde de Tibú</w:t>
      </w:r>
      <w:r w:rsidR="009B4BE2" w:rsidRPr="00520D02">
        <w:rPr>
          <w:rFonts w:ascii="Arial" w:hAnsi="Arial" w:cs="Arial"/>
          <w:sz w:val="22"/>
          <w:szCs w:val="22"/>
        </w:rPr>
        <w:t xml:space="preserve"> </w:t>
      </w:r>
      <w:r w:rsidR="00AA79D3" w:rsidRPr="00520D02">
        <w:rPr>
          <w:rFonts w:ascii="Arial" w:hAnsi="Arial" w:cs="Arial"/>
          <w:sz w:val="22"/>
          <w:szCs w:val="22"/>
        </w:rPr>
        <w:t xml:space="preserve">y </w:t>
      </w:r>
      <w:r w:rsidR="009B4BE2" w:rsidRPr="00520D02">
        <w:rPr>
          <w:rFonts w:ascii="Arial" w:hAnsi="Arial" w:cs="Arial"/>
          <w:sz w:val="22"/>
          <w:szCs w:val="22"/>
        </w:rPr>
        <w:t>el gobernador d</w:t>
      </w:r>
      <w:r w:rsidRPr="00520D02">
        <w:rPr>
          <w:rFonts w:ascii="Arial" w:hAnsi="Arial" w:cs="Arial"/>
          <w:sz w:val="22"/>
          <w:szCs w:val="22"/>
        </w:rPr>
        <w:t>e Norte de Santander,</w:t>
      </w:r>
      <w:r w:rsidR="009B4BE2" w:rsidRPr="00520D02">
        <w:rPr>
          <w:rFonts w:ascii="Arial" w:hAnsi="Arial" w:cs="Arial"/>
          <w:sz w:val="22"/>
          <w:szCs w:val="22"/>
        </w:rPr>
        <w:t xml:space="preserve"> por más de 7 horas.</w:t>
      </w:r>
      <w:r w:rsidR="00AA79D3" w:rsidRPr="00520D02">
        <w:rPr>
          <w:rFonts w:ascii="Arial" w:hAnsi="Arial" w:cs="Arial"/>
          <w:sz w:val="22"/>
          <w:szCs w:val="22"/>
        </w:rPr>
        <w:t xml:space="preserve"> Al final, el gobierno ofreció realizar </w:t>
      </w:r>
      <w:r w:rsidR="00C42617" w:rsidRPr="00520D02">
        <w:rPr>
          <w:rFonts w:ascii="Arial" w:hAnsi="Arial" w:cs="Arial"/>
          <w:sz w:val="22"/>
          <w:szCs w:val="22"/>
        </w:rPr>
        <w:t>un foro nacional sobre ZRC,</w:t>
      </w:r>
      <w:r w:rsidR="00AA79D3" w:rsidRPr="00520D02">
        <w:rPr>
          <w:rFonts w:ascii="Arial" w:hAnsi="Arial" w:cs="Arial"/>
          <w:sz w:val="22"/>
          <w:szCs w:val="22"/>
        </w:rPr>
        <w:t xml:space="preserve"> los campesi</w:t>
      </w:r>
      <w:r w:rsidR="00C42617" w:rsidRPr="00520D02">
        <w:rPr>
          <w:rFonts w:ascii="Arial" w:hAnsi="Arial" w:cs="Arial"/>
          <w:sz w:val="22"/>
          <w:szCs w:val="22"/>
        </w:rPr>
        <w:t>nos</w:t>
      </w:r>
      <w:r w:rsidR="002F3957" w:rsidRPr="00520D02">
        <w:rPr>
          <w:rFonts w:ascii="Arial" w:hAnsi="Arial" w:cs="Arial"/>
          <w:sz w:val="22"/>
          <w:szCs w:val="22"/>
        </w:rPr>
        <w:t xml:space="preserve"> mantuvie</w:t>
      </w:r>
      <w:r w:rsidR="00C42617" w:rsidRPr="00520D02">
        <w:rPr>
          <w:rFonts w:ascii="Arial" w:hAnsi="Arial" w:cs="Arial"/>
          <w:sz w:val="22"/>
          <w:szCs w:val="22"/>
        </w:rPr>
        <w:t>ron</w:t>
      </w:r>
      <w:r w:rsidR="00AA79D3" w:rsidRPr="00520D02">
        <w:rPr>
          <w:rFonts w:ascii="Arial" w:hAnsi="Arial" w:cs="Arial"/>
          <w:sz w:val="22"/>
          <w:szCs w:val="22"/>
        </w:rPr>
        <w:t xml:space="preserve"> que no levantarían los bloqueos hasta que se </w:t>
      </w:r>
      <w:r w:rsidR="00C42617" w:rsidRPr="00520D02">
        <w:rPr>
          <w:rFonts w:ascii="Arial" w:hAnsi="Arial" w:cs="Arial"/>
          <w:sz w:val="22"/>
          <w:szCs w:val="22"/>
        </w:rPr>
        <w:t xml:space="preserve">reconociera la </w:t>
      </w:r>
      <w:r w:rsidR="00AA79D3" w:rsidRPr="00520D02">
        <w:rPr>
          <w:rFonts w:ascii="Arial" w:hAnsi="Arial" w:cs="Arial"/>
          <w:sz w:val="22"/>
          <w:szCs w:val="22"/>
        </w:rPr>
        <w:t>ZRC</w:t>
      </w:r>
      <w:r w:rsidR="00B47F50" w:rsidRPr="00520D02">
        <w:rPr>
          <w:rFonts w:ascii="Arial" w:hAnsi="Arial" w:cs="Arial"/>
          <w:sz w:val="22"/>
          <w:szCs w:val="22"/>
        </w:rPr>
        <w:t xml:space="preserve"> (</w:t>
      </w:r>
      <w:r w:rsidR="001D6C43">
        <w:rPr>
          <w:rFonts w:ascii="Arial" w:hAnsi="Arial" w:cs="Arial"/>
          <w:sz w:val="22"/>
          <w:szCs w:val="22"/>
        </w:rPr>
        <w:t>“</w:t>
      </w:r>
      <w:r w:rsidR="001D6C43" w:rsidRPr="00520D02">
        <w:rPr>
          <w:rFonts w:ascii="Arial" w:hAnsi="Arial" w:cs="Arial"/>
          <w:sz w:val="22"/>
          <w:szCs w:val="22"/>
          <w:lang w:val="es-ES"/>
        </w:rPr>
        <w:t>Garzón no puso punto final</w:t>
      </w:r>
      <w:r w:rsidR="001D6C43">
        <w:rPr>
          <w:rFonts w:ascii="Arial" w:hAnsi="Arial" w:cs="Arial"/>
          <w:sz w:val="22"/>
          <w:szCs w:val="22"/>
          <w:lang w:val="es-ES"/>
        </w:rPr>
        <w:t>”, 2013</w:t>
      </w:r>
      <w:r w:rsidR="00117F8D" w:rsidRPr="00520D02">
        <w:rPr>
          <w:rFonts w:ascii="Arial" w:hAnsi="Arial" w:cs="Arial"/>
          <w:sz w:val="22"/>
          <w:szCs w:val="22"/>
        </w:rPr>
        <w:t>)</w:t>
      </w:r>
      <w:r w:rsidR="00AA79D3" w:rsidRPr="00520D02">
        <w:rPr>
          <w:rFonts w:ascii="Arial" w:hAnsi="Arial" w:cs="Arial"/>
          <w:sz w:val="22"/>
          <w:szCs w:val="22"/>
        </w:rPr>
        <w:t xml:space="preserve">. </w:t>
      </w:r>
    </w:p>
    <w:p w14:paraId="40CA095D" w14:textId="0DB2841C" w:rsidR="00203953" w:rsidRPr="00520D02" w:rsidRDefault="00060A96" w:rsidP="00EA087A">
      <w:pPr>
        <w:spacing w:line="360" w:lineRule="auto"/>
        <w:jc w:val="both"/>
        <w:rPr>
          <w:rFonts w:ascii="Arial" w:hAnsi="Arial" w:cs="Arial"/>
          <w:sz w:val="22"/>
          <w:szCs w:val="22"/>
        </w:rPr>
      </w:pPr>
      <w:r w:rsidRPr="00520D02">
        <w:rPr>
          <w:rFonts w:ascii="Arial" w:hAnsi="Arial" w:cs="Arial"/>
          <w:sz w:val="22"/>
          <w:szCs w:val="22"/>
        </w:rPr>
        <w:t xml:space="preserve">El 25 de julio </w:t>
      </w:r>
      <w:r w:rsidR="00EF3403" w:rsidRPr="00520D02">
        <w:rPr>
          <w:rFonts w:ascii="Arial" w:hAnsi="Arial" w:cs="Arial"/>
          <w:sz w:val="22"/>
          <w:szCs w:val="22"/>
        </w:rPr>
        <w:t>l</w:t>
      </w:r>
      <w:r w:rsidR="005415E5" w:rsidRPr="00520D02">
        <w:rPr>
          <w:rFonts w:ascii="Arial" w:hAnsi="Arial" w:cs="Arial"/>
          <w:sz w:val="22"/>
          <w:szCs w:val="22"/>
        </w:rPr>
        <w:t xml:space="preserve">os </w:t>
      </w:r>
      <w:r w:rsidR="008F1AE7" w:rsidRPr="00520D02">
        <w:rPr>
          <w:rFonts w:ascii="Arial" w:hAnsi="Arial" w:cs="Arial"/>
          <w:sz w:val="22"/>
          <w:szCs w:val="22"/>
        </w:rPr>
        <w:t>líderes</w:t>
      </w:r>
      <w:r w:rsidR="005415E5" w:rsidRPr="00520D02">
        <w:rPr>
          <w:rFonts w:ascii="Arial" w:hAnsi="Arial" w:cs="Arial"/>
          <w:sz w:val="22"/>
          <w:szCs w:val="22"/>
        </w:rPr>
        <w:t xml:space="preserve"> de Ascamcat pidieron una audiencia a Santos en Cúcuta, aprovechando que el presidente se despla</w:t>
      </w:r>
      <w:r w:rsidR="00EF3403" w:rsidRPr="00520D02">
        <w:rPr>
          <w:rFonts w:ascii="Arial" w:hAnsi="Arial" w:cs="Arial"/>
          <w:sz w:val="22"/>
          <w:szCs w:val="22"/>
        </w:rPr>
        <w:t>zó a esa ciudad a inaugurar</w:t>
      </w:r>
      <w:r w:rsidR="001D6945" w:rsidRPr="00520D02">
        <w:rPr>
          <w:rFonts w:ascii="Arial" w:hAnsi="Arial" w:cs="Arial"/>
          <w:sz w:val="22"/>
          <w:szCs w:val="22"/>
        </w:rPr>
        <w:t xml:space="preserve"> obras. Otra vez</w:t>
      </w:r>
      <w:r w:rsidR="005415E5" w:rsidRPr="00520D02">
        <w:rPr>
          <w:rFonts w:ascii="Arial" w:hAnsi="Arial" w:cs="Arial"/>
          <w:sz w:val="22"/>
          <w:szCs w:val="22"/>
        </w:rPr>
        <w:t xml:space="preserve"> plantearon la posibilidad de realizar una distensión del bloqueo</w:t>
      </w:r>
      <w:r w:rsidR="004F4C0D" w:rsidRPr="00520D02">
        <w:rPr>
          <w:rFonts w:ascii="Arial" w:hAnsi="Arial" w:cs="Arial"/>
          <w:sz w:val="22"/>
          <w:szCs w:val="22"/>
        </w:rPr>
        <w:t>. A cambio pedían que el gobierno reiniciara las conversaciones bajo el compromiso de alcanzar un acuerdo en una semana.</w:t>
      </w:r>
      <w:r w:rsidR="00EF3403" w:rsidRPr="00520D02">
        <w:rPr>
          <w:rFonts w:ascii="Arial" w:hAnsi="Arial" w:cs="Arial"/>
          <w:sz w:val="22"/>
          <w:szCs w:val="22"/>
        </w:rPr>
        <w:t xml:space="preserve"> </w:t>
      </w:r>
      <w:r w:rsidR="002D4906" w:rsidRPr="00520D02">
        <w:rPr>
          <w:rFonts w:ascii="Arial" w:hAnsi="Arial" w:cs="Arial"/>
          <w:sz w:val="22"/>
          <w:szCs w:val="22"/>
        </w:rPr>
        <w:t xml:space="preserve">Al día siguiente, Santos se reunió con el gobernador de Santander, los alcaldes de la región </w:t>
      </w:r>
      <w:r w:rsidR="0058336D" w:rsidRPr="00520D02">
        <w:rPr>
          <w:rFonts w:ascii="Arial" w:hAnsi="Arial" w:cs="Arial"/>
          <w:sz w:val="22"/>
          <w:szCs w:val="22"/>
        </w:rPr>
        <w:t>y otros dirigentes en Cúcuta, tras de lo cual reafirmó que no dialogaría con los manifestantes, que ya llevaban 46 días en paro, hasta que levantaran los bloqueos</w:t>
      </w:r>
      <w:r w:rsidR="00117F8D" w:rsidRPr="00520D02">
        <w:rPr>
          <w:rFonts w:ascii="Arial" w:hAnsi="Arial" w:cs="Arial"/>
          <w:sz w:val="22"/>
          <w:szCs w:val="22"/>
        </w:rPr>
        <w:t xml:space="preserve"> (</w:t>
      </w:r>
      <w:r w:rsidR="00ED683B">
        <w:rPr>
          <w:rFonts w:ascii="Arial" w:hAnsi="Arial" w:cs="Arial"/>
          <w:sz w:val="22"/>
          <w:szCs w:val="22"/>
        </w:rPr>
        <w:t>“</w:t>
      </w:r>
      <w:r w:rsidR="00ED683B" w:rsidRPr="00520D02">
        <w:rPr>
          <w:rFonts w:ascii="Arial" w:hAnsi="Arial" w:cs="Arial"/>
          <w:sz w:val="22"/>
          <w:szCs w:val="22"/>
          <w:lang w:val="es-ES"/>
        </w:rPr>
        <w:t>Santos mantiene el no al diálogo</w:t>
      </w:r>
      <w:r w:rsidR="00ED683B">
        <w:rPr>
          <w:rFonts w:ascii="Arial" w:hAnsi="Arial" w:cs="Arial"/>
          <w:sz w:val="22"/>
          <w:szCs w:val="22"/>
          <w:lang w:val="es-ES"/>
        </w:rPr>
        <w:t>”, 2013</w:t>
      </w:r>
      <w:r w:rsidR="00B96CBA" w:rsidRPr="00520D02">
        <w:rPr>
          <w:rFonts w:ascii="Arial" w:hAnsi="Arial" w:cs="Arial"/>
          <w:sz w:val="22"/>
          <w:szCs w:val="22"/>
        </w:rPr>
        <w:t>)</w:t>
      </w:r>
      <w:r w:rsidR="00EB76B4" w:rsidRPr="00520D02">
        <w:rPr>
          <w:rFonts w:ascii="Arial" w:hAnsi="Arial" w:cs="Arial"/>
          <w:sz w:val="22"/>
          <w:szCs w:val="22"/>
        </w:rPr>
        <w:t>.</w:t>
      </w:r>
    </w:p>
    <w:p w14:paraId="21D618F7" w14:textId="77777777" w:rsidR="00414FF6" w:rsidRPr="00520D02" w:rsidRDefault="00203953" w:rsidP="00EA087A">
      <w:pPr>
        <w:spacing w:line="360" w:lineRule="auto"/>
        <w:jc w:val="both"/>
        <w:rPr>
          <w:rFonts w:ascii="Arial" w:hAnsi="Arial" w:cs="Arial"/>
          <w:sz w:val="22"/>
          <w:szCs w:val="22"/>
        </w:rPr>
      </w:pPr>
      <w:r w:rsidRPr="00520D02">
        <w:rPr>
          <w:rFonts w:ascii="Arial" w:hAnsi="Arial" w:cs="Arial"/>
          <w:sz w:val="22"/>
          <w:szCs w:val="22"/>
        </w:rPr>
        <w:t>El 28</w:t>
      </w:r>
      <w:r w:rsidR="00F80504" w:rsidRPr="00520D02">
        <w:rPr>
          <w:rFonts w:ascii="Arial" w:hAnsi="Arial" w:cs="Arial"/>
          <w:sz w:val="22"/>
          <w:szCs w:val="22"/>
        </w:rPr>
        <w:t xml:space="preserve"> de julio los voceros</w:t>
      </w:r>
      <w:r w:rsidRPr="00520D02">
        <w:rPr>
          <w:rFonts w:ascii="Arial" w:hAnsi="Arial" w:cs="Arial"/>
          <w:sz w:val="22"/>
          <w:szCs w:val="22"/>
        </w:rPr>
        <w:t xml:space="preserve"> </w:t>
      </w:r>
      <w:r w:rsidR="009709B4" w:rsidRPr="00520D02">
        <w:rPr>
          <w:rFonts w:ascii="Arial" w:hAnsi="Arial" w:cs="Arial"/>
          <w:sz w:val="22"/>
          <w:szCs w:val="22"/>
        </w:rPr>
        <w:t xml:space="preserve">campesinos </w:t>
      </w:r>
      <w:r w:rsidRPr="00520D02">
        <w:rPr>
          <w:rFonts w:ascii="Arial" w:hAnsi="Arial" w:cs="Arial"/>
          <w:sz w:val="22"/>
          <w:szCs w:val="22"/>
        </w:rPr>
        <w:t>Olga Quintero y Andrés Gil recurrieron al sacerdote Jesuita, Francisco de Roux, para que desarrollara una tarea de mediación. De Roux, por su parte, convocó una comisión conformada por el vicepresidente Angelino Garzón, el presidente del Congreso Juan Fernando Cristo, el re</w:t>
      </w:r>
      <w:r w:rsidR="00F80504" w:rsidRPr="00520D02">
        <w:rPr>
          <w:rFonts w:ascii="Arial" w:hAnsi="Arial" w:cs="Arial"/>
          <w:sz w:val="22"/>
          <w:szCs w:val="22"/>
        </w:rPr>
        <w:t>pre</w:t>
      </w:r>
      <w:r w:rsidRPr="00520D02">
        <w:rPr>
          <w:rFonts w:ascii="Arial" w:hAnsi="Arial" w:cs="Arial"/>
          <w:sz w:val="22"/>
          <w:szCs w:val="22"/>
        </w:rPr>
        <w:t>sentante a la Cámara Iván Cepeda, el representante de la ONU en Colombia Todd Howland y el expresidente Ernesto Samper.</w:t>
      </w:r>
      <w:r w:rsidR="001F1D37" w:rsidRPr="00520D02">
        <w:rPr>
          <w:rFonts w:ascii="Arial" w:hAnsi="Arial" w:cs="Arial"/>
          <w:sz w:val="22"/>
          <w:szCs w:val="22"/>
        </w:rPr>
        <w:t xml:space="preserve"> E</w:t>
      </w:r>
      <w:r w:rsidR="00F80504" w:rsidRPr="00520D02">
        <w:rPr>
          <w:rFonts w:ascii="Arial" w:hAnsi="Arial" w:cs="Arial"/>
          <w:sz w:val="22"/>
          <w:szCs w:val="22"/>
        </w:rPr>
        <w:t>l 29 de junio los manifestantes retiraron el bloqueo en Campo Dos,</w:t>
      </w:r>
      <w:r w:rsidR="001F1D37" w:rsidRPr="00520D02">
        <w:rPr>
          <w:rFonts w:ascii="Arial" w:hAnsi="Arial" w:cs="Arial"/>
          <w:sz w:val="22"/>
          <w:szCs w:val="22"/>
        </w:rPr>
        <w:t xml:space="preserve"> uno de los cinco puntos e</w:t>
      </w:r>
      <w:r w:rsidR="00F80504" w:rsidRPr="00520D02">
        <w:rPr>
          <w:rFonts w:ascii="Arial" w:hAnsi="Arial" w:cs="Arial"/>
          <w:sz w:val="22"/>
          <w:szCs w:val="22"/>
        </w:rPr>
        <w:t>n la vía Tibú-Cúcuta,</w:t>
      </w:r>
      <w:r w:rsidR="001F1D37" w:rsidRPr="00520D02">
        <w:rPr>
          <w:rFonts w:ascii="Arial" w:hAnsi="Arial" w:cs="Arial"/>
          <w:sz w:val="22"/>
          <w:szCs w:val="22"/>
        </w:rPr>
        <w:t xml:space="preserve"> como gesto de buena voluntad para reiniciar el diálogo y en respuesta a solicitudes del gremio de los arroceros de la zona, y presentaron una propuesta de desbloqueo para que a más tardar el 5 de agosto se retomara el diálogo con el gobierno. Al conocer la propuesta, el presidente Santos accedió a discutir todos los puntos del pliego de exigencias, incluyendo la creación de la ZRC</w:t>
      </w:r>
      <w:r w:rsidR="00977275" w:rsidRPr="00520D02">
        <w:rPr>
          <w:rFonts w:ascii="Arial" w:hAnsi="Arial" w:cs="Arial"/>
          <w:sz w:val="22"/>
          <w:szCs w:val="22"/>
        </w:rPr>
        <w:t xml:space="preserve"> (</w:t>
      </w:r>
      <w:r w:rsidR="00DE20F6">
        <w:rPr>
          <w:rFonts w:ascii="Arial" w:hAnsi="Arial" w:cs="Arial"/>
          <w:sz w:val="22"/>
          <w:szCs w:val="22"/>
        </w:rPr>
        <w:t>“</w:t>
      </w:r>
      <w:r w:rsidR="00DE20F6" w:rsidRPr="00520D02">
        <w:rPr>
          <w:rFonts w:ascii="Arial" w:hAnsi="Arial" w:cs="Arial"/>
          <w:sz w:val="22"/>
          <w:szCs w:val="22"/>
          <w:lang w:val="es-ES"/>
        </w:rPr>
        <w:t>El acuerdo</w:t>
      </w:r>
      <w:r w:rsidR="00DE20F6">
        <w:rPr>
          <w:rFonts w:ascii="Arial" w:hAnsi="Arial" w:cs="Arial"/>
          <w:sz w:val="22"/>
          <w:szCs w:val="22"/>
          <w:lang w:val="es-ES"/>
        </w:rPr>
        <w:t>”</w:t>
      </w:r>
      <w:r w:rsidR="00DE20F6" w:rsidRPr="00520D02">
        <w:rPr>
          <w:rFonts w:ascii="Arial" w:hAnsi="Arial" w:cs="Arial"/>
          <w:sz w:val="22"/>
          <w:szCs w:val="22"/>
        </w:rPr>
        <w:t xml:space="preserve"> </w:t>
      </w:r>
      <w:r w:rsidR="00977275" w:rsidRPr="00520D02">
        <w:rPr>
          <w:rFonts w:ascii="Arial" w:hAnsi="Arial" w:cs="Arial"/>
          <w:sz w:val="22"/>
          <w:szCs w:val="22"/>
        </w:rPr>
        <w:t>Semana, 2013f)</w:t>
      </w:r>
      <w:r w:rsidRPr="00520D02">
        <w:rPr>
          <w:rFonts w:ascii="Arial" w:hAnsi="Arial" w:cs="Arial"/>
          <w:sz w:val="22"/>
          <w:szCs w:val="22"/>
        </w:rPr>
        <w:t>.</w:t>
      </w:r>
    </w:p>
    <w:p w14:paraId="2D888FF4" w14:textId="499B4406" w:rsidR="00203953" w:rsidRPr="00520D02" w:rsidRDefault="00CE06EF" w:rsidP="00EA087A">
      <w:pPr>
        <w:spacing w:line="360" w:lineRule="auto"/>
        <w:jc w:val="both"/>
        <w:rPr>
          <w:rFonts w:ascii="Arial" w:hAnsi="Arial" w:cs="Arial"/>
          <w:sz w:val="22"/>
          <w:szCs w:val="22"/>
        </w:rPr>
      </w:pPr>
      <w:r w:rsidRPr="00520D02">
        <w:rPr>
          <w:rFonts w:ascii="Arial" w:hAnsi="Arial" w:cs="Arial"/>
          <w:sz w:val="22"/>
          <w:szCs w:val="22"/>
        </w:rPr>
        <w:t xml:space="preserve">El </w:t>
      </w:r>
      <w:r w:rsidR="00203953" w:rsidRPr="00520D02">
        <w:rPr>
          <w:rFonts w:ascii="Arial" w:hAnsi="Arial" w:cs="Arial"/>
          <w:sz w:val="22"/>
          <w:szCs w:val="22"/>
        </w:rPr>
        <w:t xml:space="preserve">miércoles </w:t>
      </w:r>
      <w:r w:rsidRPr="00520D02">
        <w:rPr>
          <w:rFonts w:ascii="Arial" w:hAnsi="Arial" w:cs="Arial"/>
          <w:sz w:val="22"/>
          <w:szCs w:val="22"/>
        </w:rPr>
        <w:t>31 de julio hubo</w:t>
      </w:r>
      <w:r w:rsidR="00067A36" w:rsidRPr="00520D02">
        <w:rPr>
          <w:rFonts w:ascii="Arial" w:hAnsi="Arial" w:cs="Arial"/>
          <w:sz w:val="22"/>
          <w:szCs w:val="22"/>
        </w:rPr>
        <w:t xml:space="preserve"> un principio de acuerdo</w:t>
      </w:r>
      <w:r w:rsidR="00203953" w:rsidRPr="00520D02">
        <w:rPr>
          <w:rFonts w:ascii="Arial" w:hAnsi="Arial" w:cs="Arial"/>
          <w:sz w:val="22"/>
          <w:szCs w:val="22"/>
        </w:rPr>
        <w:t xml:space="preserve"> en el que fue fundamental el acompaña</w:t>
      </w:r>
      <w:r w:rsidR="00660715" w:rsidRPr="00520D02">
        <w:rPr>
          <w:rFonts w:ascii="Arial" w:hAnsi="Arial" w:cs="Arial"/>
          <w:sz w:val="22"/>
          <w:szCs w:val="22"/>
        </w:rPr>
        <w:t>miento de la comisión mediadora formada por De Roux</w:t>
      </w:r>
      <w:r w:rsidR="00067A36" w:rsidRPr="00520D02">
        <w:rPr>
          <w:rFonts w:ascii="Arial" w:hAnsi="Arial" w:cs="Arial"/>
          <w:sz w:val="22"/>
          <w:szCs w:val="22"/>
        </w:rPr>
        <w:t xml:space="preserve">. </w:t>
      </w:r>
      <w:r w:rsidR="00203953" w:rsidRPr="00520D02">
        <w:rPr>
          <w:rFonts w:ascii="Arial" w:hAnsi="Arial" w:cs="Arial"/>
          <w:sz w:val="22"/>
          <w:szCs w:val="22"/>
        </w:rPr>
        <w:t xml:space="preserve">Al día siguiente, se </w:t>
      </w:r>
      <w:r w:rsidR="00203953" w:rsidRPr="00520D02">
        <w:rPr>
          <w:rFonts w:ascii="Arial" w:hAnsi="Arial" w:cs="Arial"/>
          <w:sz w:val="22"/>
          <w:szCs w:val="22"/>
        </w:rPr>
        <w:lastRenderedPageBreak/>
        <w:t>levantarían los bloqueos, e</w:t>
      </w:r>
      <w:r w:rsidRPr="00520D02">
        <w:rPr>
          <w:rFonts w:ascii="Arial" w:hAnsi="Arial" w:cs="Arial"/>
          <w:sz w:val="22"/>
          <w:szCs w:val="22"/>
        </w:rPr>
        <w:t xml:space="preserve">l viernes </w:t>
      </w:r>
      <w:r w:rsidR="00203953" w:rsidRPr="00520D02">
        <w:rPr>
          <w:rFonts w:ascii="Arial" w:hAnsi="Arial" w:cs="Arial"/>
          <w:sz w:val="22"/>
          <w:szCs w:val="22"/>
        </w:rPr>
        <w:t>2 de agosto</w:t>
      </w:r>
      <w:r w:rsidRPr="00520D02">
        <w:rPr>
          <w:rFonts w:ascii="Arial" w:hAnsi="Arial" w:cs="Arial"/>
          <w:sz w:val="22"/>
          <w:szCs w:val="22"/>
        </w:rPr>
        <w:t xml:space="preserve"> se haría un “encuentro social por el Catatumbo”</w:t>
      </w:r>
      <w:r w:rsidR="00240A71" w:rsidRPr="00520D02">
        <w:rPr>
          <w:rFonts w:ascii="Arial" w:hAnsi="Arial" w:cs="Arial"/>
          <w:sz w:val="22"/>
          <w:szCs w:val="22"/>
        </w:rPr>
        <w:t xml:space="preserve"> para que el Estado atendiera los problemas sociales de la región</w:t>
      </w:r>
      <w:r w:rsidRPr="00520D02">
        <w:rPr>
          <w:rFonts w:ascii="Arial" w:hAnsi="Arial" w:cs="Arial"/>
          <w:sz w:val="22"/>
          <w:szCs w:val="22"/>
        </w:rPr>
        <w:t xml:space="preserve"> y el lunes 5 de agosto se daría inicio a la discusión sobre los puntos del pliego de </w:t>
      </w:r>
      <w:r w:rsidR="00203953" w:rsidRPr="00520D02">
        <w:rPr>
          <w:rFonts w:ascii="Arial" w:hAnsi="Arial" w:cs="Arial"/>
          <w:sz w:val="22"/>
          <w:szCs w:val="22"/>
        </w:rPr>
        <w:t>exigencias de los manifestantes</w:t>
      </w:r>
      <w:r w:rsidR="00C14BFC" w:rsidRPr="00520D02">
        <w:rPr>
          <w:rFonts w:ascii="Arial" w:hAnsi="Arial" w:cs="Arial"/>
          <w:sz w:val="22"/>
          <w:szCs w:val="22"/>
        </w:rPr>
        <w:t xml:space="preserve"> (</w:t>
      </w:r>
      <w:r w:rsidR="00744D8B">
        <w:rPr>
          <w:rFonts w:ascii="Arial" w:hAnsi="Arial" w:cs="Arial"/>
          <w:sz w:val="22"/>
          <w:szCs w:val="22"/>
        </w:rPr>
        <w:t>“Logran acuerdo”</w:t>
      </w:r>
      <w:r w:rsidR="00C14BFC" w:rsidRPr="00520D02">
        <w:rPr>
          <w:rFonts w:ascii="Arial" w:hAnsi="Arial" w:cs="Arial"/>
          <w:sz w:val="22"/>
          <w:szCs w:val="22"/>
        </w:rPr>
        <w:t xml:space="preserve">, </w:t>
      </w:r>
      <w:r w:rsidR="00744D8B">
        <w:rPr>
          <w:rFonts w:ascii="Arial" w:hAnsi="Arial" w:cs="Arial"/>
          <w:sz w:val="22"/>
          <w:szCs w:val="22"/>
        </w:rPr>
        <w:t>2013</w:t>
      </w:r>
      <w:r w:rsidR="00C14BFC" w:rsidRPr="00520D02">
        <w:rPr>
          <w:rFonts w:ascii="Arial" w:hAnsi="Arial" w:cs="Arial"/>
          <w:sz w:val="22"/>
          <w:szCs w:val="22"/>
        </w:rPr>
        <w:t>)</w:t>
      </w:r>
      <w:r w:rsidR="003F7C29" w:rsidRPr="00520D02">
        <w:rPr>
          <w:rFonts w:ascii="Arial" w:hAnsi="Arial" w:cs="Arial"/>
          <w:sz w:val="22"/>
          <w:szCs w:val="22"/>
        </w:rPr>
        <w:t>.</w:t>
      </w:r>
      <w:r w:rsidR="00366DC5" w:rsidRPr="00520D02">
        <w:rPr>
          <w:rFonts w:ascii="Arial" w:hAnsi="Arial" w:cs="Arial"/>
          <w:sz w:val="22"/>
          <w:szCs w:val="22"/>
        </w:rPr>
        <w:t xml:space="preserve"> </w:t>
      </w:r>
      <w:r w:rsidR="00203953" w:rsidRPr="00520D02">
        <w:rPr>
          <w:rFonts w:ascii="Arial" w:hAnsi="Arial" w:cs="Arial"/>
          <w:sz w:val="22"/>
          <w:szCs w:val="22"/>
        </w:rPr>
        <w:t>El fiscal gene</w:t>
      </w:r>
      <w:r w:rsidR="00F80504" w:rsidRPr="00520D02">
        <w:rPr>
          <w:rFonts w:ascii="Arial" w:hAnsi="Arial" w:cs="Arial"/>
          <w:sz w:val="22"/>
          <w:szCs w:val="22"/>
        </w:rPr>
        <w:t>ral, Eduardo Montealegre, declaró</w:t>
      </w:r>
      <w:r w:rsidR="00203953" w:rsidRPr="00520D02">
        <w:rPr>
          <w:rFonts w:ascii="Arial" w:hAnsi="Arial" w:cs="Arial"/>
          <w:sz w:val="22"/>
          <w:szCs w:val="22"/>
        </w:rPr>
        <w:t xml:space="preserve"> que no habría judicializaciones por participar en las protestas</w:t>
      </w:r>
      <w:r w:rsidR="00C14BFC" w:rsidRPr="00520D02">
        <w:rPr>
          <w:rFonts w:ascii="Arial" w:hAnsi="Arial" w:cs="Arial"/>
          <w:sz w:val="22"/>
          <w:szCs w:val="22"/>
        </w:rPr>
        <w:t xml:space="preserve"> (</w:t>
      </w:r>
      <w:r w:rsidR="00173FC3">
        <w:rPr>
          <w:rFonts w:ascii="Arial" w:hAnsi="Arial" w:cs="Arial"/>
          <w:sz w:val="22"/>
          <w:szCs w:val="22"/>
        </w:rPr>
        <w:t>“Acuerdo social”, 2013</w:t>
      </w:r>
      <w:r w:rsidR="00C14BFC" w:rsidRPr="00520D02">
        <w:rPr>
          <w:rFonts w:ascii="Arial" w:hAnsi="Arial" w:cs="Arial"/>
          <w:sz w:val="22"/>
          <w:szCs w:val="22"/>
        </w:rPr>
        <w:t>)</w:t>
      </w:r>
      <w:r w:rsidR="00366DC5" w:rsidRPr="00520D02">
        <w:rPr>
          <w:rFonts w:ascii="Arial" w:hAnsi="Arial" w:cs="Arial"/>
          <w:sz w:val="22"/>
          <w:szCs w:val="22"/>
        </w:rPr>
        <w:t>.</w:t>
      </w:r>
      <w:r w:rsidR="0047573F" w:rsidRPr="00520D02">
        <w:rPr>
          <w:rFonts w:ascii="Arial" w:hAnsi="Arial" w:cs="Arial"/>
          <w:sz w:val="22"/>
          <w:szCs w:val="22"/>
        </w:rPr>
        <w:t xml:space="preserve"> </w:t>
      </w:r>
    </w:p>
    <w:p w14:paraId="6B073D68" w14:textId="210D7C79" w:rsidR="003336C1" w:rsidRPr="00520D02" w:rsidRDefault="008A5332" w:rsidP="00EA087A">
      <w:pPr>
        <w:spacing w:line="360" w:lineRule="auto"/>
        <w:jc w:val="both"/>
        <w:rPr>
          <w:rFonts w:ascii="Arial" w:hAnsi="Arial" w:cs="Arial"/>
          <w:sz w:val="22"/>
          <w:szCs w:val="22"/>
        </w:rPr>
      </w:pPr>
      <w:r w:rsidRPr="00520D02">
        <w:rPr>
          <w:rFonts w:ascii="Arial" w:hAnsi="Arial" w:cs="Arial"/>
          <w:sz w:val="22"/>
          <w:szCs w:val="22"/>
        </w:rPr>
        <w:t>En la madrugada de</w:t>
      </w:r>
      <w:r w:rsidR="00FC21D0" w:rsidRPr="00520D02">
        <w:rPr>
          <w:rFonts w:ascii="Arial" w:hAnsi="Arial" w:cs="Arial"/>
          <w:sz w:val="22"/>
          <w:szCs w:val="22"/>
        </w:rPr>
        <w:t>l 3 de agosto</w:t>
      </w:r>
      <w:r w:rsidR="00660715" w:rsidRPr="00520D02">
        <w:rPr>
          <w:rFonts w:ascii="Arial" w:hAnsi="Arial" w:cs="Arial"/>
          <w:sz w:val="22"/>
          <w:szCs w:val="22"/>
        </w:rPr>
        <w:t xml:space="preserve"> finalmente se produce</w:t>
      </w:r>
      <w:r w:rsidRPr="00520D02">
        <w:rPr>
          <w:rFonts w:ascii="Arial" w:hAnsi="Arial" w:cs="Arial"/>
          <w:sz w:val="22"/>
          <w:szCs w:val="22"/>
        </w:rPr>
        <w:t xml:space="preserve"> el levantamiento de los bloqueos. </w:t>
      </w:r>
      <w:r w:rsidR="00A87E5E" w:rsidRPr="00520D02">
        <w:rPr>
          <w:rFonts w:ascii="Arial" w:hAnsi="Arial" w:cs="Arial"/>
          <w:sz w:val="22"/>
          <w:szCs w:val="22"/>
        </w:rPr>
        <w:t xml:space="preserve">El </w:t>
      </w:r>
      <w:r w:rsidR="007E0C07" w:rsidRPr="00520D02">
        <w:rPr>
          <w:rFonts w:ascii="Arial" w:hAnsi="Arial" w:cs="Arial"/>
          <w:sz w:val="22"/>
          <w:szCs w:val="22"/>
        </w:rPr>
        <w:t>representante en Colombia</w:t>
      </w:r>
      <w:r w:rsidR="00A87E5E" w:rsidRPr="00520D02">
        <w:rPr>
          <w:rFonts w:ascii="Arial" w:hAnsi="Arial" w:cs="Arial"/>
          <w:sz w:val="22"/>
          <w:szCs w:val="22"/>
        </w:rPr>
        <w:t xml:space="preserve"> de la</w:t>
      </w:r>
      <w:r w:rsidR="007E0C07" w:rsidRPr="00520D02">
        <w:rPr>
          <w:rFonts w:ascii="Arial" w:hAnsi="Arial" w:cs="Arial"/>
          <w:sz w:val="22"/>
          <w:szCs w:val="22"/>
        </w:rPr>
        <w:t xml:space="preserve"> </w:t>
      </w:r>
      <w:r w:rsidR="00A87E5E" w:rsidRPr="00520D02">
        <w:rPr>
          <w:rFonts w:ascii="Arial" w:hAnsi="Arial" w:cs="Arial"/>
          <w:sz w:val="22"/>
          <w:szCs w:val="22"/>
        </w:rPr>
        <w:t xml:space="preserve">oficina de derechos humanos de la ONU, </w:t>
      </w:r>
      <w:r w:rsidR="007E0C07" w:rsidRPr="00520D02">
        <w:rPr>
          <w:rFonts w:ascii="Arial" w:hAnsi="Arial" w:cs="Arial"/>
          <w:sz w:val="22"/>
          <w:szCs w:val="22"/>
        </w:rPr>
        <w:t>Tod</w:t>
      </w:r>
      <w:r w:rsidR="00A87E5E" w:rsidRPr="00520D02">
        <w:rPr>
          <w:rFonts w:ascii="Arial" w:hAnsi="Arial" w:cs="Arial"/>
          <w:sz w:val="22"/>
          <w:szCs w:val="22"/>
        </w:rPr>
        <w:t>d Howland, haría la veeduría d</w:t>
      </w:r>
      <w:r w:rsidR="007E0C07" w:rsidRPr="00520D02">
        <w:rPr>
          <w:rFonts w:ascii="Arial" w:hAnsi="Arial" w:cs="Arial"/>
          <w:sz w:val="22"/>
          <w:szCs w:val="22"/>
        </w:rPr>
        <w:t>el proceso</w:t>
      </w:r>
      <w:r w:rsidR="00240A71" w:rsidRPr="00520D02">
        <w:rPr>
          <w:rFonts w:ascii="Arial" w:hAnsi="Arial" w:cs="Arial"/>
          <w:sz w:val="22"/>
          <w:szCs w:val="22"/>
        </w:rPr>
        <w:t xml:space="preserve"> de negociaciones</w:t>
      </w:r>
      <w:r w:rsidR="00C14BFC" w:rsidRPr="00520D02">
        <w:rPr>
          <w:rFonts w:ascii="Arial" w:hAnsi="Arial" w:cs="Arial"/>
          <w:sz w:val="22"/>
          <w:szCs w:val="22"/>
        </w:rPr>
        <w:t xml:space="preserve"> (</w:t>
      </w:r>
      <w:r w:rsidR="005D2664">
        <w:rPr>
          <w:rFonts w:ascii="Arial" w:hAnsi="Arial" w:cs="Arial"/>
          <w:sz w:val="22"/>
          <w:szCs w:val="22"/>
        </w:rPr>
        <w:t>“</w:t>
      </w:r>
      <w:r w:rsidR="00901EF9">
        <w:rPr>
          <w:rFonts w:ascii="Arial" w:hAnsi="Arial" w:cs="Arial"/>
          <w:sz w:val="22"/>
          <w:szCs w:val="22"/>
        </w:rPr>
        <w:t>Campesinos abandonan vías”, 2013</w:t>
      </w:r>
      <w:r w:rsidR="00C14BFC" w:rsidRPr="00520D02">
        <w:rPr>
          <w:rFonts w:ascii="Arial" w:hAnsi="Arial" w:cs="Arial"/>
          <w:sz w:val="22"/>
          <w:szCs w:val="22"/>
        </w:rPr>
        <w:t>)</w:t>
      </w:r>
      <w:r w:rsidRPr="00520D02">
        <w:rPr>
          <w:rFonts w:ascii="Arial" w:hAnsi="Arial" w:cs="Arial"/>
          <w:sz w:val="22"/>
          <w:szCs w:val="22"/>
        </w:rPr>
        <w:t>.</w:t>
      </w:r>
      <w:r w:rsidR="00A87E5E" w:rsidRPr="00520D02">
        <w:rPr>
          <w:rFonts w:ascii="Arial" w:hAnsi="Arial" w:cs="Arial"/>
          <w:sz w:val="22"/>
          <w:szCs w:val="22"/>
        </w:rPr>
        <w:t xml:space="preserve"> </w:t>
      </w:r>
      <w:r w:rsidR="005E1446" w:rsidRPr="00520D02">
        <w:rPr>
          <w:rFonts w:ascii="Arial" w:hAnsi="Arial" w:cs="Arial"/>
          <w:sz w:val="22"/>
          <w:szCs w:val="22"/>
        </w:rPr>
        <w:t>E</w:t>
      </w:r>
      <w:r w:rsidR="007A40D3" w:rsidRPr="00520D02">
        <w:rPr>
          <w:rFonts w:ascii="Arial" w:hAnsi="Arial" w:cs="Arial"/>
          <w:sz w:val="22"/>
          <w:szCs w:val="22"/>
        </w:rPr>
        <w:t>l 9 de agosto</w:t>
      </w:r>
      <w:r w:rsidR="005E1446" w:rsidRPr="00520D02">
        <w:rPr>
          <w:rFonts w:ascii="Arial" w:hAnsi="Arial" w:cs="Arial"/>
          <w:sz w:val="22"/>
          <w:szCs w:val="22"/>
        </w:rPr>
        <w:t xml:space="preserve"> se alcanza finalmente un acuerdo entr</w:t>
      </w:r>
      <w:r w:rsidR="00C65655" w:rsidRPr="00520D02">
        <w:rPr>
          <w:rFonts w:ascii="Arial" w:hAnsi="Arial" w:cs="Arial"/>
          <w:sz w:val="22"/>
          <w:szCs w:val="22"/>
        </w:rPr>
        <w:t>e Ascamcat y el gobierno Santos, según el cual la MIA se reuniría tres días a la semana durante cuatro semanas.</w:t>
      </w:r>
      <w:r w:rsidR="005E1446" w:rsidRPr="00520D02">
        <w:rPr>
          <w:rFonts w:ascii="Arial" w:hAnsi="Arial" w:cs="Arial"/>
          <w:sz w:val="22"/>
          <w:szCs w:val="22"/>
        </w:rPr>
        <w:t xml:space="preserve"> </w:t>
      </w:r>
      <w:r w:rsidR="0085630F" w:rsidRPr="00520D02">
        <w:rPr>
          <w:rFonts w:ascii="Arial" w:hAnsi="Arial" w:cs="Arial"/>
          <w:sz w:val="22"/>
          <w:szCs w:val="22"/>
        </w:rPr>
        <w:t>La agenda abordaría en forma extensiva los p</w:t>
      </w:r>
      <w:r w:rsidR="00240A71" w:rsidRPr="00520D02">
        <w:rPr>
          <w:rFonts w:ascii="Arial" w:hAnsi="Arial" w:cs="Arial"/>
          <w:sz w:val="22"/>
          <w:szCs w:val="22"/>
        </w:rPr>
        <w:t>untos del pliego de exigencias y</w:t>
      </w:r>
      <w:r w:rsidR="0085630F" w:rsidRPr="00520D02">
        <w:rPr>
          <w:rFonts w:ascii="Arial" w:hAnsi="Arial" w:cs="Arial"/>
          <w:sz w:val="22"/>
          <w:szCs w:val="22"/>
        </w:rPr>
        <w:t xml:space="preserve"> los problemas de la región</w:t>
      </w:r>
      <w:r w:rsidR="00A87E5E" w:rsidRPr="00520D02">
        <w:rPr>
          <w:rFonts w:ascii="Arial" w:hAnsi="Arial" w:cs="Arial"/>
          <w:sz w:val="22"/>
          <w:szCs w:val="22"/>
        </w:rPr>
        <w:t>,</w:t>
      </w:r>
      <w:r w:rsidR="001777B2" w:rsidRPr="00520D02">
        <w:rPr>
          <w:rFonts w:ascii="Arial" w:hAnsi="Arial" w:cs="Arial"/>
          <w:sz w:val="22"/>
          <w:szCs w:val="22"/>
        </w:rPr>
        <w:t xml:space="preserve"> </w:t>
      </w:r>
      <w:r w:rsidR="00701A1C">
        <w:rPr>
          <w:rFonts w:ascii="Arial" w:hAnsi="Arial" w:cs="Arial"/>
          <w:sz w:val="22"/>
          <w:szCs w:val="22"/>
        </w:rPr>
        <w:t xml:space="preserve">y </w:t>
      </w:r>
      <w:r w:rsidR="001777B2" w:rsidRPr="00520D02">
        <w:rPr>
          <w:rFonts w:ascii="Arial" w:hAnsi="Arial" w:cs="Arial"/>
          <w:sz w:val="22"/>
          <w:szCs w:val="22"/>
        </w:rPr>
        <w:t>la M</w:t>
      </w:r>
      <w:r w:rsidR="007A40D3" w:rsidRPr="00520D02">
        <w:rPr>
          <w:rFonts w:ascii="Arial" w:hAnsi="Arial" w:cs="Arial"/>
          <w:sz w:val="22"/>
          <w:szCs w:val="22"/>
        </w:rPr>
        <w:t>esa sería instalada el 10 de agosto</w:t>
      </w:r>
      <w:r w:rsidR="00030E4C" w:rsidRPr="00520D02">
        <w:rPr>
          <w:rFonts w:ascii="Arial" w:hAnsi="Arial" w:cs="Arial"/>
          <w:sz w:val="22"/>
          <w:szCs w:val="22"/>
        </w:rPr>
        <w:t>.</w:t>
      </w:r>
      <w:r w:rsidR="00C7222D" w:rsidRPr="00520D02">
        <w:rPr>
          <w:rFonts w:ascii="Arial" w:hAnsi="Arial" w:cs="Arial"/>
          <w:sz w:val="22"/>
          <w:szCs w:val="22"/>
        </w:rPr>
        <w:t xml:space="preserve"> Un mes después de iniciadas las </w:t>
      </w:r>
      <w:r w:rsidR="00701A1C">
        <w:rPr>
          <w:rFonts w:ascii="Arial" w:hAnsi="Arial" w:cs="Arial"/>
          <w:sz w:val="22"/>
          <w:szCs w:val="22"/>
        </w:rPr>
        <w:t xml:space="preserve">negociaciones, </w:t>
      </w:r>
      <w:r w:rsidR="00701A1C" w:rsidRPr="00520D02">
        <w:rPr>
          <w:rFonts w:ascii="Arial" w:hAnsi="Arial" w:cs="Arial"/>
          <w:sz w:val="22"/>
          <w:szCs w:val="22"/>
        </w:rPr>
        <w:t xml:space="preserve"> </w:t>
      </w:r>
      <w:r w:rsidR="00C7222D" w:rsidRPr="00520D02">
        <w:rPr>
          <w:rFonts w:ascii="Arial" w:hAnsi="Arial" w:cs="Arial"/>
          <w:sz w:val="22"/>
          <w:szCs w:val="22"/>
        </w:rPr>
        <w:t>persistían los problemas de cumplimiento de los acuerdos y de voluntad por parte de los funcionarios para destinar los recursos necesarios para los programas que permitirían solventar la emergencia social en la región, así como la oposición desde el ministerio de Defensa y los comandantes de la fuerza pública al reconocimiento de la ZRC</w:t>
      </w:r>
      <w:r w:rsidR="00C14BFC" w:rsidRPr="00520D02">
        <w:rPr>
          <w:rFonts w:ascii="Arial" w:hAnsi="Arial" w:cs="Arial"/>
          <w:sz w:val="22"/>
          <w:szCs w:val="22"/>
        </w:rPr>
        <w:t xml:space="preserve"> (Duque, 2013)</w:t>
      </w:r>
      <w:r w:rsidR="00581ADA" w:rsidRPr="00520D02">
        <w:rPr>
          <w:rFonts w:ascii="Arial" w:hAnsi="Arial" w:cs="Arial"/>
          <w:sz w:val="22"/>
          <w:szCs w:val="22"/>
        </w:rPr>
        <w:t>.</w:t>
      </w:r>
    </w:p>
    <w:p w14:paraId="0FCBC0B6" w14:textId="1D6CFFB5" w:rsidR="00240A71" w:rsidRPr="00520D02" w:rsidRDefault="00701A1C" w:rsidP="00EA087A">
      <w:pPr>
        <w:spacing w:line="360" w:lineRule="auto"/>
        <w:jc w:val="both"/>
        <w:rPr>
          <w:rFonts w:ascii="Arial" w:hAnsi="Arial" w:cs="Arial"/>
          <w:sz w:val="22"/>
          <w:szCs w:val="22"/>
        </w:rPr>
      </w:pPr>
      <w:r>
        <w:rPr>
          <w:rFonts w:ascii="Arial" w:hAnsi="Arial" w:cs="Arial"/>
          <w:sz w:val="22"/>
          <w:szCs w:val="22"/>
        </w:rPr>
        <w:t>En definitiva,</w:t>
      </w:r>
      <w:r w:rsidR="00240A71" w:rsidRPr="00520D02">
        <w:rPr>
          <w:rFonts w:ascii="Arial" w:hAnsi="Arial" w:cs="Arial"/>
          <w:sz w:val="22"/>
          <w:szCs w:val="22"/>
        </w:rPr>
        <w:t xml:space="preserve"> la protesta se mantuvo por casi dos meses y consiguió ubicar la problemática de la región en la agenda pública nacional. Sin embargo, su principal objetivo, que se cumpliera el trámite de la ZRC, no se consiguió. Al final la estrategia del gobierno tuvo éxito, pues obligó a los campesinos a suspender la protesta para proceder a una negociación cuyos acuerdos serían nuevamente incumplidos.</w:t>
      </w:r>
    </w:p>
    <w:p w14:paraId="16ACB866" w14:textId="77777777" w:rsidR="00EA087A" w:rsidRPr="00520D02" w:rsidRDefault="00EA087A" w:rsidP="00EA087A">
      <w:pPr>
        <w:spacing w:line="360" w:lineRule="auto"/>
        <w:jc w:val="both"/>
        <w:rPr>
          <w:rFonts w:ascii="Arial" w:hAnsi="Arial" w:cs="Arial"/>
          <w:b/>
          <w:sz w:val="22"/>
          <w:szCs w:val="22"/>
        </w:rPr>
      </w:pPr>
    </w:p>
    <w:p w14:paraId="7B2ACFF5" w14:textId="77777777" w:rsidR="00EA087A" w:rsidRPr="00520D02" w:rsidRDefault="00EA087A" w:rsidP="00EA087A">
      <w:pPr>
        <w:spacing w:line="360" w:lineRule="auto"/>
        <w:jc w:val="both"/>
        <w:rPr>
          <w:rFonts w:ascii="Arial" w:hAnsi="Arial" w:cs="Arial"/>
          <w:b/>
          <w:sz w:val="22"/>
          <w:szCs w:val="22"/>
        </w:rPr>
      </w:pPr>
    </w:p>
    <w:p w14:paraId="3478DEF8" w14:textId="77777777" w:rsidR="00290DDF" w:rsidRPr="00520D02" w:rsidRDefault="00290DDF" w:rsidP="00EA087A">
      <w:pPr>
        <w:spacing w:line="360" w:lineRule="auto"/>
        <w:jc w:val="both"/>
        <w:rPr>
          <w:rFonts w:ascii="Arial" w:hAnsi="Arial" w:cs="Arial"/>
          <w:b/>
          <w:sz w:val="22"/>
          <w:szCs w:val="22"/>
        </w:rPr>
      </w:pPr>
      <w:r w:rsidRPr="00520D02">
        <w:rPr>
          <w:rFonts w:ascii="Arial" w:hAnsi="Arial" w:cs="Arial"/>
          <w:b/>
          <w:sz w:val="22"/>
          <w:szCs w:val="22"/>
        </w:rPr>
        <w:t>2. Explicando la acción colectiva</w:t>
      </w:r>
    </w:p>
    <w:p w14:paraId="1C0E9867" w14:textId="77777777" w:rsidR="00EA087A" w:rsidRPr="00520D02" w:rsidRDefault="00EA087A" w:rsidP="00EA087A">
      <w:pPr>
        <w:spacing w:line="360" w:lineRule="auto"/>
        <w:jc w:val="both"/>
        <w:rPr>
          <w:rFonts w:ascii="Arial" w:hAnsi="Arial" w:cs="Arial"/>
          <w:sz w:val="22"/>
          <w:szCs w:val="22"/>
        </w:rPr>
      </w:pPr>
    </w:p>
    <w:p w14:paraId="76F965C1" w14:textId="77777777" w:rsidR="00240A71" w:rsidRPr="00520D02" w:rsidRDefault="00165AE2" w:rsidP="00EA087A">
      <w:pPr>
        <w:spacing w:line="360" w:lineRule="auto"/>
        <w:jc w:val="both"/>
        <w:rPr>
          <w:rFonts w:ascii="Arial" w:hAnsi="Arial" w:cs="Arial"/>
          <w:sz w:val="22"/>
          <w:szCs w:val="22"/>
        </w:rPr>
      </w:pPr>
      <w:r w:rsidRPr="00520D02">
        <w:rPr>
          <w:rFonts w:ascii="Arial" w:hAnsi="Arial" w:cs="Arial"/>
          <w:sz w:val="22"/>
          <w:szCs w:val="22"/>
        </w:rPr>
        <w:t>La teoría de los procesos políticos es una síntesis de distintos factores expli</w:t>
      </w:r>
      <w:r w:rsidR="00574065" w:rsidRPr="00520D02">
        <w:rPr>
          <w:rFonts w:ascii="Arial" w:hAnsi="Arial" w:cs="Arial"/>
          <w:sz w:val="22"/>
          <w:szCs w:val="22"/>
        </w:rPr>
        <w:t>cativos de l</w:t>
      </w:r>
      <w:r w:rsidR="00240A71" w:rsidRPr="00520D02">
        <w:rPr>
          <w:rFonts w:ascii="Arial" w:hAnsi="Arial" w:cs="Arial"/>
          <w:sz w:val="22"/>
          <w:szCs w:val="22"/>
        </w:rPr>
        <w:t xml:space="preserve">a acción colectiva. Sus tres categorías básicas: </w:t>
      </w:r>
      <w:r w:rsidR="00240A71" w:rsidRPr="00CE6A9D">
        <w:rPr>
          <w:rFonts w:ascii="Arial" w:hAnsi="Arial" w:cs="Arial"/>
          <w:i/>
          <w:sz w:val="22"/>
          <w:szCs w:val="22"/>
        </w:rPr>
        <w:t>estructuras de oportunidad política</w:t>
      </w:r>
      <w:r w:rsidR="00240A71" w:rsidRPr="00520D02">
        <w:rPr>
          <w:rFonts w:ascii="Arial" w:hAnsi="Arial" w:cs="Arial"/>
          <w:sz w:val="22"/>
          <w:szCs w:val="22"/>
        </w:rPr>
        <w:t xml:space="preserve">, </w:t>
      </w:r>
      <w:r w:rsidR="00240A71" w:rsidRPr="00CE6A9D">
        <w:rPr>
          <w:rFonts w:ascii="Arial" w:hAnsi="Arial" w:cs="Arial"/>
          <w:i/>
          <w:sz w:val="22"/>
          <w:szCs w:val="22"/>
        </w:rPr>
        <w:t>estructuras de movilización</w:t>
      </w:r>
      <w:r w:rsidR="00240A71" w:rsidRPr="00520D02">
        <w:rPr>
          <w:rFonts w:ascii="Arial" w:hAnsi="Arial" w:cs="Arial"/>
          <w:sz w:val="22"/>
          <w:szCs w:val="22"/>
        </w:rPr>
        <w:t xml:space="preserve"> y </w:t>
      </w:r>
      <w:r w:rsidR="00240A71" w:rsidRPr="00CE6A9D">
        <w:rPr>
          <w:rFonts w:ascii="Arial" w:hAnsi="Arial" w:cs="Arial"/>
          <w:i/>
          <w:sz w:val="22"/>
          <w:szCs w:val="22"/>
        </w:rPr>
        <w:t>marcos de acción colectiva</w:t>
      </w:r>
      <w:r w:rsidR="00240A71" w:rsidRPr="00520D02">
        <w:rPr>
          <w:rFonts w:ascii="Arial" w:hAnsi="Arial" w:cs="Arial"/>
          <w:sz w:val="22"/>
          <w:szCs w:val="22"/>
        </w:rPr>
        <w:t>, c</w:t>
      </w:r>
      <w:r w:rsidR="00574065" w:rsidRPr="00520D02">
        <w:rPr>
          <w:rFonts w:ascii="Arial" w:hAnsi="Arial" w:cs="Arial"/>
          <w:sz w:val="22"/>
          <w:szCs w:val="22"/>
        </w:rPr>
        <w:t>omprende</w:t>
      </w:r>
      <w:r w:rsidR="00240A71" w:rsidRPr="00520D02">
        <w:rPr>
          <w:rFonts w:ascii="Arial" w:hAnsi="Arial" w:cs="Arial"/>
          <w:sz w:val="22"/>
          <w:szCs w:val="22"/>
        </w:rPr>
        <w:t>n</w:t>
      </w:r>
      <w:r w:rsidR="00574065" w:rsidRPr="00520D02">
        <w:rPr>
          <w:rFonts w:ascii="Arial" w:hAnsi="Arial" w:cs="Arial"/>
          <w:sz w:val="22"/>
          <w:szCs w:val="22"/>
        </w:rPr>
        <w:t xml:space="preserve"> la dimensión estructural y los elem</w:t>
      </w:r>
      <w:r w:rsidR="00240A71" w:rsidRPr="00520D02">
        <w:rPr>
          <w:rFonts w:ascii="Arial" w:hAnsi="Arial" w:cs="Arial"/>
          <w:sz w:val="22"/>
          <w:szCs w:val="22"/>
        </w:rPr>
        <w:t>entos subjetivos que están en el</w:t>
      </w:r>
      <w:r w:rsidR="00574065" w:rsidRPr="00520D02">
        <w:rPr>
          <w:rFonts w:ascii="Arial" w:hAnsi="Arial" w:cs="Arial"/>
          <w:sz w:val="22"/>
          <w:szCs w:val="22"/>
        </w:rPr>
        <w:t xml:space="preserve"> origen y desarrollo</w:t>
      </w:r>
      <w:r w:rsidR="00240A71" w:rsidRPr="00520D02">
        <w:rPr>
          <w:rFonts w:ascii="Arial" w:hAnsi="Arial" w:cs="Arial"/>
          <w:sz w:val="22"/>
          <w:szCs w:val="22"/>
        </w:rPr>
        <w:t xml:space="preserve"> de toda acción colectiva.</w:t>
      </w:r>
      <w:r w:rsidR="00505406" w:rsidRPr="00520D02">
        <w:rPr>
          <w:rFonts w:ascii="Arial" w:hAnsi="Arial" w:cs="Arial"/>
          <w:sz w:val="22"/>
          <w:szCs w:val="22"/>
        </w:rPr>
        <w:t xml:space="preserve"> El paro en el Catatumbo se produce en un contexto de ascenso de la movilización social, debido a las oportunidades abiertas en el primer gobierno de Santos (2010-2014), en particular su estilo moderado en comparación con el anterior gobierno y la apertura de negociaciones de paz. Sin embargo, la protesta </w:t>
      </w:r>
      <w:r w:rsidR="00F30B62" w:rsidRPr="00520D02">
        <w:rPr>
          <w:rFonts w:ascii="Arial" w:hAnsi="Arial" w:cs="Arial"/>
          <w:sz w:val="22"/>
          <w:szCs w:val="22"/>
        </w:rPr>
        <w:t xml:space="preserve">fue duramente criminalizada y reprimida, de forma que </w:t>
      </w:r>
      <w:r w:rsidR="00774593" w:rsidRPr="00520D02">
        <w:rPr>
          <w:rFonts w:ascii="Arial" w:hAnsi="Arial" w:cs="Arial"/>
          <w:sz w:val="22"/>
          <w:szCs w:val="22"/>
        </w:rPr>
        <w:t>su prolongación se explica</w:t>
      </w:r>
      <w:r w:rsidR="00F30B62" w:rsidRPr="00520D02">
        <w:rPr>
          <w:rFonts w:ascii="Arial" w:hAnsi="Arial" w:cs="Arial"/>
          <w:sz w:val="22"/>
          <w:szCs w:val="22"/>
        </w:rPr>
        <w:t xml:space="preserve"> por el desempeño de sus estructuras de movilización, en particular Ascamcat, y por la capacidad de </w:t>
      </w:r>
      <w:r w:rsidR="00774593" w:rsidRPr="00520D02">
        <w:rPr>
          <w:rFonts w:ascii="Arial" w:hAnsi="Arial" w:cs="Arial"/>
          <w:sz w:val="22"/>
          <w:szCs w:val="22"/>
        </w:rPr>
        <w:t xml:space="preserve">sus marcos de acción colectiva para </w:t>
      </w:r>
      <w:r w:rsidR="00F30B62" w:rsidRPr="00520D02">
        <w:rPr>
          <w:rFonts w:ascii="Arial" w:hAnsi="Arial" w:cs="Arial"/>
          <w:sz w:val="22"/>
          <w:szCs w:val="22"/>
        </w:rPr>
        <w:t>articular diversos actores</w:t>
      </w:r>
      <w:r w:rsidR="000E1470" w:rsidRPr="00520D02">
        <w:rPr>
          <w:rFonts w:ascii="Arial" w:hAnsi="Arial" w:cs="Arial"/>
          <w:sz w:val="22"/>
          <w:szCs w:val="22"/>
        </w:rPr>
        <w:t xml:space="preserve"> a su causa</w:t>
      </w:r>
      <w:r w:rsidR="00774593" w:rsidRPr="00520D02">
        <w:rPr>
          <w:rFonts w:ascii="Arial" w:hAnsi="Arial" w:cs="Arial"/>
          <w:sz w:val="22"/>
          <w:szCs w:val="22"/>
        </w:rPr>
        <w:t>.</w:t>
      </w:r>
      <w:r w:rsidR="00F30B62" w:rsidRPr="00520D02">
        <w:rPr>
          <w:rFonts w:ascii="Arial" w:hAnsi="Arial" w:cs="Arial"/>
          <w:sz w:val="22"/>
          <w:szCs w:val="22"/>
        </w:rPr>
        <w:t xml:space="preserve"> </w:t>
      </w:r>
    </w:p>
    <w:p w14:paraId="58C1A21C" w14:textId="77777777" w:rsidR="00EA087A" w:rsidRDefault="00EA087A" w:rsidP="00EA087A">
      <w:pPr>
        <w:spacing w:line="360" w:lineRule="auto"/>
        <w:jc w:val="both"/>
        <w:rPr>
          <w:rFonts w:ascii="Arial" w:hAnsi="Arial" w:cs="Arial"/>
          <w:b/>
          <w:sz w:val="22"/>
          <w:szCs w:val="22"/>
        </w:rPr>
      </w:pPr>
    </w:p>
    <w:p w14:paraId="2FCD7E34" w14:textId="77777777" w:rsidR="00CE6A9D" w:rsidRPr="00520D02" w:rsidRDefault="00CE6A9D" w:rsidP="00EA087A">
      <w:pPr>
        <w:spacing w:line="360" w:lineRule="auto"/>
        <w:jc w:val="both"/>
        <w:rPr>
          <w:rFonts w:ascii="Arial" w:hAnsi="Arial" w:cs="Arial"/>
          <w:b/>
          <w:sz w:val="22"/>
          <w:szCs w:val="22"/>
        </w:rPr>
      </w:pPr>
    </w:p>
    <w:p w14:paraId="1774F5E6" w14:textId="77777777" w:rsidR="00491374" w:rsidRPr="00520D02" w:rsidRDefault="00290DDF" w:rsidP="00EA087A">
      <w:pPr>
        <w:spacing w:line="360" w:lineRule="auto"/>
        <w:jc w:val="both"/>
        <w:rPr>
          <w:rFonts w:ascii="Arial" w:hAnsi="Arial" w:cs="Arial"/>
          <w:b/>
          <w:sz w:val="22"/>
          <w:szCs w:val="22"/>
        </w:rPr>
      </w:pPr>
      <w:r w:rsidRPr="00520D02">
        <w:rPr>
          <w:rFonts w:ascii="Arial" w:hAnsi="Arial" w:cs="Arial"/>
          <w:b/>
          <w:sz w:val="22"/>
          <w:szCs w:val="22"/>
        </w:rPr>
        <w:lastRenderedPageBreak/>
        <w:t>2.1. Oportunidades políticas</w:t>
      </w:r>
    </w:p>
    <w:p w14:paraId="7D0A3757" w14:textId="77777777" w:rsidR="00491374" w:rsidRPr="00520D02" w:rsidRDefault="00153D83" w:rsidP="00EA087A">
      <w:pPr>
        <w:spacing w:line="360" w:lineRule="auto"/>
        <w:jc w:val="both"/>
        <w:rPr>
          <w:rFonts w:ascii="Arial" w:hAnsi="Arial" w:cs="Arial"/>
          <w:sz w:val="22"/>
          <w:szCs w:val="22"/>
        </w:rPr>
      </w:pPr>
      <w:r w:rsidRPr="00520D02">
        <w:rPr>
          <w:rFonts w:ascii="Arial" w:hAnsi="Arial" w:cs="Arial"/>
          <w:sz w:val="22"/>
          <w:szCs w:val="22"/>
        </w:rPr>
        <w:t>La estructura de oportunidad política comprende aquellos elementos del contexto político que incentivan o desincentivan la acción colectiva, los cuales funcionan como variables independientes para explicar su origen y desarrollo (McAdam, McCarthy y Zald, 1999, p. 23). McAdam (1999) ha sugerido que los principales elementos que definen oportunidades políticas son el grado de apertura del sistema político, la estabilidad o inestabilidad de las coaliciones, la disposición de aliados entre las élites políticas para los manifestantes y el nivel de represión estatal.</w:t>
      </w:r>
    </w:p>
    <w:p w14:paraId="0BFA0D0E" w14:textId="3057ECC3" w:rsidR="001E0F3C" w:rsidRPr="00520D02" w:rsidRDefault="001E0F3C" w:rsidP="00EA087A">
      <w:pPr>
        <w:spacing w:line="360" w:lineRule="auto"/>
        <w:jc w:val="both"/>
        <w:rPr>
          <w:rFonts w:ascii="Arial" w:hAnsi="Arial" w:cs="Arial"/>
          <w:sz w:val="22"/>
          <w:szCs w:val="22"/>
        </w:rPr>
      </w:pPr>
      <w:r w:rsidRPr="00520D02">
        <w:rPr>
          <w:rFonts w:ascii="Arial" w:hAnsi="Arial" w:cs="Arial"/>
          <w:sz w:val="22"/>
          <w:szCs w:val="22"/>
        </w:rPr>
        <w:t xml:space="preserve">El paro en el Catatumbo se sitúa en un contexto de ascenso de las protestas sociales en Colombia durante el primer gobierno de </w:t>
      </w:r>
      <w:r w:rsidR="00FA269A" w:rsidRPr="00520D02">
        <w:rPr>
          <w:rFonts w:ascii="Arial" w:hAnsi="Arial" w:cs="Arial"/>
          <w:sz w:val="22"/>
          <w:szCs w:val="22"/>
        </w:rPr>
        <w:t>Juan Manuel S</w:t>
      </w:r>
      <w:r w:rsidR="00C27F43" w:rsidRPr="00520D02">
        <w:rPr>
          <w:rFonts w:ascii="Arial" w:hAnsi="Arial" w:cs="Arial"/>
          <w:sz w:val="22"/>
          <w:szCs w:val="22"/>
        </w:rPr>
        <w:t>antos (2010-2014). De acuerdo con el</w:t>
      </w:r>
      <w:r w:rsidR="00FA269A" w:rsidRPr="00520D02">
        <w:rPr>
          <w:rFonts w:ascii="Arial" w:hAnsi="Arial" w:cs="Arial"/>
          <w:sz w:val="22"/>
          <w:szCs w:val="22"/>
        </w:rPr>
        <w:t xml:space="preserve"> CINEP (2014), en 2013 se presentaron 1027 protestas, cifra superior al número de protestas que se presentaron </w:t>
      </w:r>
      <w:r w:rsidR="000E1470" w:rsidRPr="00520D02">
        <w:rPr>
          <w:rFonts w:ascii="Arial" w:hAnsi="Arial" w:cs="Arial"/>
          <w:sz w:val="22"/>
          <w:szCs w:val="22"/>
        </w:rPr>
        <w:t xml:space="preserve">anualmente </w:t>
      </w:r>
      <w:r w:rsidR="00FA269A" w:rsidRPr="00520D02">
        <w:rPr>
          <w:rFonts w:ascii="Arial" w:hAnsi="Arial" w:cs="Arial"/>
          <w:sz w:val="22"/>
          <w:szCs w:val="22"/>
        </w:rPr>
        <w:t xml:space="preserve">desde 1975. El auge de la protesta no sólo </w:t>
      </w:r>
      <w:r w:rsidR="00975A0F" w:rsidRPr="00520D02">
        <w:rPr>
          <w:rFonts w:ascii="Arial" w:hAnsi="Arial" w:cs="Arial"/>
          <w:sz w:val="22"/>
          <w:szCs w:val="22"/>
        </w:rPr>
        <w:t>se evidencia en las cifras, sino también en las grandes movilizaciones que precedieron el paro en el Catatumbo, como el paro universitario, en octubre de 2011, y el paro nacional cafetero, en febrero y marzo de 2013 (Cruz, 2012</w:t>
      </w:r>
      <w:r w:rsidR="00042619">
        <w:rPr>
          <w:rFonts w:ascii="Arial" w:hAnsi="Arial" w:cs="Arial"/>
          <w:sz w:val="22"/>
          <w:szCs w:val="22"/>
        </w:rPr>
        <w:t>,</w:t>
      </w:r>
      <w:r w:rsidR="00975A0F" w:rsidRPr="00520D02">
        <w:rPr>
          <w:rFonts w:ascii="Arial" w:hAnsi="Arial" w:cs="Arial"/>
          <w:sz w:val="22"/>
          <w:szCs w:val="22"/>
        </w:rPr>
        <w:t xml:space="preserve"> </w:t>
      </w:r>
      <w:r w:rsidR="00924AEF" w:rsidRPr="00520D02">
        <w:rPr>
          <w:rFonts w:ascii="Arial" w:hAnsi="Arial" w:cs="Arial"/>
          <w:sz w:val="22"/>
          <w:szCs w:val="22"/>
        </w:rPr>
        <w:t>2013).</w:t>
      </w:r>
      <w:r w:rsidR="00FA269A" w:rsidRPr="00520D02">
        <w:rPr>
          <w:rFonts w:ascii="Arial" w:hAnsi="Arial" w:cs="Arial"/>
          <w:sz w:val="22"/>
          <w:szCs w:val="22"/>
        </w:rPr>
        <w:t xml:space="preserve"> </w:t>
      </w:r>
      <w:r w:rsidR="0007263D" w:rsidRPr="00520D02">
        <w:rPr>
          <w:rFonts w:ascii="Arial" w:hAnsi="Arial" w:cs="Arial"/>
          <w:sz w:val="22"/>
          <w:szCs w:val="22"/>
        </w:rPr>
        <w:t>Este ciclo de protestas fue posible en buena medida por una estructura de oportunidades políti</w:t>
      </w:r>
      <w:r w:rsidR="00C27F43" w:rsidRPr="00520D02">
        <w:rPr>
          <w:rFonts w:ascii="Arial" w:hAnsi="Arial" w:cs="Arial"/>
          <w:sz w:val="22"/>
          <w:szCs w:val="22"/>
        </w:rPr>
        <w:t>cas en la que confluyeron dos</w:t>
      </w:r>
      <w:r w:rsidR="0007263D" w:rsidRPr="00520D02">
        <w:rPr>
          <w:rFonts w:ascii="Arial" w:hAnsi="Arial" w:cs="Arial"/>
          <w:sz w:val="22"/>
          <w:szCs w:val="22"/>
        </w:rPr>
        <w:t xml:space="preserve"> procesos: primero, </w:t>
      </w:r>
      <w:r w:rsidR="000F588B" w:rsidRPr="00520D02">
        <w:rPr>
          <w:rFonts w:ascii="Arial" w:hAnsi="Arial" w:cs="Arial"/>
          <w:sz w:val="22"/>
          <w:szCs w:val="22"/>
        </w:rPr>
        <w:t>la relativa apertura del gobierno Santos en comparación con el de Uri</w:t>
      </w:r>
      <w:r w:rsidR="00C27F43" w:rsidRPr="00520D02">
        <w:rPr>
          <w:rFonts w:ascii="Arial" w:hAnsi="Arial" w:cs="Arial"/>
          <w:sz w:val="22"/>
          <w:szCs w:val="22"/>
        </w:rPr>
        <w:t>be (2002-2010)</w:t>
      </w:r>
      <w:r w:rsidR="000F588B" w:rsidRPr="00520D02">
        <w:rPr>
          <w:rFonts w:ascii="Arial" w:hAnsi="Arial" w:cs="Arial"/>
          <w:sz w:val="22"/>
          <w:szCs w:val="22"/>
        </w:rPr>
        <w:t xml:space="preserve"> en relación con el tratamiento de la protesta</w:t>
      </w:r>
      <w:r w:rsidR="00C27F43" w:rsidRPr="00520D02">
        <w:rPr>
          <w:rFonts w:ascii="Arial" w:hAnsi="Arial" w:cs="Arial"/>
          <w:sz w:val="22"/>
          <w:szCs w:val="22"/>
        </w:rPr>
        <w:t>, al que se adiciona el antagonismo</w:t>
      </w:r>
      <w:r w:rsidR="00B27EAF" w:rsidRPr="00520D02">
        <w:rPr>
          <w:rFonts w:ascii="Arial" w:hAnsi="Arial" w:cs="Arial"/>
          <w:sz w:val="22"/>
          <w:szCs w:val="22"/>
        </w:rPr>
        <w:t xml:space="preserve"> entre las élites políticas representadas por cada uno de ellos</w:t>
      </w:r>
      <w:r w:rsidR="000F588B" w:rsidRPr="00520D02">
        <w:rPr>
          <w:rFonts w:ascii="Arial" w:hAnsi="Arial" w:cs="Arial"/>
          <w:sz w:val="22"/>
          <w:szCs w:val="22"/>
        </w:rPr>
        <w:t xml:space="preserve">; </w:t>
      </w:r>
      <w:r w:rsidR="00B27EAF" w:rsidRPr="00520D02">
        <w:rPr>
          <w:rFonts w:ascii="Arial" w:hAnsi="Arial" w:cs="Arial"/>
          <w:sz w:val="22"/>
          <w:szCs w:val="22"/>
        </w:rPr>
        <w:t xml:space="preserve">y </w:t>
      </w:r>
      <w:r w:rsidR="000F588B" w:rsidRPr="00520D02">
        <w:rPr>
          <w:rFonts w:ascii="Arial" w:hAnsi="Arial" w:cs="Arial"/>
          <w:sz w:val="22"/>
          <w:szCs w:val="22"/>
        </w:rPr>
        <w:t xml:space="preserve">segundo, </w:t>
      </w:r>
      <w:r w:rsidR="00B27EAF" w:rsidRPr="00520D02">
        <w:rPr>
          <w:rFonts w:ascii="Arial" w:hAnsi="Arial" w:cs="Arial"/>
          <w:sz w:val="22"/>
          <w:szCs w:val="22"/>
        </w:rPr>
        <w:t xml:space="preserve">la ampliación de la agenda pública como consecuencia de las conversaciones de paz entre el gobierno y las </w:t>
      </w:r>
      <w:r w:rsidR="006C5124">
        <w:rPr>
          <w:rFonts w:ascii="Arial" w:hAnsi="Arial" w:cs="Arial"/>
          <w:sz w:val="22"/>
          <w:szCs w:val="22"/>
        </w:rPr>
        <w:t>FARC</w:t>
      </w:r>
      <w:r w:rsidR="006C5124" w:rsidRPr="00520D02">
        <w:rPr>
          <w:rFonts w:ascii="Arial" w:hAnsi="Arial" w:cs="Arial"/>
          <w:sz w:val="22"/>
          <w:szCs w:val="22"/>
        </w:rPr>
        <w:t xml:space="preserve"> </w:t>
      </w:r>
      <w:r w:rsidR="00B27EAF" w:rsidRPr="00520D02">
        <w:rPr>
          <w:rFonts w:ascii="Arial" w:hAnsi="Arial" w:cs="Arial"/>
          <w:sz w:val="22"/>
          <w:szCs w:val="22"/>
        </w:rPr>
        <w:t xml:space="preserve">en La Habana, que comenzaron en octubre de 2012 y que incentivan al posicionamiento de demandas no tramitadas por parte de distintos actores sociales (Cruz, 2014). </w:t>
      </w:r>
    </w:p>
    <w:p w14:paraId="12D37CB9" w14:textId="219CD58D" w:rsidR="00D50974" w:rsidRPr="00520D02" w:rsidRDefault="000E1470" w:rsidP="00EA087A">
      <w:pPr>
        <w:spacing w:line="360" w:lineRule="auto"/>
        <w:jc w:val="both"/>
        <w:rPr>
          <w:rFonts w:ascii="Arial" w:hAnsi="Arial" w:cs="Arial"/>
          <w:sz w:val="22"/>
          <w:szCs w:val="22"/>
        </w:rPr>
      </w:pPr>
      <w:r w:rsidRPr="00520D02">
        <w:rPr>
          <w:rFonts w:ascii="Arial" w:hAnsi="Arial" w:cs="Arial"/>
          <w:sz w:val="22"/>
          <w:szCs w:val="22"/>
        </w:rPr>
        <w:t>Sin embargo,</w:t>
      </w:r>
      <w:r w:rsidR="00153D83" w:rsidRPr="00520D02">
        <w:rPr>
          <w:rFonts w:ascii="Arial" w:hAnsi="Arial" w:cs="Arial"/>
          <w:sz w:val="22"/>
          <w:szCs w:val="22"/>
        </w:rPr>
        <w:t xml:space="preserve"> la respuesta del gobierno frente a la protesta fue la criminalización y la represión. Funcionarios civiles y militares en distintos momentos afirmaron que la protest</w:t>
      </w:r>
      <w:r w:rsidR="00E26F31" w:rsidRPr="00520D02">
        <w:rPr>
          <w:rFonts w:ascii="Arial" w:hAnsi="Arial" w:cs="Arial"/>
          <w:sz w:val="22"/>
          <w:szCs w:val="22"/>
        </w:rPr>
        <w:t xml:space="preserve">a estaba manipulada por las </w:t>
      </w:r>
      <w:r w:rsidR="00983D8F">
        <w:rPr>
          <w:rFonts w:ascii="Arial" w:hAnsi="Arial" w:cs="Arial"/>
          <w:sz w:val="22"/>
          <w:szCs w:val="22"/>
        </w:rPr>
        <w:t>FARC</w:t>
      </w:r>
      <w:r w:rsidR="00983D8F" w:rsidRPr="00520D02">
        <w:rPr>
          <w:rFonts w:ascii="Arial" w:hAnsi="Arial" w:cs="Arial"/>
          <w:sz w:val="22"/>
          <w:szCs w:val="22"/>
        </w:rPr>
        <w:t xml:space="preserve"> </w:t>
      </w:r>
      <w:r w:rsidR="00C27F43" w:rsidRPr="00520D02">
        <w:rPr>
          <w:rFonts w:ascii="Arial" w:hAnsi="Arial" w:cs="Arial"/>
          <w:sz w:val="22"/>
          <w:szCs w:val="22"/>
        </w:rPr>
        <w:t>para forzar el recon</w:t>
      </w:r>
      <w:r w:rsidR="00153D83" w:rsidRPr="00520D02">
        <w:rPr>
          <w:rFonts w:ascii="Arial" w:hAnsi="Arial" w:cs="Arial"/>
          <w:sz w:val="22"/>
          <w:szCs w:val="22"/>
        </w:rPr>
        <w:t xml:space="preserve">ocimiento de la ZRC. </w:t>
      </w:r>
      <w:r w:rsidR="00D50974" w:rsidRPr="00520D02">
        <w:rPr>
          <w:rFonts w:ascii="Arial" w:hAnsi="Arial" w:cs="Arial"/>
          <w:sz w:val="22"/>
          <w:szCs w:val="22"/>
        </w:rPr>
        <w:t>Se trata de una representación de la región del Catatumbo y</w:t>
      </w:r>
      <w:r w:rsidR="00652C3D" w:rsidRPr="00520D02">
        <w:rPr>
          <w:rFonts w:ascii="Arial" w:hAnsi="Arial" w:cs="Arial"/>
          <w:sz w:val="22"/>
          <w:szCs w:val="22"/>
        </w:rPr>
        <w:t xml:space="preserve"> del campesinado</w:t>
      </w:r>
      <w:r w:rsidR="00D50974" w:rsidRPr="00520D02">
        <w:rPr>
          <w:rFonts w:ascii="Arial" w:hAnsi="Arial" w:cs="Arial"/>
          <w:sz w:val="22"/>
          <w:szCs w:val="22"/>
        </w:rPr>
        <w:t xml:space="preserve"> muy similar a la que tiene el Estado central de regiones d</w:t>
      </w:r>
      <w:r w:rsidR="00652C3D" w:rsidRPr="00520D02">
        <w:rPr>
          <w:rFonts w:ascii="Arial" w:hAnsi="Arial" w:cs="Arial"/>
          <w:sz w:val="22"/>
          <w:szCs w:val="22"/>
        </w:rPr>
        <w:t>e colonización como la Amazonía,</w:t>
      </w:r>
      <w:r w:rsidR="00D50974" w:rsidRPr="00520D02">
        <w:rPr>
          <w:rFonts w:ascii="Arial" w:hAnsi="Arial" w:cs="Arial"/>
          <w:sz w:val="22"/>
          <w:szCs w:val="22"/>
        </w:rPr>
        <w:t xml:space="preserve"> que desplegó frente a las marchas cocaleras de 1996, como lugares vacíos, bárbaros, y </w:t>
      </w:r>
      <w:r w:rsidR="00983D8F">
        <w:rPr>
          <w:rFonts w:ascii="Arial" w:hAnsi="Arial" w:cs="Arial"/>
          <w:sz w:val="22"/>
          <w:szCs w:val="22"/>
        </w:rPr>
        <w:t>una representación de</w:t>
      </w:r>
      <w:r w:rsidR="00983D8F" w:rsidRPr="00520D02">
        <w:rPr>
          <w:rFonts w:ascii="Arial" w:hAnsi="Arial" w:cs="Arial"/>
          <w:sz w:val="22"/>
          <w:szCs w:val="22"/>
        </w:rPr>
        <w:t xml:space="preserve"> </w:t>
      </w:r>
      <w:r w:rsidR="00D50974" w:rsidRPr="00520D02">
        <w:rPr>
          <w:rFonts w:ascii="Arial" w:hAnsi="Arial" w:cs="Arial"/>
          <w:sz w:val="22"/>
          <w:szCs w:val="22"/>
        </w:rPr>
        <w:t>las acciones colectivas como orquestadas por la guerrilla y el narcotráfico (Ramírez, 2001</w:t>
      </w:r>
      <w:r w:rsidR="00983D8F">
        <w:rPr>
          <w:rFonts w:ascii="Arial" w:hAnsi="Arial" w:cs="Arial"/>
          <w:sz w:val="22"/>
          <w:szCs w:val="22"/>
        </w:rPr>
        <w:t>,</w:t>
      </w:r>
      <w:r w:rsidR="00D50974" w:rsidRPr="00520D02">
        <w:rPr>
          <w:rFonts w:ascii="Arial" w:hAnsi="Arial" w:cs="Arial"/>
          <w:sz w:val="22"/>
          <w:szCs w:val="22"/>
        </w:rPr>
        <w:t xml:space="preserve"> </w:t>
      </w:r>
      <w:r w:rsidR="00983D8F">
        <w:rPr>
          <w:rFonts w:ascii="Arial" w:hAnsi="Arial" w:cs="Arial"/>
          <w:sz w:val="22"/>
          <w:szCs w:val="22"/>
        </w:rPr>
        <w:t xml:space="preserve">p. </w:t>
      </w:r>
      <w:r w:rsidR="00D50974" w:rsidRPr="00520D02">
        <w:rPr>
          <w:rFonts w:ascii="Arial" w:hAnsi="Arial" w:cs="Arial"/>
          <w:sz w:val="22"/>
          <w:szCs w:val="22"/>
        </w:rPr>
        <w:t xml:space="preserve">106). </w:t>
      </w:r>
      <w:r w:rsidR="00A22119" w:rsidRPr="00520D02">
        <w:rPr>
          <w:rFonts w:ascii="Arial" w:hAnsi="Arial" w:cs="Arial"/>
          <w:sz w:val="22"/>
          <w:szCs w:val="22"/>
        </w:rPr>
        <w:t>El 13 de junio, e</w:t>
      </w:r>
      <w:r w:rsidR="008A59CE" w:rsidRPr="00520D02">
        <w:rPr>
          <w:rFonts w:ascii="Arial" w:hAnsi="Arial" w:cs="Arial"/>
          <w:sz w:val="22"/>
          <w:szCs w:val="22"/>
        </w:rPr>
        <w:t>l</w:t>
      </w:r>
      <w:r w:rsidR="00A22119" w:rsidRPr="00520D02">
        <w:rPr>
          <w:rFonts w:ascii="Arial" w:hAnsi="Arial" w:cs="Arial"/>
          <w:sz w:val="22"/>
          <w:szCs w:val="22"/>
        </w:rPr>
        <w:t xml:space="preserve"> general Marcolino Tamayo</w:t>
      </w:r>
      <w:r w:rsidR="008A59CE" w:rsidRPr="00520D02">
        <w:rPr>
          <w:rFonts w:ascii="Arial" w:hAnsi="Arial" w:cs="Arial"/>
          <w:sz w:val="22"/>
          <w:szCs w:val="22"/>
        </w:rPr>
        <w:t>, comandante de la Fuerza de Ta</w:t>
      </w:r>
      <w:r w:rsidR="00A22119" w:rsidRPr="00520D02">
        <w:rPr>
          <w:rFonts w:ascii="Arial" w:hAnsi="Arial" w:cs="Arial"/>
          <w:sz w:val="22"/>
          <w:szCs w:val="22"/>
        </w:rPr>
        <w:t>rea Vulcano,</w:t>
      </w:r>
      <w:r w:rsidR="008A59CE" w:rsidRPr="00520D02">
        <w:rPr>
          <w:rFonts w:ascii="Arial" w:hAnsi="Arial" w:cs="Arial"/>
          <w:sz w:val="22"/>
          <w:szCs w:val="22"/>
        </w:rPr>
        <w:t xml:space="preserve"> </w:t>
      </w:r>
      <w:r w:rsidR="00E26F31" w:rsidRPr="00520D02">
        <w:rPr>
          <w:rFonts w:ascii="Arial" w:hAnsi="Arial" w:cs="Arial"/>
          <w:sz w:val="22"/>
          <w:szCs w:val="22"/>
        </w:rPr>
        <w:t xml:space="preserve">refiriéndose a Ascamcat </w:t>
      </w:r>
      <w:r w:rsidR="008A59CE" w:rsidRPr="00520D02">
        <w:rPr>
          <w:rFonts w:ascii="Arial" w:hAnsi="Arial" w:cs="Arial"/>
          <w:sz w:val="22"/>
          <w:szCs w:val="22"/>
        </w:rPr>
        <w:t xml:space="preserve">relacionó las </w:t>
      </w:r>
      <w:r w:rsidR="00E26F31" w:rsidRPr="00520D02">
        <w:rPr>
          <w:rFonts w:ascii="Arial" w:hAnsi="Arial" w:cs="Arial"/>
          <w:sz w:val="22"/>
          <w:szCs w:val="22"/>
        </w:rPr>
        <w:t>movilizaciones</w:t>
      </w:r>
      <w:r w:rsidR="008A59CE" w:rsidRPr="00520D02">
        <w:rPr>
          <w:rFonts w:ascii="Arial" w:hAnsi="Arial" w:cs="Arial"/>
          <w:sz w:val="22"/>
          <w:szCs w:val="22"/>
        </w:rPr>
        <w:t xml:space="preserve"> con una supuesta infiltración del te</w:t>
      </w:r>
      <w:r w:rsidR="00A22119" w:rsidRPr="00520D02">
        <w:rPr>
          <w:rFonts w:ascii="Arial" w:hAnsi="Arial" w:cs="Arial"/>
          <w:sz w:val="22"/>
          <w:szCs w:val="22"/>
        </w:rPr>
        <w:t>r</w:t>
      </w:r>
      <w:r w:rsidR="00E26F31" w:rsidRPr="00520D02">
        <w:rPr>
          <w:rFonts w:ascii="Arial" w:hAnsi="Arial" w:cs="Arial"/>
          <w:sz w:val="22"/>
          <w:szCs w:val="22"/>
        </w:rPr>
        <w:t>rorismo</w:t>
      </w:r>
      <w:r w:rsidR="003D73AB" w:rsidRPr="00520D02">
        <w:rPr>
          <w:rFonts w:ascii="Arial" w:hAnsi="Arial" w:cs="Arial"/>
          <w:sz w:val="22"/>
          <w:szCs w:val="22"/>
        </w:rPr>
        <w:t xml:space="preserve"> (</w:t>
      </w:r>
      <w:r w:rsidR="00B5043D">
        <w:rPr>
          <w:rFonts w:ascii="Arial" w:hAnsi="Arial" w:cs="Arial"/>
          <w:sz w:val="22"/>
          <w:szCs w:val="22"/>
        </w:rPr>
        <w:t>“</w:t>
      </w:r>
      <w:r w:rsidR="00B5043D" w:rsidRPr="00520D02">
        <w:rPr>
          <w:rFonts w:ascii="Arial" w:hAnsi="Arial" w:cs="Arial"/>
          <w:sz w:val="22"/>
          <w:szCs w:val="22"/>
          <w:lang w:val="es-ES"/>
        </w:rPr>
        <w:t>De nuevo se enfrentan</w:t>
      </w:r>
      <w:r w:rsidR="00B5043D">
        <w:rPr>
          <w:rFonts w:ascii="Arial" w:hAnsi="Arial" w:cs="Arial"/>
          <w:sz w:val="22"/>
          <w:szCs w:val="22"/>
          <w:lang w:val="es-ES"/>
        </w:rPr>
        <w:t>”, 2013</w:t>
      </w:r>
      <w:r w:rsidR="003D73AB" w:rsidRPr="00520D02">
        <w:rPr>
          <w:rFonts w:ascii="Arial" w:hAnsi="Arial" w:cs="Arial"/>
          <w:sz w:val="22"/>
          <w:szCs w:val="22"/>
        </w:rPr>
        <w:t>)</w:t>
      </w:r>
      <w:r w:rsidR="00A22119" w:rsidRPr="00520D02">
        <w:rPr>
          <w:rFonts w:ascii="Arial" w:hAnsi="Arial" w:cs="Arial"/>
          <w:sz w:val="22"/>
          <w:szCs w:val="22"/>
        </w:rPr>
        <w:t xml:space="preserve">. </w:t>
      </w:r>
      <w:r w:rsidR="007F6EAB" w:rsidRPr="00520D02">
        <w:rPr>
          <w:rFonts w:ascii="Arial" w:hAnsi="Arial" w:cs="Arial"/>
          <w:sz w:val="22"/>
          <w:szCs w:val="22"/>
        </w:rPr>
        <w:t xml:space="preserve">El 19 de junio, luego de la frustrada </w:t>
      </w:r>
      <w:r w:rsidR="00E26F31" w:rsidRPr="00520D02">
        <w:rPr>
          <w:rFonts w:ascii="Arial" w:hAnsi="Arial" w:cs="Arial"/>
          <w:sz w:val="22"/>
          <w:szCs w:val="22"/>
        </w:rPr>
        <w:t>MIA</w:t>
      </w:r>
      <w:r w:rsidR="007F6EAB" w:rsidRPr="00520D02">
        <w:rPr>
          <w:rFonts w:ascii="Arial" w:hAnsi="Arial" w:cs="Arial"/>
          <w:sz w:val="22"/>
          <w:szCs w:val="22"/>
        </w:rPr>
        <w:t xml:space="preserve">, el </w:t>
      </w:r>
      <w:r w:rsidR="00A22119" w:rsidRPr="00520D02">
        <w:rPr>
          <w:rFonts w:ascii="Arial" w:hAnsi="Arial" w:cs="Arial"/>
          <w:sz w:val="22"/>
          <w:szCs w:val="22"/>
        </w:rPr>
        <w:t xml:space="preserve">mismo </w:t>
      </w:r>
      <w:r w:rsidR="007F6EAB" w:rsidRPr="00520D02">
        <w:rPr>
          <w:rFonts w:ascii="Arial" w:hAnsi="Arial" w:cs="Arial"/>
          <w:sz w:val="22"/>
          <w:szCs w:val="22"/>
        </w:rPr>
        <w:t xml:space="preserve">presidente Santos afirmó que las marchas estaban infiltradas por las </w:t>
      </w:r>
      <w:r w:rsidR="00983D8F">
        <w:rPr>
          <w:rFonts w:ascii="Arial" w:hAnsi="Arial" w:cs="Arial"/>
          <w:sz w:val="22"/>
          <w:szCs w:val="22"/>
        </w:rPr>
        <w:t>FARC</w:t>
      </w:r>
      <w:r w:rsidR="00983D8F" w:rsidRPr="00520D02">
        <w:rPr>
          <w:rFonts w:ascii="Arial" w:hAnsi="Arial" w:cs="Arial"/>
          <w:sz w:val="22"/>
          <w:szCs w:val="22"/>
        </w:rPr>
        <w:t xml:space="preserve"> </w:t>
      </w:r>
      <w:r w:rsidR="00FE43A8" w:rsidRPr="00520D02">
        <w:rPr>
          <w:rFonts w:ascii="Arial" w:hAnsi="Arial" w:cs="Arial"/>
          <w:sz w:val="22"/>
          <w:szCs w:val="22"/>
        </w:rPr>
        <w:t>(</w:t>
      </w:r>
      <w:r w:rsidR="009F1A9D">
        <w:rPr>
          <w:rFonts w:ascii="Arial" w:hAnsi="Arial" w:cs="Arial"/>
          <w:sz w:val="22"/>
          <w:szCs w:val="22"/>
        </w:rPr>
        <w:t>“Marchas en el Catatumbo”, 2013</w:t>
      </w:r>
      <w:r w:rsidR="00FE43A8" w:rsidRPr="00520D02">
        <w:rPr>
          <w:rFonts w:ascii="Arial" w:hAnsi="Arial" w:cs="Arial"/>
          <w:sz w:val="22"/>
          <w:szCs w:val="22"/>
        </w:rPr>
        <w:t>)</w:t>
      </w:r>
      <w:r w:rsidR="007F6EAB" w:rsidRPr="00520D02">
        <w:rPr>
          <w:rFonts w:ascii="Arial" w:hAnsi="Arial" w:cs="Arial"/>
          <w:sz w:val="22"/>
          <w:szCs w:val="22"/>
        </w:rPr>
        <w:t>.</w:t>
      </w:r>
      <w:r w:rsidR="00A22119" w:rsidRPr="00520D02">
        <w:rPr>
          <w:rFonts w:ascii="Arial" w:hAnsi="Arial" w:cs="Arial"/>
          <w:sz w:val="22"/>
          <w:szCs w:val="22"/>
        </w:rPr>
        <w:t xml:space="preserve"> </w:t>
      </w:r>
      <w:r w:rsidR="00EB38AE" w:rsidRPr="00520D02">
        <w:rPr>
          <w:rFonts w:ascii="Arial" w:hAnsi="Arial" w:cs="Arial"/>
          <w:sz w:val="22"/>
          <w:szCs w:val="22"/>
        </w:rPr>
        <w:t xml:space="preserve">Un tiempo después, el comandante de las FF.MM., Alejandro Navas, </w:t>
      </w:r>
      <w:r w:rsidR="00CC09C7" w:rsidRPr="00520D02">
        <w:rPr>
          <w:rFonts w:ascii="Arial" w:hAnsi="Arial" w:cs="Arial"/>
          <w:sz w:val="22"/>
          <w:szCs w:val="22"/>
        </w:rPr>
        <w:t xml:space="preserve">sostuvo que tenía información sobre el interés de las </w:t>
      </w:r>
      <w:r w:rsidR="00FF3F04">
        <w:rPr>
          <w:rFonts w:ascii="Arial" w:hAnsi="Arial" w:cs="Arial"/>
          <w:sz w:val="22"/>
          <w:szCs w:val="22"/>
        </w:rPr>
        <w:t>FARC</w:t>
      </w:r>
      <w:r w:rsidR="00FF3F04" w:rsidRPr="00520D02">
        <w:rPr>
          <w:rFonts w:ascii="Arial" w:hAnsi="Arial" w:cs="Arial"/>
          <w:sz w:val="22"/>
          <w:szCs w:val="22"/>
        </w:rPr>
        <w:t xml:space="preserve"> </w:t>
      </w:r>
      <w:r w:rsidR="00CC09C7" w:rsidRPr="00520D02">
        <w:rPr>
          <w:rFonts w:ascii="Arial" w:hAnsi="Arial" w:cs="Arial"/>
          <w:sz w:val="22"/>
          <w:szCs w:val="22"/>
        </w:rPr>
        <w:t>en declarar la ZRC en el Catatumbo</w:t>
      </w:r>
      <w:r w:rsidR="006C35D9" w:rsidRPr="00520D02">
        <w:rPr>
          <w:rFonts w:ascii="Arial" w:hAnsi="Arial" w:cs="Arial"/>
          <w:sz w:val="22"/>
          <w:szCs w:val="22"/>
        </w:rPr>
        <w:t xml:space="preserve"> (</w:t>
      </w:r>
      <w:r w:rsidR="008D40DD">
        <w:rPr>
          <w:rFonts w:ascii="Arial" w:hAnsi="Arial" w:cs="Arial"/>
          <w:sz w:val="22"/>
          <w:szCs w:val="22"/>
        </w:rPr>
        <w:t>“</w:t>
      </w:r>
      <w:r w:rsidR="008D40DD" w:rsidRPr="00520D02">
        <w:rPr>
          <w:rFonts w:ascii="Arial" w:hAnsi="Arial" w:cs="Arial"/>
          <w:sz w:val="22"/>
          <w:szCs w:val="22"/>
          <w:lang w:val="es-ES"/>
        </w:rPr>
        <w:t>Lo que se juega en el Catatumbo</w:t>
      </w:r>
      <w:r w:rsidR="008D40DD">
        <w:rPr>
          <w:rFonts w:ascii="Arial" w:hAnsi="Arial" w:cs="Arial"/>
          <w:sz w:val="22"/>
          <w:szCs w:val="22"/>
          <w:lang w:val="es-ES"/>
        </w:rPr>
        <w:t>”, 2013</w:t>
      </w:r>
      <w:r w:rsidR="006C35D9" w:rsidRPr="00520D02">
        <w:rPr>
          <w:rFonts w:ascii="Arial" w:hAnsi="Arial" w:cs="Arial"/>
          <w:sz w:val="22"/>
          <w:szCs w:val="22"/>
        </w:rPr>
        <w:t>)</w:t>
      </w:r>
      <w:r w:rsidR="00EB38AE" w:rsidRPr="00520D02">
        <w:rPr>
          <w:rFonts w:ascii="Arial" w:hAnsi="Arial" w:cs="Arial"/>
          <w:sz w:val="22"/>
          <w:szCs w:val="22"/>
        </w:rPr>
        <w:t>.</w:t>
      </w:r>
      <w:r w:rsidR="00CC09C7" w:rsidRPr="00520D02">
        <w:rPr>
          <w:rFonts w:ascii="Arial" w:hAnsi="Arial" w:cs="Arial"/>
          <w:sz w:val="22"/>
          <w:szCs w:val="22"/>
        </w:rPr>
        <w:t xml:space="preserve"> </w:t>
      </w:r>
      <w:r w:rsidR="00652C3D" w:rsidRPr="00520D02">
        <w:rPr>
          <w:rFonts w:ascii="Arial" w:hAnsi="Arial" w:cs="Arial"/>
          <w:sz w:val="22"/>
          <w:szCs w:val="22"/>
        </w:rPr>
        <w:t>El 7 de julio e</w:t>
      </w:r>
      <w:r w:rsidR="00EE0EB3" w:rsidRPr="00520D02">
        <w:rPr>
          <w:rFonts w:ascii="Arial" w:hAnsi="Arial" w:cs="Arial"/>
          <w:sz w:val="22"/>
          <w:szCs w:val="22"/>
        </w:rPr>
        <w:t>l ministro del interior Fern</w:t>
      </w:r>
      <w:r w:rsidR="00652C3D" w:rsidRPr="00520D02">
        <w:rPr>
          <w:rFonts w:ascii="Arial" w:hAnsi="Arial" w:cs="Arial"/>
          <w:sz w:val="22"/>
          <w:szCs w:val="22"/>
        </w:rPr>
        <w:t>ando Carrillo,</w:t>
      </w:r>
      <w:r w:rsidR="00EE0EB3" w:rsidRPr="00520D02">
        <w:rPr>
          <w:rFonts w:ascii="Arial" w:hAnsi="Arial" w:cs="Arial"/>
          <w:sz w:val="22"/>
          <w:szCs w:val="22"/>
        </w:rPr>
        <w:t xml:space="preserve"> insinuó que las </w:t>
      </w:r>
      <w:r w:rsidR="00FF3F04">
        <w:rPr>
          <w:rFonts w:ascii="Arial" w:hAnsi="Arial" w:cs="Arial"/>
          <w:sz w:val="22"/>
          <w:szCs w:val="22"/>
        </w:rPr>
        <w:t>FARC</w:t>
      </w:r>
      <w:r w:rsidR="00FF3F04" w:rsidRPr="00520D02">
        <w:rPr>
          <w:rFonts w:ascii="Arial" w:hAnsi="Arial" w:cs="Arial"/>
          <w:sz w:val="22"/>
          <w:szCs w:val="22"/>
        </w:rPr>
        <w:t xml:space="preserve"> </w:t>
      </w:r>
      <w:r w:rsidR="00EE0EB3" w:rsidRPr="00520D02">
        <w:rPr>
          <w:rFonts w:ascii="Arial" w:hAnsi="Arial" w:cs="Arial"/>
          <w:sz w:val="22"/>
          <w:szCs w:val="22"/>
        </w:rPr>
        <w:t>estaban detrás de las movilizaciones en</w:t>
      </w:r>
      <w:r w:rsidR="00652C3D" w:rsidRPr="00520D02">
        <w:rPr>
          <w:rFonts w:ascii="Arial" w:hAnsi="Arial" w:cs="Arial"/>
          <w:sz w:val="22"/>
          <w:szCs w:val="22"/>
        </w:rPr>
        <w:t xml:space="preserve"> el Catatumbo para</w:t>
      </w:r>
      <w:r w:rsidR="00EE0EB3" w:rsidRPr="00520D02">
        <w:rPr>
          <w:rFonts w:ascii="Arial" w:hAnsi="Arial" w:cs="Arial"/>
          <w:sz w:val="22"/>
          <w:szCs w:val="22"/>
        </w:rPr>
        <w:t xml:space="preserve"> influir en la Mesa de La Habana</w:t>
      </w:r>
      <w:r w:rsidR="006C35D9" w:rsidRPr="00520D02">
        <w:rPr>
          <w:rFonts w:ascii="Arial" w:hAnsi="Arial" w:cs="Arial"/>
          <w:sz w:val="22"/>
          <w:szCs w:val="22"/>
        </w:rPr>
        <w:t xml:space="preserve"> (</w:t>
      </w:r>
      <w:r w:rsidR="009C4DE3">
        <w:rPr>
          <w:rFonts w:ascii="Arial" w:hAnsi="Arial" w:cs="Arial"/>
          <w:sz w:val="22"/>
          <w:szCs w:val="22"/>
        </w:rPr>
        <w:t>“</w:t>
      </w:r>
      <w:r w:rsidR="009C4DE3" w:rsidRPr="00520D02">
        <w:rPr>
          <w:rFonts w:ascii="Arial" w:hAnsi="Arial" w:cs="Arial"/>
          <w:sz w:val="22"/>
          <w:szCs w:val="22"/>
          <w:lang w:val="es-ES"/>
        </w:rPr>
        <w:t>'Quieren incendiar el país</w:t>
      </w:r>
      <w:r w:rsidR="009C4DE3">
        <w:rPr>
          <w:rFonts w:ascii="Arial" w:hAnsi="Arial" w:cs="Arial"/>
          <w:sz w:val="22"/>
          <w:szCs w:val="22"/>
          <w:lang w:val="es-ES"/>
        </w:rPr>
        <w:t>’”, 2013</w:t>
      </w:r>
      <w:r w:rsidR="006C35D9" w:rsidRPr="00520D02">
        <w:rPr>
          <w:rFonts w:ascii="Arial" w:hAnsi="Arial" w:cs="Arial"/>
          <w:sz w:val="22"/>
          <w:szCs w:val="22"/>
        </w:rPr>
        <w:t>)</w:t>
      </w:r>
      <w:r w:rsidR="00EE0EB3" w:rsidRPr="00520D02">
        <w:rPr>
          <w:rFonts w:ascii="Arial" w:hAnsi="Arial" w:cs="Arial"/>
          <w:sz w:val="22"/>
          <w:szCs w:val="22"/>
        </w:rPr>
        <w:t>.</w:t>
      </w:r>
    </w:p>
    <w:p w14:paraId="5664863E" w14:textId="3155BFBF" w:rsidR="00E26F31" w:rsidRPr="00520D02" w:rsidRDefault="00D50974" w:rsidP="00EA087A">
      <w:pPr>
        <w:spacing w:line="360" w:lineRule="auto"/>
        <w:jc w:val="both"/>
        <w:rPr>
          <w:rFonts w:ascii="Arial" w:hAnsi="Arial" w:cs="Arial"/>
          <w:sz w:val="22"/>
          <w:szCs w:val="22"/>
        </w:rPr>
      </w:pPr>
      <w:r w:rsidRPr="00520D02">
        <w:rPr>
          <w:rFonts w:ascii="Arial" w:hAnsi="Arial" w:cs="Arial"/>
          <w:sz w:val="22"/>
          <w:szCs w:val="22"/>
        </w:rPr>
        <w:lastRenderedPageBreak/>
        <w:t>En tales declaraciones se evidencia un</w:t>
      </w:r>
      <w:r w:rsidR="00062ADF" w:rsidRPr="00520D02">
        <w:rPr>
          <w:rFonts w:ascii="Arial" w:hAnsi="Arial" w:cs="Arial"/>
          <w:sz w:val="22"/>
          <w:szCs w:val="22"/>
        </w:rPr>
        <w:t xml:space="preserve"> sesgo paternalista sobre los</w:t>
      </w:r>
      <w:r w:rsidRPr="00520D02">
        <w:rPr>
          <w:rFonts w:ascii="Arial" w:hAnsi="Arial" w:cs="Arial"/>
          <w:sz w:val="22"/>
          <w:szCs w:val="22"/>
        </w:rPr>
        <w:t xml:space="preserve"> campesinos, que supone que no pueden movilizarse por su propia cuenta sino que lo hacen solamente utilizados u obligados por actores externos como la </w:t>
      </w:r>
      <w:r w:rsidR="00062ADF" w:rsidRPr="00520D02">
        <w:rPr>
          <w:rFonts w:ascii="Arial" w:hAnsi="Arial" w:cs="Arial"/>
          <w:sz w:val="22"/>
          <w:szCs w:val="22"/>
        </w:rPr>
        <w:t>guerrilla</w:t>
      </w:r>
      <w:r w:rsidRPr="00520D02">
        <w:rPr>
          <w:rFonts w:ascii="Arial" w:hAnsi="Arial" w:cs="Arial"/>
          <w:sz w:val="22"/>
          <w:szCs w:val="22"/>
        </w:rPr>
        <w:t xml:space="preserve"> (Ramírez, 2001</w:t>
      </w:r>
      <w:r w:rsidR="00835115">
        <w:rPr>
          <w:rFonts w:ascii="Arial" w:hAnsi="Arial" w:cs="Arial"/>
          <w:sz w:val="22"/>
          <w:szCs w:val="22"/>
        </w:rPr>
        <w:t>, p.</w:t>
      </w:r>
      <w:r w:rsidRPr="00520D02">
        <w:rPr>
          <w:rFonts w:ascii="Arial" w:hAnsi="Arial" w:cs="Arial"/>
          <w:sz w:val="22"/>
          <w:szCs w:val="22"/>
        </w:rPr>
        <w:t xml:space="preserve"> 115). En </w:t>
      </w:r>
      <w:r w:rsidR="00062ADF" w:rsidRPr="00520D02">
        <w:rPr>
          <w:rFonts w:ascii="Arial" w:hAnsi="Arial" w:cs="Arial"/>
          <w:sz w:val="22"/>
          <w:szCs w:val="22"/>
        </w:rPr>
        <w:t>algún momento se llegó a cuestionar si César Jeréz, vocero de Ascamcat, era campesino, bajo la premisa de que</w:t>
      </w:r>
      <w:r w:rsidRPr="00520D02">
        <w:rPr>
          <w:rFonts w:ascii="Arial" w:hAnsi="Arial" w:cs="Arial"/>
          <w:sz w:val="22"/>
          <w:szCs w:val="22"/>
        </w:rPr>
        <w:t xml:space="preserve"> un campesino no podría haber estudiado en la universidad ni tener posgrados</w:t>
      </w:r>
      <w:r w:rsidR="00062ADF" w:rsidRPr="00520D02">
        <w:rPr>
          <w:rFonts w:ascii="Arial" w:hAnsi="Arial" w:cs="Arial"/>
          <w:sz w:val="22"/>
          <w:szCs w:val="22"/>
        </w:rPr>
        <w:t xml:space="preserve"> en el exterior</w:t>
      </w:r>
      <w:r w:rsidRPr="00520D02">
        <w:rPr>
          <w:rFonts w:ascii="Arial" w:hAnsi="Arial" w:cs="Arial"/>
          <w:sz w:val="22"/>
          <w:szCs w:val="22"/>
        </w:rPr>
        <w:t>.</w:t>
      </w:r>
      <w:r w:rsidR="00062ADF" w:rsidRPr="00520D02">
        <w:rPr>
          <w:rFonts w:ascii="Arial" w:hAnsi="Arial" w:cs="Arial"/>
          <w:sz w:val="22"/>
          <w:szCs w:val="22"/>
        </w:rPr>
        <w:t xml:space="preserve"> E</w:t>
      </w:r>
      <w:r w:rsidR="00CC09C7" w:rsidRPr="00520D02">
        <w:rPr>
          <w:rFonts w:ascii="Arial" w:hAnsi="Arial" w:cs="Arial"/>
          <w:sz w:val="22"/>
          <w:szCs w:val="22"/>
        </w:rPr>
        <w:t>l 4 de julio</w:t>
      </w:r>
      <w:r w:rsidR="00EB38AE" w:rsidRPr="00520D02">
        <w:rPr>
          <w:rFonts w:ascii="Arial" w:hAnsi="Arial" w:cs="Arial"/>
          <w:sz w:val="22"/>
          <w:szCs w:val="22"/>
        </w:rPr>
        <w:t xml:space="preserve"> se publicó información de inteligencia militar según la </w:t>
      </w:r>
      <w:r w:rsidR="00CC09C7" w:rsidRPr="00520D02">
        <w:rPr>
          <w:rFonts w:ascii="Arial" w:hAnsi="Arial" w:cs="Arial"/>
          <w:sz w:val="22"/>
          <w:szCs w:val="22"/>
        </w:rPr>
        <w:t>cual</w:t>
      </w:r>
      <w:r w:rsidRPr="00520D02">
        <w:rPr>
          <w:rFonts w:ascii="Arial" w:hAnsi="Arial" w:cs="Arial"/>
          <w:sz w:val="22"/>
          <w:szCs w:val="22"/>
        </w:rPr>
        <w:t xml:space="preserve"> Jeréz</w:t>
      </w:r>
      <w:r w:rsidR="00EB38AE" w:rsidRPr="00520D02">
        <w:rPr>
          <w:rFonts w:ascii="Arial" w:hAnsi="Arial" w:cs="Arial"/>
          <w:sz w:val="22"/>
          <w:szCs w:val="22"/>
        </w:rPr>
        <w:t xml:space="preserve"> era miembro del Partido Comunista Clandestino, de</w:t>
      </w:r>
      <w:r w:rsidR="00CC09C7" w:rsidRPr="00520D02">
        <w:rPr>
          <w:rFonts w:ascii="Arial" w:hAnsi="Arial" w:cs="Arial"/>
          <w:sz w:val="22"/>
          <w:szCs w:val="22"/>
        </w:rPr>
        <w:t xml:space="preserve">pendiente de las </w:t>
      </w:r>
      <w:r w:rsidR="00923130">
        <w:rPr>
          <w:rFonts w:ascii="Arial" w:hAnsi="Arial" w:cs="Arial"/>
          <w:sz w:val="22"/>
          <w:szCs w:val="22"/>
        </w:rPr>
        <w:t>FARC</w:t>
      </w:r>
      <w:r w:rsidR="00CC09C7" w:rsidRPr="00520D02">
        <w:rPr>
          <w:rFonts w:ascii="Arial" w:hAnsi="Arial" w:cs="Arial"/>
          <w:sz w:val="22"/>
          <w:szCs w:val="22"/>
        </w:rPr>
        <w:t>, sustentada</w:t>
      </w:r>
      <w:r w:rsidR="00EB38AE" w:rsidRPr="00520D02">
        <w:rPr>
          <w:rFonts w:ascii="Arial" w:hAnsi="Arial" w:cs="Arial"/>
          <w:sz w:val="22"/>
          <w:szCs w:val="22"/>
        </w:rPr>
        <w:t xml:space="preserve"> en que aparecía en el computador del abatido</w:t>
      </w:r>
      <w:r w:rsidR="00EE0EB3" w:rsidRPr="00520D02">
        <w:rPr>
          <w:rFonts w:ascii="Arial" w:hAnsi="Arial" w:cs="Arial"/>
          <w:sz w:val="22"/>
          <w:szCs w:val="22"/>
        </w:rPr>
        <w:t xml:space="preserve"> comandante</w:t>
      </w:r>
      <w:r w:rsidR="00062ADF" w:rsidRPr="00520D02">
        <w:rPr>
          <w:rFonts w:ascii="Arial" w:hAnsi="Arial" w:cs="Arial"/>
          <w:sz w:val="22"/>
          <w:szCs w:val="22"/>
        </w:rPr>
        <w:t xml:space="preserve"> “Raúl Reyes”</w:t>
      </w:r>
      <w:r w:rsidR="00EB38AE" w:rsidRPr="00520D02">
        <w:rPr>
          <w:rFonts w:ascii="Arial" w:hAnsi="Arial" w:cs="Arial"/>
          <w:sz w:val="22"/>
          <w:szCs w:val="22"/>
        </w:rPr>
        <w:t xml:space="preserve"> y en que había estudiado en la Unión Soviética</w:t>
      </w:r>
      <w:r w:rsidR="006C35D9" w:rsidRPr="00520D02">
        <w:rPr>
          <w:rFonts w:ascii="Arial" w:hAnsi="Arial" w:cs="Arial"/>
          <w:sz w:val="22"/>
          <w:szCs w:val="22"/>
        </w:rPr>
        <w:t xml:space="preserve"> (</w:t>
      </w:r>
      <w:r w:rsidR="0041023C">
        <w:rPr>
          <w:rFonts w:ascii="Arial" w:hAnsi="Arial" w:cs="Arial"/>
          <w:sz w:val="22"/>
          <w:szCs w:val="22"/>
        </w:rPr>
        <w:t>“</w:t>
      </w:r>
      <w:r w:rsidR="0041023C" w:rsidRPr="00520D02">
        <w:rPr>
          <w:rFonts w:ascii="Arial" w:hAnsi="Arial" w:cs="Arial"/>
          <w:sz w:val="22"/>
          <w:szCs w:val="22"/>
          <w:lang w:val="es-ES"/>
        </w:rPr>
        <w:t>Un geólogo estudiado en Europa</w:t>
      </w:r>
      <w:r w:rsidR="0041023C">
        <w:rPr>
          <w:rFonts w:ascii="Arial" w:hAnsi="Arial" w:cs="Arial"/>
          <w:sz w:val="22"/>
          <w:szCs w:val="22"/>
          <w:lang w:val="es-ES"/>
        </w:rPr>
        <w:t>”, 2013</w:t>
      </w:r>
      <w:r w:rsidR="006C35D9" w:rsidRPr="00520D02">
        <w:rPr>
          <w:rFonts w:ascii="Arial" w:hAnsi="Arial" w:cs="Arial"/>
          <w:sz w:val="22"/>
          <w:szCs w:val="22"/>
        </w:rPr>
        <w:t>)</w:t>
      </w:r>
      <w:r w:rsidR="00EB38AE" w:rsidRPr="00520D02">
        <w:rPr>
          <w:rFonts w:ascii="Arial" w:hAnsi="Arial" w:cs="Arial"/>
          <w:sz w:val="22"/>
          <w:szCs w:val="22"/>
        </w:rPr>
        <w:t xml:space="preserve">. </w:t>
      </w:r>
    </w:p>
    <w:p w14:paraId="697EEBD6" w14:textId="77777777" w:rsidR="00E26F31" w:rsidRPr="00520D02" w:rsidRDefault="00223437" w:rsidP="00EA087A">
      <w:pPr>
        <w:spacing w:line="360" w:lineRule="auto"/>
        <w:jc w:val="both"/>
        <w:rPr>
          <w:rFonts w:ascii="Arial" w:hAnsi="Arial" w:cs="Arial"/>
          <w:sz w:val="22"/>
          <w:szCs w:val="22"/>
        </w:rPr>
      </w:pPr>
      <w:r w:rsidRPr="00520D02">
        <w:rPr>
          <w:rFonts w:ascii="Arial" w:hAnsi="Arial" w:cs="Arial"/>
          <w:sz w:val="22"/>
          <w:szCs w:val="22"/>
        </w:rPr>
        <w:t>Los dirigentes campesinos rechazaron enfáticamente esas acusaciones. Olga Quintero, vocera de</w:t>
      </w:r>
      <w:r w:rsidR="00062ADF" w:rsidRPr="00520D02">
        <w:rPr>
          <w:rFonts w:ascii="Arial" w:hAnsi="Arial" w:cs="Arial"/>
          <w:sz w:val="22"/>
          <w:szCs w:val="22"/>
        </w:rPr>
        <w:t xml:space="preserve"> Ascamcat, interrogada</w:t>
      </w:r>
      <w:r w:rsidRPr="00520D02">
        <w:rPr>
          <w:rFonts w:ascii="Arial" w:hAnsi="Arial" w:cs="Arial"/>
          <w:sz w:val="22"/>
          <w:szCs w:val="22"/>
        </w:rPr>
        <w:t xml:space="preserve"> por la relación entre las conversaciones de La Habana y la protesta del Catatumbo afirmó:</w:t>
      </w:r>
    </w:p>
    <w:p w14:paraId="452A5F7C" w14:textId="41A9DE8C" w:rsidR="00223437" w:rsidRPr="00520D02" w:rsidRDefault="00223437" w:rsidP="00EA087A">
      <w:pPr>
        <w:ind w:left="567" w:right="567"/>
        <w:jc w:val="both"/>
        <w:rPr>
          <w:rFonts w:ascii="Arial" w:hAnsi="Arial" w:cs="Arial"/>
          <w:sz w:val="20"/>
          <w:szCs w:val="20"/>
        </w:rPr>
      </w:pPr>
      <w:r w:rsidRPr="00520D02">
        <w:rPr>
          <w:rFonts w:ascii="Arial" w:hAnsi="Arial" w:cs="Arial"/>
          <w:sz w:val="20"/>
          <w:szCs w:val="20"/>
        </w:rPr>
        <w:t xml:space="preserve">Una cosa es lo que haga las Farc y otra cosa es lo que a los campesinos nos motiva y nos obliga a movilizarnos. Claro que estamos infiltrados pero por la falta de atención del gobierno, estamos “traspasados” pero por la falta de vías, la falta de vías para poder cultivar comida. De eso sí estamos infiltrados. </w:t>
      </w:r>
    </w:p>
    <w:p w14:paraId="059E03B9" w14:textId="17961B07" w:rsidR="00E26F31" w:rsidRPr="00520D02" w:rsidRDefault="00223437" w:rsidP="00EA087A">
      <w:pPr>
        <w:ind w:left="567" w:right="567"/>
        <w:jc w:val="both"/>
        <w:rPr>
          <w:rFonts w:ascii="Arial" w:hAnsi="Arial" w:cs="Arial"/>
          <w:sz w:val="20"/>
          <w:szCs w:val="20"/>
        </w:rPr>
      </w:pPr>
      <w:r w:rsidRPr="00520D02">
        <w:rPr>
          <w:rFonts w:ascii="Arial" w:hAnsi="Arial" w:cs="Arial"/>
          <w:sz w:val="20"/>
          <w:szCs w:val="20"/>
        </w:rPr>
        <w:t>(…) Se ha dicho que estamos infiltrados. La policía si se infiltró. Hay fotografías de policías de civil, en las fotos se ven los escudos de la policía,</w:t>
      </w:r>
      <w:r w:rsidR="00062ADF" w:rsidRPr="00520D02">
        <w:rPr>
          <w:rFonts w:ascii="Arial" w:hAnsi="Arial" w:cs="Arial"/>
          <w:sz w:val="20"/>
          <w:szCs w:val="20"/>
        </w:rPr>
        <w:t xml:space="preserve"> estaban disparando. Esa guerra</w:t>
      </w:r>
      <w:r w:rsidRPr="00520D02">
        <w:rPr>
          <w:rFonts w:ascii="Arial" w:hAnsi="Arial" w:cs="Arial"/>
          <w:sz w:val="20"/>
          <w:szCs w:val="20"/>
        </w:rPr>
        <w:t xml:space="preserve"> sucia nos costó la muerte de cuatro campesinos: uno que vendía pollos, otro padre de familia, gente del pueblo, campesinos jóvenes. Yo me hago la siguiente pregunta: si la guerrilla tiene</w:t>
      </w:r>
      <w:r w:rsidR="00062ADF" w:rsidRPr="00520D02">
        <w:rPr>
          <w:rFonts w:ascii="Arial" w:hAnsi="Arial" w:cs="Arial"/>
          <w:sz w:val="20"/>
          <w:szCs w:val="20"/>
        </w:rPr>
        <w:t xml:space="preserve"> </w:t>
      </w:r>
      <w:r w:rsidRPr="00520D02">
        <w:rPr>
          <w:rFonts w:ascii="Arial" w:hAnsi="Arial" w:cs="Arial"/>
          <w:sz w:val="20"/>
          <w:szCs w:val="20"/>
        </w:rPr>
        <w:t xml:space="preserve">16 mil personas en la protesta, entonces tienen un poder muy berraco. El gobierno se contradice porque dice que la guerrilla está derrotada pero ve guerrilla </w:t>
      </w:r>
      <w:r w:rsidR="00062ADF" w:rsidRPr="00520D02">
        <w:rPr>
          <w:rFonts w:ascii="Arial" w:hAnsi="Arial" w:cs="Arial"/>
          <w:sz w:val="20"/>
          <w:szCs w:val="20"/>
        </w:rPr>
        <w:t>por donde quiera</w:t>
      </w:r>
      <w:r w:rsidRPr="00520D02">
        <w:rPr>
          <w:rFonts w:ascii="Arial" w:hAnsi="Arial" w:cs="Arial"/>
          <w:sz w:val="20"/>
          <w:szCs w:val="20"/>
        </w:rPr>
        <w:t xml:space="preserve"> que vaya</w:t>
      </w:r>
      <w:r w:rsidR="006C35D9" w:rsidRPr="00520D02">
        <w:rPr>
          <w:rFonts w:ascii="Arial" w:hAnsi="Arial" w:cs="Arial"/>
          <w:sz w:val="20"/>
          <w:szCs w:val="20"/>
        </w:rPr>
        <w:t xml:space="preserve"> (León, 2013)</w:t>
      </w:r>
      <w:r w:rsidR="00603963" w:rsidRPr="00520D02">
        <w:rPr>
          <w:rFonts w:ascii="Arial" w:hAnsi="Arial" w:cs="Arial"/>
          <w:sz w:val="20"/>
          <w:szCs w:val="20"/>
        </w:rPr>
        <w:t>.</w:t>
      </w:r>
    </w:p>
    <w:p w14:paraId="1A01845C" w14:textId="77777777" w:rsidR="00EA087A" w:rsidRPr="00520D02" w:rsidRDefault="00EA087A" w:rsidP="00EA087A">
      <w:pPr>
        <w:spacing w:line="360" w:lineRule="auto"/>
        <w:jc w:val="both"/>
        <w:rPr>
          <w:rFonts w:ascii="Arial" w:hAnsi="Arial" w:cs="Arial"/>
          <w:sz w:val="22"/>
          <w:szCs w:val="22"/>
        </w:rPr>
      </w:pPr>
    </w:p>
    <w:p w14:paraId="5F3A485F" w14:textId="024AC870" w:rsidR="00896149" w:rsidRDefault="00BC1F00" w:rsidP="00EA087A">
      <w:pPr>
        <w:spacing w:line="360" w:lineRule="auto"/>
        <w:jc w:val="both"/>
        <w:rPr>
          <w:rFonts w:ascii="Arial" w:hAnsi="Arial" w:cs="Arial"/>
          <w:sz w:val="22"/>
          <w:szCs w:val="22"/>
        </w:rPr>
      </w:pPr>
      <w:r w:rsidRPr="00520D02">
        <w:rPr>
          <w:rFonts w:ascii="Arial" w:hAnsi="Arial" w:cs="Arial"/>
          <w:sz w:val="22"/>
          <w:szCs w:val="22"/>
        </w:rPr>
        <w:t>El 22 de julio</w:t>
      </w:r>
      <w:r w:rsidR="00DA0886" w:rsidRPr="00520D02">
        <w:rPr>
          <w:rFonts w:ascii="Arial" w:hAnsi="Arial" w:cs="Arial"/>
          <w:sz w:val="22"/>
          <w:szCs w:val="22"/>
        </w:rPr>
        <w:t xml:space="preserve">, el Bloque </w:t>
      </w:r>
      <w:r w:rsidR="00C76C2C" w:rsidRPr="00520D02">
        <w:rPr>
          <w:rFonts w:ascii="Arial" w:hAnsi="Arial" w:cs="Arial"/>
          <w:sz w:val="22"/>
          <w:szCs w:val="22"/>
        </w:rPr>
        <w:t>Magdalena Medio de las</w:t>
      </w:r>
      <w:r w:rsidR="006C5F94" w:rsidRPr="00520D02">
        <w:rPr>
          <w:rFonts w:ascii="Arial" w:hAnsi="Arial" w:cs="Arial"/>
          <w:sz w:val="22"/>
          <w:szCs w:val="22"/>
        </w:rPr>
        <w:t xml:space="preserve"> </w:t>
      </w:r>
      <w:r w:rsidR="003A1B96">
        <w:rPr>
          <w:rFonts w:ascii="Arial" w:hAnsi="Arial" w:cs="Arial"/>
          <w:sz w:val="22"/>
          <w:szCs w:val="22"/>
        </w:rPr>
        <w:t>FARC</w:t>
      </w:r>
      <w:r w:rsidR="003A1B96" w:rsidRPr="00520D02">
        <w:rPr>
          <w:rFonts w:ascii="Arial" w:hAnsi="Arial" w:cs="Arial"/>
          <w:sz w:val="22"/>
          <w:szCs w:val="22"/>
        </w:rPr>
        <w:t xml:space="preserve"> </w:t>
      </w:r>
      <w:r w:rsidR="006C5F94" w:rsidRPr="00520D02">
        <w:rPr>
          <w:rFonts w:ascii="Arial" w:hAnsi="Arial" w:cs="Arial"/>
          <w:sz w:val="22"/>
          <w:szCs w:val="22"/>
        </w:rPr>
        <w:t>manifestó</w:t>
      </w:r>
      <w:r w:rsidR="00C76C2C" w:rsidRPr="00520D02">
        <w:rPr>
          <w:rFonts w:ascii="Arial" w:hAnsi="Arial" w:cs="Arial"/>
          <w:sz w:val="22"/>
          <w:szCs w:val="22"/>
        </w:rPr>
        <w:t xml:space="preserve"> su apoyo a la protesta campesina. El ministro de Defensa</w:t>
      </w:r>
      <w:r w:rsidR="006C5F94" w:rsidRPr="00520D02">
        <w:rPr>
          <w:rFonts w:ascii="Arial" w:hAnsi="Arial" w:cs="Arial"/>
          <w:sz w:val="22"/>
          <w:szCs w:val="22"/>
        </w:rPr>
        <w:t>, Juan Carlos</w:t>
      </w:r>
      <w:r w:rsidR="00C76C2C" w:rsidRPr="00520D02">
        <w:rPr>
          <w:rFonts w:ascii="Arial" w:hAnsi="Arial" w:cs="Arial"/>
          <w:sz w:val="22"/>
          <w:szCs w:val="22"/>
        </w:rPr>
        <w:t xml:space="preserve"> Pinzón</w:t>
      </w:r>
      <w:r w:rsidR="006C5F94" w:rsidRPr="00520D02">
        <w:rPr>
          <w:rFonts w:ascii="Arial" w:hAnsi="Arial" w:cs="Arial"/>
          <w:sz w:val="22"/>
          <w:szCs w:val="22"/>
        </w:rPr>
        <w:t>,</w:t>
      </w:r>
      <w:r w:rsidR="00C76C2C" w:rsidRPr="00520D02">
        <w:rPr>
          <w:rFonts w:ascii="Arial" w:hAnsi="Arial" w:cs="Arial"/>
          <w:sz w:val="22"/>
          <w:szCs w:val="22"/>
        </w:rPr>
        <w:t xml:space="preserve"> dijo que era una evidencia más de que las </w:t>
      </w:r>
      <w:r w:rsidR="003A1B96">
        <w:rPr>
          <w:rFonts w:ascii="Arial" w:hAnsi="Arial" w:cs="Arial"/>
          <w:sz w:val="22"/>
          <w:szCs w:val="22"/>
        </w:rPr>
        <w:t>FARC</w:t>
      </w:r>
      <w:r w:rsidR="003A1B96" w:rsidRPr="00520D02">
        <w:rPr>
          <w:rFonts w:ascii="Arial" w:hAnsi="Arial" w:cs="Arial"/>
          <w:sz w:val="22"/>
          <w:szCs w:val="22"/>
        </w:rPr>
        <w:t xml:space="preserve"> </w:t>
      </w:r>
      <w:r w:rsidR="006C5F94" w:rsidRPr="00520D02">
        <w:rPr>
          <w:rFonts w:ascii="Arial" w:hAnsi="Arial" w:cs="Arial"/>
          <w:sz w:val="22"/>
          <w:szCs w:val="22"/>
        </w:rPr>
        <w:t>estaban detrás de las manifestaciones</w:t>
      </w:r>
      <w:r w:rsidR="00C76C2C" w:rsidRPr="00520D02">
        <w:rPr>
          <w:rFonts w:ascii="Arial" w:hAnsi="Arial" w:cs="Arial"/>
          <w:sz w:val="22"/>
          <w:szCs w:val="22"/>
        </w:rPr>
        <w:t>, pese a que inme</w:t>
      </w:r>
      <w:r w:rsidR="006C5F94" w:rsidRPr="00520D02">
        <w:rPr>
          <w:rFonts w:ascii="Arial" w:hAnsi="Arial" w:cs="Arial"/>
          <w:sz w:val="22"/>
          <w:szCs w:val="22"/>
        </w:rPr>
        <w:t xml:space="preserve">diatamente </w:t>
      </w:r>
      <w:r w:rsidR="00CC5276" w:rsidRPr="00520D02">
        <w:rPr>
          <w:rFonts w:ascii="Arial" w:hAnsi="Arial" w:cs="Arial"/>
          <w:sz w:val="22"/>
          <w:szCs w:val="22"/>
        </w:rPr>
        <w:t>los</w:t>
      </w:r>
      <w:r w:rsidR="00C76C2C" w:rsidRPr="00520D02">
        <w:rPr>
          <w:rFonts w:ascii="Arial" w:hAnsi="Arial" w:cs="Arial"/>
          <w:sz w:val="22"/>
          <w:szCs w:val="22"/>
        </w:rPr>
        <w:t xml:space="preserve"> líd</w:t>
      </w:r>
      <w:r w:rsidR="00CC5276" w:rsidRPr="00520D02">
        <w:rPr>
          <w:rFonts w:ascii="Arial" w:hAnsi="Arial" w:cs="Arial"/>
          <w:sz w:val="22"/>
          <w:szCs w:val="22"/>
        </w:rPr>
        <w:t xml:space="preserve">eres campesinos </w:t>
      </w:r>
      <w:r w:rsidR="00C76C2C" w:rsidRPr="00520D02">
        <w:rPr>
          <w:rFonts w:ascii="Arial" w:hAnsi="Arial" w:cs="Arial"/>
          <w:sz w:val="22"/>
          <w:szCs w:val="22"/>
        </w:rPr>
        <w:t xml:space="preserve">rechazaron </w:t>
      </w:r>
      <w:r w:rsidR="00CC5276" w:rsidRPr="00520D02">
        <w:rPr>
          <w:rFonts w:ascii="Arial" w:hAnsi="Arial" w:cs="Arial"/>
          <w:sz w:val="22"/>
          <w:szCs w:val="22"/>
        </w:rPr>
        <w:t xml:space="preserve">enfáticamente </w:t>
      </w:r>
      <w:r w:rsidR="00C76C2C" w:rsidRPr="00520D02">
        <w:rPr>
          <w:rFonts w:ascii="Arial" w:hAnsi="Arial" w:cs="Arial"/>
          <w:sz w:val="22"/>
          <w:szCs w:val="22"/>
        </w:rPr>
        <w:t xml:space="preserve">el </w:t>
      </w:r>
      <w:r w:rsidR="00CC5276" w:rsidRPr="00520D02">
        <w:rPr>
          <w:rFonts w:ascii="Arial" w:hAnsi="Arial" w:cs="Arial"/>
          <w:sz w:val="22"/>
          <w:szCs w:val="22"/>
        </w:rPr>
        <w:t xml:space="preserve">supuesto </w:t>
      </w:r>
      <w:r w:rsidR="00C76C2C" w:rsidRPr="00520D02">
        <w:rPr>
          <w:rFonts w:ascii="Arial" w:hAnsi="Arial" w:cs="Arial"/>
          <w:sz w:val="22"/>
          <w:szCs w:val="22"/>
        </w:rPr>
        <w:t>apoyo de la guerrilla</w:t>
      </w:r>
      <w:r w:rsidR="006C35D9" w:rsidRPr="00520D02">
        <w:rPr>
          <w:rFonts w:ascii="Arial" w:hAnsi="Arial" w:cs="Arial"/>
          <w:sz w:val="22"/>
          <w:szCs w:val="22"/>
        </w:rPr>
        <w:t xml:space="preserve"> (</w:t>
      </w:r>
      <w:r w:rsidR="00D55D23">
        <w:rPr>
          <w:rFonts w:ascii="Arial" w:hAnsi="Arial" w:cs="Arial"/>
          <w:sz w:val="22"/>
          <w:szCs w:val="22"/>
        </w:rPr>
        <w:t>“</w:t>
      </w:r>
      <w:r w:rsidR="00D55D23" w:rsidRPr="00520D02">
        <w:rPr>
          <w:rFonts w:ascii="Arial" w:hAnsi="Arial" w:cs="Arial"/>
          <w:sz w:val="22"/>
          <w:szCs w:val="22"/>
          <w:lang w:val="es-ES"/>
        </w:rPr>
        <w:t>Manifestantes del Catatumbo solicitan</w:t>
      </w:r>
      <w:r w:rsidR="00D55D23">
        <w:rPr>
          <w:rFonts w:ascii="Arial" w:hAnsi="Arial" w:cs="Arial"/>
          <w:sz w:val="22"/>
          <w:szCs w:val="22"/>
          <w:lang w:val="es-ES"/>
        </w:rPr>
        <w:t>”, 2013</w:t>
      </w:r>
      <w:r w:rsidR="006C35D9" w:rsidRPr="00520D02">
        <w:rPr>
          <w:rFonts w:ascii="Arial" w:hAnsi="Arial" w:cs="Arial"/>
          <w:sz w:val="22"/>
          <w:szCs w:val="22"/>
        </w:rPr>
        <w:t>)</w:t>
      </w:r>
      <w:r w:rsidR="00C76C2C" w:rsidRPr="00520D02">
        <w:rPr>
          <w:rFonts w:ascii="Arial" w:hAnsi="Arial" w:cs="Arial"/>
          <w:sz w:val="22"/>
          <w:szCs w:val="22"/>
        </w:rPr>
        <w:t>.</w:t>
      </w:r>
      <w:r w:rsidR="00601F97" w:rsidRPr="00520D02">
        <w:rPr>
          <w:rFonts w:ascii="Arial" w:hAnsi="Arial" w:cs="Arial"/>
          <w:sz w:val="22"/>
          <w:szCs w:val="22"/>
        </w:rPr>
        <w:t xml:space="preserve"> </w:t>
      </w:r>
      <w:r w:rsidR="00A202F1" w:rsidRPr="00520D02">
        <w:rPr>
          <w:rFonts w:ascii="Arial" w:hAnsi="Arial" w:cs="Arial"/>
          <w:sz w:val="22"/>
          <w:szCs w:val="22"/>
        </w:rPr>
        <w:t>Sin embargo, eso no fue suficiente para que terminara la criminalización. El 30 de julio, en</w:t>
      </w:r>
      <w:r w:rsidR="00297E15" w:rsidRPr="00520D02">
        <w:rPr>
          <w:rFonts w:ascii="Arial" w:hAnsi="Arial" w:cs="Arial"/>
          <w:sz w:val="22"/>
          <w:szCs w:val="22"/>
        </w:rPr>
        <w:t xml:space="preserve"> la plenaria del Senado el ministro </w:t>
      </w:r>
      <w:r w:rsidR="006C5F94" w:rsidRPr="00520D02">
        <w:rPr>
          <w:rFonts w:ascii="Arial" w:hAnsi="Arial" w:cs="Arial"/>
          <w:sz w:val="22"/>
          <w:szCs w:val="22"/>
        </w:rPr>
        <w:t xml:space="preserve">Pinzón </w:t>
      </w:r>
      <w:r w:rsidR="00A202F1" w:rsidRPr="00520D02">
        <w:rPr>
          <w:rFonts w:ascii="Arial" w:hAnsi="Arial" w:cs="Arial"/>
          <w:sz w:val="22"/>
          <w:szCs w:val="22"/>
        </w:rPr>
        <w:t>s</w:t>
      </w:r>
      <w:r w:rsidR="00CC5276" w:rsidRPr="00520D02">
        <w:rPr>
          <w:rFonts w:ascii="Arial" w:hAnsi="Arial" w:cs="Arial"/>
          <w:sz w:val="22"/>
          <w:szCs w:val="22"/>
        </w:rPr>
        <w:t>ostuvo que en las protestas había guerrilleros de civil generando violencia</w:t>
      </w:r>
      <w:r w:rsidR="006C5F94" w:rsidRPr="00520D02">
        <w:rPr>
          <w:rFonts w:ascii="Arial" w:hAnsi="Arial" w:cs="Arial"/>
          <w:sz w:val="22"/>
          <w:szCs w:val="22"/>
        </w:rPr>
        <w:t xml:space="preserve"> y agregó</w:t>
      </w:r>
      <w:r w:rsidR="00CC5276" w:rsidRPr="00520D02">
        <w:rPr>
          <w:rFonts w:ascii="Arial" w:hAnsi="Arial" w:cs="Arial"/>
          <w:sz w:val="22"/>
          <w:szCs w:val="22"/>
        </w:rPr>
        <w:t>:</w:t>
      </w:r>
      <w:r w:rsidR="00297E15" w:rsidRPr="00520D02">
        <w:rPr>
          <w:rFonts w:ascii="Arial" w:hAnsi="Arial" w:cs="Arial"/>
          <w:sz w:val="22"/>
          <w:szCs w:val="22"/>
        </w:rPr>
        <w:t xml:space="preserve"> </w:t>
      </w:r>
    </w:p>
    <w:p w14:paraId="473F8115" w14:textId="166EE7FF" w:rsidR="00223437" w:rsidRPr="00CE6A9D" w:rsidRDefault="00297E15" w:rsidP="00CE6A9D">
      <w:pPr>
        <w:ind w:left="567" w:right="567"/>
        <w:jc w:val="both"/>
        <w:rPr>
          <w:rFonts w:ascii="Arial" w:hAnsi="Arial" w:cs="Arial"/>
          <w:sz w:val="20"/>
          <w:szCs w:val="20"/>
        </w:rPr>
      </w:pPr>
      <w:r w:rsidRPr="00CE6A9D">
        <w:rPr>
          <w:rFonts w:ascii="Arial" w:hAnsi="Arial" w:cs="Arial"/>
          <w:sz w:val="20"/>
          <w:szCs w:val="20"/>
        </w:rPr>
        <w:t>lo que no está bien es que nos crean tan bobos esos bandidos, de pensar que nos van a montar en la frontera con Venezuela una zona autonómica que está llena de coca, de armas y de explosivos, y que le sirve de retaguardia de los jefes del terrorismo</w:t>
      </w:r>
      <w:r w:rsidR="006C35D9" w:rsidRPr="00CE6A9D">
        <w:rPr>
          <w:rFonts w:ascii="Arial" w:hAnsi="Arial" w:cs="Arial"/>
          <w:sz w:val="20"/>
          <w:szCs w:val="20"/>
        </w:rPr>
        <w:t xml:space="preserve"> (</w:t>
      </w:r>
      <w:r w:rsidR="000D2C1E" w:rsidRPr="00CE6A9D">
        <w:rPr>
          <w:rFonts w:ascii="Arial" w:hAnsi="Arial" w:cs="Arial"/>
          <w:sz w:val="20"/>
          <w:szCs w:val="20"/>
        </w:rPr>
        <w:t>“</w:t>
      </w:r>
      <w:r w:rsidR="000D2C1E" w:rsidRPr="00CE6A9D">
        <w:rPr>
          <w:rFonts w:ascii="Arial" w:hAnsi="Arial" w:cs="Arial"/>
          <w:sz w:val="20"/>
          <w:szCs w:val="20"/>
          <w:lang w:val="es-ES"/>
        </w:rPr>
        <w:t>'Que no nos crean bobos’”, 2013</w:t>
      </w:r>
      <w:r w:rsidR="006C35D9" w:rsidRPr="00CE6A9D">
        <w:rPr>
          <w:rFonts w:ascii="Arial" w:hAnsi="Arial" w:cs="Arial"/>
          <w:sz w:val="20"/>
          <w:szCs w:val="20"/>
        </w:rPr>
        <w:t>)</w:t>
      </w:r>
      <w:r w:rsidRPr="00CE6A9D">
        <w:rPr>
          <w:rFonts w:ascii="Arial" w:hAnsi="Arial" w:cs="Arial"/>
          <w:sz w:val="20"/>
          <w:szCs w:val="20"/>
        </w:rPr>
        <w:t>.</w:t>
      </w:r>
    </w:p>
    <w:p w14:paraId="796F4F14" w14:textId="77777777" w:rsidR="00CE6A9D" w:rsidRDefault="00CE6A9D" w:rsidP="00EA087A">
      <w:pPr>
        <w:spacing w:line="360" w:lineRule="auto"/>
        <w:jc w:val="both"/>
        <w:rPr>
          <w:rFonts w:ascii="Arial" w:hAnsi="Arial" w:cs="Arial"/>
          <w:sz w:val="22"/>
          <w:szCs w:val="22"/>
        </w:rPr>
      </w:pPr>
    </w:p>
    <w:p w14:paraId="6A47DD4A" w14:textId="175DBC7B" w:rsidR="00F22729" w:rsidRPr="00520D02" w:rsidRDefault="00AF1D6C" w:rsidP="00EA087A">
      <w:pPr>
        <w:spacing w:line="360" w:lineRule="auto"/>
        <w:jc w:val="both"/>
        <w:rPr>
          <w:rFonts w:ascii="Arial" w:hAnsi="Arial" w:cs="Arial"/>
          <w:sz w:val="22"/>
          <w:szCs w:val="22"/>
        </w:rPr>
      </w:pPr>
      <w:r w:rsidRPr="00520D02">
        <w:rPr>
          <w:rFonts w:ascii="Arial" w:hAnsi="Arial" w:cs="Arial"/>
          <w:sz w:val="22"/>
          <w:szCs w:val="22"/>
        </w:rPr>
        <w:t xml:space="preserve">La criminalización de la protesta terminó por legitimar la dura represión sobre los manifestantes. </w:t>
      </w:r>
      <w:r w:rsidR="00C8135F" w:rsidRPr="00520D02">
        <w:rPr>
          <w:rFonts w:ascii="Arial" w:hAnsi="Arial" w:cs="Arial"/>
          <w:sz w:val="22"/>
          <w:szCs w:val="22"/>
        </w:rPr>
        <w:t xml:space="preserve">De hecho, las movilizaciones en el Catatumbo marcan un aumento en los niveles de represión en comparación con anteriores protestas desarrolladas durante el gobierno Santos (Cruz, 2015). </w:t>
      </w:r>
      <w:r w:rsidRPr="00520D02">
        <w:rPr>
          <w:rFonts w:ascii="Arial" w:hAnsi="Arial" w:cs="Arial"/>
          <w:sz w:val="22"/>
          <w:szCs w:val="22"/>
        </w:rPr>
        <w:t>El 15 de junio, m</w:t>
      </w:r>
      <w:r w:rsidR="002550F4" w:rsidRPr="00520D02">
        <w:rPr>
          <w:rFonts w:ascii="Arial" w:hAnsi="Arial" w:cs="Arial"/>
          <w:sz w:val="22"/>
          <w:szCs w:val="22"/>
        </w:rPr>
        <w:t>ientras la fuerza pública de</w:t>
      </w:r>
      <w:r w:rsidR="009B5040" w:rsidRPr="00520D02">
        <w:rPr>
          <w:rFonts w:ascii="Arial" w:hAnsi="Arial" w:cs="Arial"/>
          <w:sz w:val="22"/>
          <w:szCs w:val="22"/>
        </w:rPr>
        <w:t>nunciaba la infiltración</w:t>
      </w:r>
      <w:r w:rsidR="00BB0BC4" w:rsidRPr="00520D02">
        <w:rPr>
          <w:rFonts w:ascii="Arial" w:hAnsi="Arial" w:cs="Arial"/>
          <w:sz w:val="22"/>
          <w:szCs w:val="22"/>
        </w:rPr>
        <w:t xml:space="preserve"> de las </w:t>
      </w:r>
      <w:r w:rsidR="00363F7C">
        <w:rPr>
          <w:rFonts w:ascii="Arial" w:hAnsi="Arial" w:cs="Arial"/>
          <w:sz w:val="22"/>
          <w:szCs w:val="22"/>
        </w:rPr>
        <w:t>FARC</w:t>
      </w:r>
      <w:r w:rsidR="00AD241F" w:rsidRPr="00520D02">
        <w:rPr>
          <w:rFonts w:ascii="Arial" w:hAnsi="Arial" w:cs="Arial"/>
          <w:sz w:val="22"/>
          <w:szCs w:val="22"/>
        </w:rPr>
        <w:t>, los manifestantes rechazaban</w:t>
      </w:r>
      <w:r w:rsidR="002550F4" w:rsidRPr="00520D02">
        <w:rPr>
          <w:rFonts w:ascii="Arial" w:hAnsi="Arial" w:cs="Arial"/>
          <w:sz w:val="22"/>
          <w:szCs w:val="22"/>
        </w:rPr>
        <w:t xml:space="preserve"> el excesivo uso de la fuerza. Uno de los ma</w:t>
      </w:r>
      <w:r w:rsidR="009B5040" w:rsidRPr="00520D02">
        <w:rPr>
          <w:rFonts w:ascii="Arial" w:hAnsi="Arial" w:cs="Arial"/>
          <w:sz w:val="22"/>
          <w:szCs w:val="22"/>
        </w:rPr>
        <w:t>nifestantes, declaró</w:t>
      </w:r>
      <w:r w:rsidR="002550F4" w:rsidRPr="00520D02">
        <w:rPr>
          <w:rFonts w:ascii="Arial" w:hAnsi="Arial" w:cs="Arial"/>
          <w:sz w:val="22"/>
          <w:szCs w:val="22"/>
        </w:rPr>
        <w:t>: “Vi cómo los policías se robaban televisores, consumían licor en plena refriega y hasta dispararon armas de fuego, no a nuestros hombres, sino al aire, para intimidarnos”</w:t>
      </w:r>
      <w:r w:rsidR="00510417" w:rsidRPr="00520D02">
        <w:rPr>
          <w:rFonts w:ascii="Arial" w:hAnsi="Arial" w:cs="Arial"/>
          <w:sz w:val="22"/>
          <w:szCs w:val="22"/>
        </w:rPr>
        <w:t xml:space="preserve"> (</w:t>
      </w:r>
      <w:r w:rsidR="00B66858">
        <w:rPr>
          <w:rFonts w:ascii="Arial" w:hAnsi="Arial" w:cs="Arial"/>
          <w:sz w:val="22"/>
          <w:szCs w:val="22"/>
        </w:rPr>
        <w:t>“Reportaje”, 2013</w:t>
      </w:r>
      <w:r w:rsidR="00510417" w:rsidRPr="00520D02">
        <w:rPr>
          <w:rFonts w:ascii="Arial" w:hAnsi="Arial" w:cs="Arial"/>
          <w:sz w:val="22"/>
          <w:szCs w:val="22"/>
        </w:rPr>
        <w:t>)</w:t>
      </w:r>
      <w:r w:rsidR="002550F4" w:rsidRPr="00520D02">
        <w:rPr>
          <w:rFonts w:ascii="Arial" w:hAnsi="Arial" w:cs="Arial"/>
          <w:sz w:val="22"/>
          <w:szCs w:val="22"/>
        </w:rPr>
        <w:t>. La lideresa Elizabeth P</w:t>
      </w:r>
      <w:r w:rsidR="00A238F1" w:rsidRPr="00520D02">
        <w:rPr>
          <w:rFonts w:ascii="Arial" w:hAnsi="Arial" w:cs="Arial"/>
          <w:sz w:val="22"/>
          <w:szCs w:val="22"/>
        </w:rPr>
        <w:t xml:space="preserve">abón, por su parte, denunciaba: </w:t>
      </w:r>
      <w:r w:rsidR="002550F4" w:rsidRPr="00520D02">
        <w:rPr>
          <w:rFonts w:ascii="Arial" w:hAnsi="Arial" w:cs="Arial"/>
          <w:sz w:val="22"/>
          <w:szCs w:val="22"/>
        </w:rPr>
        <w:lastRenderedPageBreak/>
        <w:t>“</w:t>
      </w:r>
      <w:r w:rsidR="00A238F1" w:rsidRPr="00520D02">
        <w:rPr>
          <w:rFonts w:ascii="Arial" w:hAnsi="Arial" w:cs="Arial"/>
          <w:sz w:val="22"/>
          <w:szCs w:val="22"/>
        </w:rPr>
        <w:t>q</w:t>
      </w:r>
      <w:r w:rsidR="002550F4" w:rsidRPr="00520D02">
        <w:rPr>
          <w:rFonts w:ascii="Arial" w:hAnsi="Arial" w:cs="Arial"/>
          <w:sz w:val="22"/>
          <w:szCs w:val="22"/>
        </w:rPr>
        <w:t>uema de casas, enseres y alimentación, así como el corte de energía son la respuesta del Estado a nuestras exigencias”</w:t>
      </w:r>
      <w:r w:rsidR="008F433E" w:rsidRPr="00520D02">
        <w:rPr>
          <w:rFonts w:ascii="Arial" w:hAnsi="Arial" w:cs="Arial"/>
          <w:sz w:val="22"/>
          <w:szCs w:val="22"/>
        </w:rPr>
        <w:t xml:space="preserve"> (</w:t>
      </w:r>
      <w:r w:rsidR="00777258">
        <w:rPr>
          <w:rFonts w:ascii="Arial" w:hAnsi="Arial" w:cs="Arial"/>
          <w:sz w:val="22"/>
          <w:szCs w:val="22"/>
        </w:rPr>
        <w:t>“</w:t>
      </w:r>
      <w:r w:rsidR="00777258" w:rsidRPr="00520D02">
        <w:rPr>
          <w:rFonts w:ascii="Arial" w:hAnsi="Arial" w:cs="Arial"/>
          <w:sz w:val="22"/>
          <w:szCs w:val="22"/>
          <w:lang w:val="es-ES"/>
        </w:rPr>
        <w:t>Tensión en el Catatumbo</w:t>
      </w:r>
      <w:r w:rsidR="00777258">
        <w:rPr>
          <w:rFonts w:ascii="Arial" w:hAnsi="Arial" w:cs="Arial"/>
          <w:sz w:val="22"/>
          <w:szCs w:val="22"/>
          <w:lang w:val="es-ES"/>
        </w:rPr>
        <w:t>”, 2013</w:t>
      </w:r>
      <w:r w:rsidR="008F433E" w:rsidRPr="00520D02">
        <w:rPr>
          <w:rFonts w:ascii="Arial" w:hAnsi="Arial" w:cs="Arial"/>
          <w:sz w:val="22"/>
          <w:szCs w:val="22"/>
        </w:rPr>
        <w:t>)</w:t>
      </w:r>
      <w:r w:rsidR="002550F4" w:rsidRPr="00520D02">
        <w:rPr>
          <w:rFonts w:ascii="Arial" w:hAnsi="Arial" w:cs="Arial"/>
          <w:sz w:val="22"/>
          <w:szCs w:val="22"/>
        </w:rPr>
        <w:t>.</w:t>
      </w:r>
      <w:r w:rsidR="006B152C" w:rsidRPr="00520D02">
        <w:rPr>
          <w:rFonts w:ascii="Arial" w:hAnsi="Arial" w:cs="Arial"/>
          <w:sz w:val="22"/>
          <w:szCs w:val="22"/>
        </w:rPr>
        <w:t xml:space="preserve"> Varias fuentes revelaron el uso de armas de fuego y la participación del Ejército en la contención de la protesta</w:t>
      </w:r>
      <w:r w:rsidR="00C7428E" w:rsidRPr="00520D02">
        <w:rPr>
          <w:rFonts w:ascii="Arial" w:hAnsi="Arial" w:cs="Arial"/>
          <w:sz w:val="22"/>
          <w:szCs w:val="22"/>
        </w:rPr>
        <w:t xml:space="preserve"> (</w:t>
      </w:r>
      <w:r w:rsidR="00AF436A">
        <w:rPr>
          <w:rFonts w:ascii="Arial" w:hAnsi="Arial" w:cs="Arial"/>
          <w:sz w:val="22"/>
          <w:szCs w:val="22"/>
        </w:rPr>
        <w:t>“</w:t>
      </w:r>
      <w:r w:rsidR="00AF436A" w:rsidRPr="00520D02">
        <w:rPr>
          <w:rFonts w:ascii="Arial" w:hAnsi="Arial" w:cs="Arial"/>
          <w:sz w:val="22"/>
          <w:szCs w:val="22"/>
          <w:lang w:val="es-ES"/>
        </w:rPr>
        <w:t>Catatumbo resiste</w:t>
      </w:r>
      <w:r w:rsidR="00BE13C5">
        <w:rPr>
          <w:rFonts w:ascii="Arial" w:hAnsi="Arial" w:cs="Arial"/>
          <w:sz w:val="22"/>
          <w:szCs w:val="22"/>
          <w:lang w:val="es-ES"/>
        </w:rPr>
        <w:t xml:space="preserve"> -Segunda Entrega-”</w:t>
      </w:r>
      <w:r w:rsidR="00AF436A">
        <w:rPr>
          <w:rFonts w:ascii="Arial" w:hAnsi="Arial" w:cs="Arial"/>
          <w:sz w:val="22"/>
          <w:szCs w:val="22"/>
          <w:lang w:val="es-ES"/>
        </w:rPr>
        <w:t>, 2013</w:t>
      </w:r>
      <w:r w:rsidR="00C7428E" w:rsidRPr="00520D02">
        <w:rPr>
          <w:rFonts w:ascii="Arial" w:hAnsi="Arial" w:cs="Arial"/>
          <w:sz w:val="22"/>
          <w:szCs w:val="22"/>
        </w:rPr>
        <w:t>)</w:t>
      </w:r>
      <w:r w:rsidR="00C87196" w:rsidRPr="00520D02">
        <w:rPr>
          <w:rFonts w:ascii="Arial" w:hAnsi="Arial" w:cs="Arial"/>
          <w:sz w:val="22"/>
          <w:szCs w:val="22"/>
        </w:rPr>
        <w:t>.</w:t>
      </w:r>
      <w:r w:rsidR="006B152C" w:rsidRPr="00520D02">
        <w:rPr>
          <w:rFonts w:ascii="Arial" w:hAnsi="Arial" w:cs="Arial"/>
          <w:sz w:val="22"/>
          <w:szCs w:val="22"/>
        </w:rPr>
        <w:t xml:space="preserve"> El 19 de junio, mientras se pr</w:t>
      </w:r>
      <w:r w:rsidR="00A238F1" w:rsidRPr="00520D02">
        <w:rPr>
          <w:rFonts w:ascii="Arial" w:hAnsi="Arial" w:cs="Arial"/>
          <w:sz w:val="22"/>
          <w:szCs w:val="22"/>
        </w:rPr>
        <w:t>eparaba la instalación de la MIA, en el sitio La Ye</w:t>
      </w:r>
      <w:r w:rsidR="006B152C" w:rsidRPr="00520D02">
        <w:rPr>
          <w:rFonts w:ascii="Arial" w:hAnsi="Arial" w:cs="Arial"/>
          <w:sz w:val="22"/>
          <w:szCs w:val="22"/>
        </w:rPr>
        <w:t xml:space="preserve"> el Esmad reprimía otra marcha. Hasta ese momento 400 manifestantes habían</w:t>
      </w:r>
      <w:r w:rsidR="009B5040" w:rsidRPr="00520D02">
        <w:rPr>
          <w:rFonts w:ascii="Arial" w:hAnsi="Arial" w:cs="Arial"/>
          <w:sz w:val="22"/>
          <w:szCs w:val="22"/>
        </w:rPr>
        <w:t xml:space="preserve"> sido detenidos</w:t>
      </w:r>
      <w:r w:rsidR="006B152C" w:rsidRPr="00520D02">
        <w:rPr>
          <w:rFonts w:ascii="Arial" w:hAnsi="Arial" w:cs="Arial"/>
          <w:sz w:val="22"/>
          <w:szCs w:val="22"/>
        </w:rPr>
        <w:t xml:space="preserve"> y ese día se produjeron cuatro heridos graves, uno por herida de bala en el estómago y dos con amputaciones en sus manos</w:t>
      </w:r>
      <w:r w:rsidR="00C7428E" w:rsidRPr="00520D02">
        <w:rPr>
          <w:rFonts w:ascii="Arial" w:hAnsi="Arial" w:cs="Arial"/>
          <w:sz w:val="22"/>
          <w:szCs w:val="22"/>
        </w:rPr>
        <w:t xml:space="preserve"> (</w:t>
      </w:r>
      <w:r w:rsidR="00216671">
        <w:rPr>
          <w:rFonts w:ascii="Arial" w:hAnsi="Arial" w:cs="Arial"/>
          <w:sz w:val="22"/>
          <w:szCs w:val="22"/>
        </w:rPr>
        <w:t>“</w:t>
      </w:r>
      <w:r w:rsidR="00216671" w:rsidRPr="00520D02">
        <w:rPr>
          <w:rFonts w:ascii="Arial" w:hAnsi="Arial" w:cs="Arial"/>
          <w:sz w:val="22"/>
          <w:szCs w:val="22"/>
          <w:lang w:val="es-ES"/>
        </w:rPr>
        <w:t>Tibú</w:t>
      </w:r>
      <w:r w:rsidR="00216671">
        <w:rPr>
          <w:rFonts w:ascii="Arial" w:hAnsi="Arial" w:cs="Arial"/>
          <w:sz w:val="22"/>
          <w:szCs w:val="22"/>
          <w:lang w:val="es-ES"/>
        </w:rPr>
        <w:t>”, 2013</w:t>
      </w:r>
      <w:r w:rsidR="00C7428E" w:rsidRPr="00520D02">
        <w:rPr>
          <w:rFonts w:ascii="Arial" w:hAnsi="Arial" w:cs="Arial"/>
          <w:sz w:val="22"/>
          <w:szCs w:val="22"/>
        </w:rPr>
        <w:t>)</w:t>
      </w:r>
      <w:r w:rsidR="006B152C" w:rsidRPr="00520D02">
        <w:rPr>
          <w:rFonts w:ascii="Arial" w:hAnsi="Arial" w:cs="Arial"/>
          <w:sz w:val="22"/>
          <w:szCs w:val="22"/>
        </w:rPr>
        <w:t xml:space="preserve">. </w:t>
      </w:r>
    </w:p>
    <w:p w14:paraId="620157D7" w14:textId="4937A683" w:rsidR="00FB0091" w:rsidRPr="00520D02" w:rsidRDefault="00A02DC8" w:rsidP="00EA087A">
      <w:pPr>
        <w:spacing w:line="360" w:lineRule="auto"/>
        <w:jc w:val="both"/>
        <w:rPr>
          <w:rFonts w:ascii="Arial" w:hAnsi="Arial" w:cs="Arial"/>
          <w:sz w:val="22"/>
          <w:szCs w:val="22"/>
        </w:rPr>
      </w:pPr>
      <w:r w:rsidRPr="00520D02">
        <w:rPr>
          <w:rFonts w:ascii="Arial" w:hAnsi="Arial" w:cs="Arial"/>
          <w:sz w:val="22"/>
          <w:szCs w:val="22"/>
        </w:rPr>
        <w:t xml:space="preserve">Dos días después de que el presidente Santos dijera que las </w:t>
      </w:r>
      <w:r w:rsidR="0057470F">
        <w:rPr>
          <w:rFonts w:ascii="Arial" w:hAnsi="Arial" w:cs="Arial"/>
          <w:sz w:val="22"/>
          <w:szCs w:val="22"/>
        </w:rPr>
        <w:t>FARC</w:t>
      </w:r>
      <w:r w:rsidR="0057470F" w:rsidRPr="00520D02">
        <w:rPr>
          <w:rFonts w:ascii="Arial" w:hAnsi="Arial" w:cs="Arial"/>
          <w:sz w:val="22"/>
          <w:szCs w:val="22"/>
        </w:rPr>
        <w:t xml:space="preserve"> </w:t>
      </w:r>
      <w:r w:rsidRPr="00520D02">
        <w:rPr>
          <w:rFonts w:ascii="Arial" w:hAnsi="Arial" w:cs="Arial"/>
          <w:sz w:val="22"/>
          <w:szCs w:val="22"/>
        </w:rPr>
        <w:t>habían infiltra</w:t>
      </w:r>
      <w:r w:rsidR="009B5040" w:rsidRPr="00520D02">
        <w:rPr>
          <w:rFonts w:ascii="Arial" w:hAnsi="Arial" w:cs="Arial"/>
          <w:sz w:val="22"/>
          <w:szCs w:val="22"/>
        </w:rPr>
        <w:t>do el paro</w:t>
      </w:r>
      <w:r w:rsidRPr="00520D02">
        <w:rPr>
          <w:rFonts w:ascii="Arial" w:hAnsi="Arial" w:cs="Arial"/>
          <w:sz w:val="22"/>
          <w:szCs w:val="22"/>
        </w:rPr>
        <w:t>, hubo dos personas muertas por tiros de fu</w:t>
      </w:r>
      <w:r w:rsidR="00A238F1" w:rsidRPr="00520D02">
        <w:rPr>
          <w:rFonts w:ascii="Arial" w:hAnsi="Arial" w:cs="Arial"/>
          <w:sz w:val="22"/>
          <w:szCs w:val="22"/>
        </w:rPr>
        <w:t>sil</w:t>
      </w:r>
      <w:r w:rsidR="004750D1">
        <w:rPr>
          <w:rFonts w:ascii="Arial" w:hAnsi="Arial" w:cs="Arial"/>
          <w:sz w:val="22"/>
          <w:szCs w:val="22"/>
        </w:rPr>
        <w:t>:</w:t>
      </w:r>
      <w:r w:rsidR="00A238F1" w:rsidRPr="00520D02">
        <w:rPr>
          <w:rFonts w:ascii="Arial" w:hAnsi="Arial" w:cs="Arial"/>
          <w:sz w:val="22"/>
          <w:szCs w:val="22"/>
        </w:rPr>
        <w:t xml:space="preserve"> Leonel Jácome, de 20 años,</w:t>
      </w:r>
      <w:r w:rsidRPr="00520D02">
        <w:rPr>
          <w:rFonts w:ascii="Arial" w:hAnsi="Arial" w:cs="Arial"/>
          <w:sz w:val="22"/>
          <w:szCs w:val="22"/>
        </w:rPr>
        <w:t xml:space="preserve"> procedente de la vereda Banderas San Calixto</w:t>
      </w:r>
      <w:r w:rsidR="006B152C" w:rsidRPr="00520D02">
        <w:rPr>
          <w:rFonts w:ascii="Arial" w:hAnsi="Arial" w:cs="Arial"/>
          <w:sz w:val="22"/>
          <w:szCs w:val="22"/>
        </w:rPr>
        <w:t>,</w:t>
      </w:r>
      <w:r w:rsidRPr="00520D02">
        <w:rPr>
          <w:rFonts w:ascii="Arial" w:hAnsi="Arial" w:cs="Arial"/>
          <w:sz w:val="22"/>
          <w:szCs w:val="22"/>
        </w:rPr>
        <w:t xml:space="preserve"> y Edi</w:t>
      </w:r>
      <w:r w:rsidR="006B152C" w:rsidRPr="00520D02">
        <w:rPr>
          <w:rFonts w:ascii="Arial" w:hAnsi="Arial" w:cs="Arial"/>
          <w:sz w:val="22"/>
          <w:szCs w:val="22"/>
        </w:rPr>
        <w:t>lson Franco Jaimes, de 21 años</w:t>
      </w:r>
      <w:r w:rsidR="00A238F1" w:rsidRPr="00520D02">
        <w:rPr>
          <w:rFonts w:ascii="Arial" w:hAnsi="Arial" w:cs="Arial"/>
          <w:sz w:val="22"/>
          <w:szCs w:val="22"/>
        </w:rPr>
        <w:t>,</w:t>
      </w:r>
      <w:r w:rsidR="006B152C" w:rsidRPr="00520D02">
        <w:rPr>
          <w:rFonts w:ascii="Arial" w:hAnsi="Arial" w:cs="Arial"/>
          <w:sz w:val="22"/>
          <w:szCs w:val="22"/>
        </w:rPr>
        <w:t xml:space="preserve"> de la vereda Caracol. </w:t>
      </w:r>
      <w:r w:rsidR="00A238F1" w:rsidRPr="00520D02">
        <w:rPr>
          <w:rFonts w:ascii="Arial" w:hAnsi="Arial" w:cs="Arial"/>
          <w:sz w:val="22"/>
          <w:szCs w:val="22"/>
        </w:rPr>
        <w:t>Ese día</w:t>
      </w:r>
      <w:r w:rsidRPr="00520D02">
        <w:rPr>
          <w:rFonts w:ascii="Arial" w:hAnsi="Arial" w:cs="Arial"/>
          <w:sz w:val="22"/>
          <w:szCs w:val="22"/>
        </w:rPr>
        <w:t xml:space="preserve"> hubo por lo menos 10 heridos por balas de fusil provenientes de la fuerza pública</w:t>
      </w:r>
      <w:r w:rsidR="00DE5A85" w:rsidRPr="00520D02">
        <w:rPr>
          <w:rFonts w:ascii="Arial" w:hAnsi="Arial" w:cs="Arial"/>
          <w:sz w:val="22"/>
          <w:szCs w:val="22"/>
        </w:rPr>
        <w:t xml:space="preserve"> (</w:t>
      </w:r>
      <w:r w:rsidR="00B641C6">
        <w:rPr>
          <w:rFonts w:ascii="Arial" w:hAnsi="Arial" w:cs="Arial"/>
          <w:sz w:val="22"/>
          <w:szCs w:val="22"/>
        </w:rPr>
        <w:t>“</w:t>
      </w:r>
      <w:r w:rsidR="00B641C6" w:rsidRPr="00520D02">
        <w:rPr>
          <w:rFonts w:ascii="Arial" w:hAnsi="Arial" w:cs="Arial"/>
          <w:sz w:val="22"/>
          <w:szCs w:val="22"/>
          <w:lang w:val="es-ES"/>
        </w:rPr>
        <w:t>El Ejército asesinó</w:t>
      </w:r>
      <w:r w:rsidR="00B641C6">
        <w:rPr>
          <w:rFonts w:ascii="Arial" w:hAnsi="Arial" w:cs="Arial"/>
          <w:sz w:val="22"/>
          <w:szCs w:val="22"/>
          <w:lang w:val="es-ES"/>
        </w:rPr>
        <w:t>”, 2013</w:t>
      </w:r>
      <w:r w:rsidR="00DE5A85" w:rsidRPr="00520D02">
        <w:rPr>
          <w:rFonts w:ascii="Arial" w:hAnsi="Arial" w:cs="Arial"/>
          <w:sz w:val="22"/>
          <w:szCs w:val="22"/>
        </w:rPr>
        <w:t>)</w:t>
      </w:r>
      <w:r w:rsidRPr="00520D02">
        <w:rPr>
          <w:rFonts w:ascii="Arial" w:hAnsi="Arial" w:cs="Arial"/>
          <w:sz w:val="22"/>
          <w:szCs w:val="22"/>
        </w:rPr>
        <w:t>.</w:t>
      </w:r>
      <w:r w:rsidR="006B152C" w:rsidRPr="00520D02">
        <w:rPr>
          <w:rFonts w:ascii="Arial" w:hAnsi="Arial" w:cs="Arial"/>
          <w:sz w:val="22"/>
          <w:szCs w:val="22"/>
        </w:rPr>
        <w:t xml:space="preserve"> El 20 de jun</w:t>
      </w:r>
      <w:r w:rsidR="005D11C1" w:rsidRPr="00520D02">
        <w:rPr>
          <w:rFonts w:ascii="Arial" w:hAnsi="Arial" w:cs="Arial"/>
          <w:sz w:val="22"/>
          <w:szCs w:val="22"/>
        </w:rPr>
        <w:t xml:space="preserve">io, en el sitio La Ye </w:t>
      </w:r>
      <w:r w:rsidR="00A238F1" w:rsidRPr="00520D02">
        <w:rPr>
          <w:rFonts w:ascii="Arial" w:hAnsi="Arial" w:cs="Arial"/>
          <w:sz w:val="22"/>
          <w:szCs w:val="22"/>
        </w:rPr>
        <w:t xml:space="preserve">también </w:t>
      </w:r>
      <w:r w:rsidR="005D11C1" w:rsidRPr="00520D02">
        <w:rPr>
          <w:rFonts w:ascii="Arial" w:hAnsi="Arial" w:cs="Arial"/>
          <w:sz w:val="22"/>
          <w:szCs w:val="22"/>
        </w:rPr>
        <w:t>se presentaron agresiones a bala por parte de las Fuerzas Militares en contra de los campesinos que bloqueaban la vía entre Aguachica (Cesar) y</w:t>
      </w:r>
      <w:r w:rsidR="00A238F1" w:rsidRPr="00520D02">
        <w:rPr>
          <w:rFonts w:ascii="Arial" w:hAnsi="Arial" w:cs="Arial"/>
          <w:sz w:val="22"/>
          <w:szCs w:val="22"/>
        </w:rPr>
        <w:t xml:space="preserve"> Ocaña</w:t>
      </w:r>
      <w:r w:rsidR="00DE5A85" w:rsidRPr="00520D02">
        <w:rPr>
          <w:rFonts w:ascii="Arial" w:hAnsi="Arial" w:cs="Arial"/>
          <w:sz w:val="22"/>
          <w:szCs w:val="22"/>
        </w:rPr>
        <w:t xml:space="preserve"> (</w:t>
      </w:r>
      <w:r w:rsidR="003C0822">
        <w:rPr>
          <w:rFonts w:ascii="Arial" w:hAnsi="Arial" w:cs="Arial"/>
          <w:sz w:val="22"/>
          <w:szCs w:val="22"/>
        </w:rPr>
        <w:t>“</w:t>
      </w:r>
      <w:r w:rsidR="003C0822" w:rsidRPr="00520D02">
        <w:rPr>
          <w:rFonts w:ascii="Arial" w:hAnsi="Arial" w:cs="Arial"/>
          <w:sz w:val="22"/>
          <w:szCs w:val="22"/>
          <w:lang w:val="es-ES"/>
        </w:rPr>
        <w:t>Continúa la movilización en</w:t>
      </w:r>
      <w:r w:rsidR="003C0822">
        <w:rPr>
          <w:rFonts w:ascii="Arial" w:hAnsi="Arial" w:cs="Arial"/>
          <w:sz w:val="22"/>
          <w:szCs w:val="22"/>
          <w:lang w:val="es-ES"/>
        </w:rPr>
        <w:t>”, 2013</w:t>
      </w:r>
      <w:r w:rsidR="00DE5A85" w:rsidRPr="00520D02">
        <w:rPr>
          <w:rFonts w:ascii="Arial" w:hAnsi="Arial" w:cs="Arial"/>
          <w:sz w:val="22"/>
          <w:szCs w:val="22"/>
        </w:rPr>
        <w:t>)</w:t>
      </w:r>
      <w:r w:rsidR="005D11C1" w:rsidRPr="00520D02">
        <w:rPr>
          <w:rFonts w:ascii="Arial" w:hAnsi="Arial" w:cs="Arial"/>
          <w:sz w:val="22"/>
          <w:szCs w:val="22"/>
        </w:rPr>
        <w:t xml:space="preserve">. </w:t>
      </w:r>
      <w:r w:rsidR="00A238F1" w:rsidRPr="00520D02">
        <w:rPr>
          <w:rFonts w:ascii="Arial" w:hAnsi="Arial" w:cs="Arial"/>
          <w:sz w:val="22"/>
          <w:szCs w:val="22"/>
        </w:rPr>
        <w:t>También se denunció el uso inadecuado</w:t>
      </w:r>
      <w:r w:rsidR="00D02EAD" w:rsidRPr="00520D02">
        <w:rPr>
          <w:rFonts w:ascii="Arial" w:hAnsi="Arial" w:cs="Arial"/>
          <w:sz w:val="22"/>
          <w:szCs w:val="22"/>
        </w:rPr>
        <w:t xml:space="preserve"> de las armas de “letalidad reducida”</w:t>
      </w:r>
      <w:r w:rsidR="00A238F1" w:rsidRPr="00520D02">
        <w:rPr>
          <w:rFonts w:ascii="Arial" w:hAnsi="Arial" w:cs="Arial"/>
          <w:sz w:val="22"/>
          <w:szCs w:val="22"/>
        </w:rPr>
        <w:t xml:space="preserve"> usadas por el Esmad</w:t>
      </w:r>
      <w:r w:rsidR="00D02EAD" w:rsidRPr="00520D02">
        <w:rPr>
          <w:rFonts w:ascii="Arial" w:hAnsi="Arial" w:cs="Arial"/>
          <w:sz w:val="22"/>
          <w:szCs w:val="22"/>
        </w:rPr>
        <w:t>, como los gases lacrimógenos, que eran disparados a quemarro</w:t>
      </w:r>
      <w:r w:rsidR="00A238F1" w:rsidRPr="00520D02">
        <w:rPr>
          <w:rFonts w:ascii="Arial" w:hAnsi="Arial" w:cs="Arial"/>
          <w:sz w:val="22"/>
          <w:szCs w:val="22"/>
        </w:rPr>
        <w:t>pa</w:t>
      </w:r>
      <w:r w:rsidR="00D02EAD" w:rsidRPr="00520D02">
        <w:rPr>
          <w:rFonts w:ascii="Arial" w:hAnsi="Arial" w:cs="Arial"/>
          <w:sz w:val="22"/>
          <w:szCs w:val="22"/>
        </w:rPr>
        <w:t>, e</w:t>
      </w:r>
      <w:r w:rsidR="00A238F1" w:rsidRPr="00520D02">
        <w:rPr>
          <w:rFonts w:ascii="Arial" w:hAnsi="Arial" w:cs="Arial"/>
          <w:sz w:val="22"/>
          <w:szCs w:val="22"/>
        </w:rPr>
        <w:t>l</w:t>
      </w:r>
      <w:r w:rsidR="00D02EAD" w:rsidRPr="00520D02">
        <w:rPr>
          <w:rFonts w:ascii="Arial" w:hAnsi="Arial" w:cs="Arial"/>
          <w:sz w:val="22"/>
          <w:szCs w:val="22"/>
        </w:rPr>
        <w:t xml:space="preserve"> ingreso a viviendas de los habitantes de algu</w:t>
      </w:r>
      <w:r w:rsidR="009B5040" w:rsidRPr="00520D02">
        <w:rPr>
          <w:rFonts w:ascii="Arial" w:hAnsi="Arial" w:cs="Arial"/>
          <w:sz w:val="22"/>
          <w:szCs w:val="22"/>
        </w:rPr>
        <w:t>nos barrios sin orden judicial</w:t>
      </w:r>
      <w:r w:rsidR="00D02EAD" w:rsidRPr="00520D02">
        <w:rPr>
          <w:rFonts w:ascii="Arial" w:hAnsi="Arial" w:cs="Arial"/>
          <w:sz w:val="22"/>
          <w:szCs w:val="22"/>
        </w:rPr>
        <w:t xml:space="preserve"> acusándolos de terroristas y guerrilleros</w:t>
      </w:r>
      <w:r w:rsidR="00FD63F3" w:rsidRPr="00520D02">
        <w:rPr>
          <w:rFonts w:ascii="Arial" w:hAnsi="Arial" w:cs="Arial"/>
          <w:sz w:val="22"/>
          <w:szCs w:val="22"/>
        </w:rPr>
        <w:t xml:space="preserve">, </w:t>
      </w:r>
      <w:r w:rsidR="00A238F1" w:rsidRPr="00520D02">
        <w:rPr>
          <w:rFonts w:ascii="Arial" w:hAnsi="Arial" w:cs="Arial"/>
          <w:sz w:val="22"/>
          <w:szCs w:val="22"/>
        </w:rPr>
        <w:t xml:space="preserve">los </w:t>
      </w:r>
      <w:r w:rsidR="009B5040" w:rsidRPr="00520D02">
        <w:rPr>
          <w:rFonts w:ascii="Arial" w:hAnsi="Arial" w:cs="Arial"/>
          <w:sz w:val="22"/>
          <w:szCs w:val="22"/>
        </w:rPr>
        <w:t>robos de víveres</w:t>
      </w:r>
      <w:r w:rsidR="00FD63F3" w:rsidRPr="00520D02">
        <w:rPr>
          <w:rFonts w:ascii="Arial" w:hAnsi="Arial" w:cs="Arial"/>
          <w:sz w:val="22"/>
          <w:szCs w:val="22"/>
        </w:rPr>
        <w:t xml:space="preserve"> y objetos de los campamentos, entre otros</w:t>
      </w:r>
      <w:r w:rsidR="009D01DF" w:rsidRPr="00520D02">
        <w:rPr>
          <w:rFonts w:ascii="Arial" w:hAnsi="Arial" w:cs="Arial"/>
          <w:sz w:val="22"/>
          <w:szCs w:val="22"/>
        </w:rPr>
        <w:t>.</w:t>
      </w:r>
      <w:r w:rsidR="00FD63F3" w:rsidRPr="00520D02">
        <w:rPr>
          <w:rFonts w:ascii="Arial" w:hAnsi="Arial" w:cs="Arial"/>
          <w:sz w:val="22"/>
          <w:szCs w:val="22"/>
        </w:rPr>
        <w:t xml:space="preserve"> </w:t>
      </w:r>
      <w:r w:rsidR="009879DD" w:rsidRPr="00520D02">
        <w:rPr>
          <w:rFonts w:ascii="Arial" w:hAnsi="Arial" w:cs="Arial"/>
          <w:sz w:val="22"/>
          <w:szCs w:val="22"/>
        </w:rPr>
        <w:t>El 23</w:t>
      </w:r>
      <w:r w:rsidR="00A238F1" w:rsidRPr="00520D02">
        <w:rPr>
          <w:rFonts w:ascii="Arial" w:hAnsi="Arial" w:cs="Arial"/>
          <w:sz w:val="22"/>
          <w:szCs w:val="22"/>
        </w:rPr>
        <w:t xml:space="preserve"> de junio hubo otros dos asesinatos, cuando la fuerza pública abrió f</w:t>
      </w:r>
      <w:r w:rsidR="009B5040" w:rsidRPr="00520D02">
        <w:rPr>
          <w:rFonts w:ascii="Arial" w:hAnsi="Arial" w:cs="Arial"/>
          <w:sz w:val="22"/>
          <w:szCs w:val="22"/>
        </w:rPr>
        <w:t>uego contra un grupo de campesi</w:t>
      </w:r>
      <w:r w:rsidR="00A238F1" w:rsidRPr="00520D02">
        <w:rPr>
          <w:rFonts w:ascii="Arial" w:hAnsi="Arial" w:cs="Arial"/>
          <w:sz w:val="22"/>
          <w:szCs w:val="22"/>
        </w:rPr>
        <w:t>nos que intentó tomarse el aeropuerto Aguas Claras de Ocaña</w:t>
      </w:r>
      <w:r w:rsidR="00FB0091" w:rsidRPr="00520D02">
        <w:rPr>
          <w:rFonts w:ascii="Arial" w:hAnsi="Arial" w:cs="Arial"/>
          <w:sz w:val="22"/>
          <w:szCs w:val="22"/>
        </w:rPr>
        <w:t>: Diomar Humberto Angari</w:t>
      </w:r>
      <w:r w:rsidR="00A238F1" w:rsidRPr="00520D02">
        <w:rPr>
          <w:rFonts w:ascii="Arial" w:hAnsi="Arial" w:cs="Arial"/>
          <w:sz w:val="22"/>
          <w:szCs w:val="22"/>
        </w:rPr>
        <w:t>ta, del corregimiento San Pablo,</w:t>
      </w:r>
      <w:r w:rsidR="00FB0091" w:rsidRPr="00520D02">
        <w:rPr>
          <w:rFonts w:ascii="Arial" w:hAnsi="Arial" w:cs="Arial"/>
          <w:sz w:val="22"/>
          <w:szCs w:val="22"/>
        </w:rPr>
        <w:t xml:space="preserve"> y Hermides Palac</w:t>
      </w:r>
      <w:r w:rsidR="009B5040" w:rsidRPr="00520D02">
        <w:rPr>
          <w:rFonts w:ascii="Arial" w:hAnsi="Arial" w:cs="Arial"/>
          <w:sz w:val="22"/>
          <w:szCs w:val="22"/>
        </w:rPr>
        <w:t>ios, de la vereda La Tiradera,</w:t>
      </w:r>
      <w:r w:rsidR="00FB0091" w:rsidRPr="00520D02">
        <w:rPr>
          <w:rFonts w:ascii="Arial" w:hAnsi="Arial" w:cs="Arial"/>
          <w:sz w:val="22"/>
          <w:szCs w:val="22"/>
        </w:rPr>
        <w:t xml:space="preserve"> municipio de Teorama</w:t>
      </w:r>
      <w:r w:rsidR="002F7044" w:rsidRPr="00520D02">
        <w:rPr>
          <w:rFonts w:ascii="Arial" w:hAnsi="Arial" w:cs="Arial"/>
          <w:sz w:val="22"/>
          <w:szCs w:val="22"/>
        </w:rPr>
        <w:t xml:space="preserve"> (</w:t>
      </w:r>
      <w:r w:rsidR="00C323D9">
        <w:rPr>
          <w:rFonts w:ascii="Arial" w:hAnsi="Arial" w:cs="Arial"/>
          <w:sz w:val="22"/>
          <w:szCs w:val="22"/>
        </w:rPr>
        <w:t>“</w:t>
      </w:r>
      <w:r w:rsidR="00C323D9" w:rsidRPr="00520D02">
        <w:rPr>
          <w:rFonts w:ascii="Arial" w:hAnsi="Arial" w:cs="Arial"/>
          <w:sz w:val="22"/>
          <w:szCs w:val="22"/>
          <w:lang w:val="es-ES"/>
        </w:rPr>
        <w:t>Dos campesinos mueren</w:t>
      </w:r>
      <w:r w:rsidR="00C323D9">
        <w:rPr>
          <w:rFonts w:ascii="Arial" w:hAnsi="Arial" w:cs="Arial"/>
          <w:sz w:val="22"/>
          <w:szCs w:val="22"/>
          <w:lang w:val="es-ES"/>
        </w:rPr>
        <w:t>”, 2013</w:t>
      </w:r>
      <w:r w:rsidR="002F7044" w:rsidRPr="00520D02">
        <w:rPr>
          <w:rFonts w:ascii="Arial" w:hAnsi="Arial" w:cs="Arial"/>
          <w:sz w:val="22"/>
          <w:szCs w:val="22"/>
        </w:rPr>
        <w:t>)</w:t>
      </w:r>
      <w:r w:rsidR="00FB0091" w:rsidRPr="00520D02">
        <w:rPr>
          <w:rFonts w:ascii="Arial" w:hAnsi="Arial" w:cs="Arial"/>
          <w:sz w:val="22"/>
          <w:szCs w:val="22"/>
        </w:rPr>
        <w:t>.</w:t>
      </w:r>
    </w:p>
    <w:p w14:paraId="6893CBE3" w14:textId="3614BF7E" w:rsidR="00270D21" w:rsidRPr="00520D02" w:rsidRDefault="00A238F1" w:rsidP="00EA087A">
      <w:pPr>
        <w:spacing w:line="360" w:lineRule="auto"/>
        <w:jc w:val="both"/>
        <w:rPr>
          <w:rFonts w:ascii="Arial" w:hAnsi="Arial" w:cs="Arial"/>
          <w:sz w:val="22"/>
          <w:szCs w:val="22"/>
        </w:rPr>
      </w:pPr>
      <w:r w:rsidRPr="00520D02">
        <w:rPr>
          <w:rFonts w:ascii="Arial" w:hAnsi="Arial" w:cs="Arial"/>
          <w:sz w:val="22"/>
          <w:szCs w:val="22"/>
        </w:rPr>
        <w:t>La represión llegó a tal nivel que e</w:t>
      </w:r>
      <w:r w:rsidR="00BA120B" w:rsidRPr="00520D02">
        <w:rPr>
          <w:rFonts w:ascii="Arial" w:hAnsi="Arial" w:cs="Arial"/>
          <w:sz w:val="22"/>
          <w:szCs w:val="22"/>
        </w:rPr>
        <w:t>l 10</w:t>
      </w:r>
      <w:r w:rsidRPr="00520D02">
        <w:rPr>
          <w:rFonts w:ascii="Arial" w:hAnsi="Arial" w:cs="Arial"/>
          <w:sz w:val="22"/>
          <w:szCs w:val="22"/>
        </w:rPr>
        <w:t xml:space="preserve"> de julio</w:t>
      </w:r>
      <w:r w:rsidR="00A204D0" w:rsidRPr="00520D02">
        <w:rPr>
          <w:rFonts w:ascii="Arial" w:hAnsi="Arial" w:cs="Arial"/>
          <w:sz w:val="22"/>
          <w:szCs w:val="22"/>
        </w:rPr>
        <w:t xml:space="preserve"> la </w:t>
      </w:r>
      <w:r w:rsidR="00F740DD" w:rsidRPr="00520D02">
        <w:rPr>
          <w:rFonts w:ascii="Arial" w:hAnsi="Arial" w:cs="Arial"/>
          <w:sz w:val="22"/>
          <w:szCs w:val="22"/>
        </w:rPr>
        <w:t xml:space="preserve">oficina de la </w:t>
      </w:r>
      <w:r w:rsidR="00A204D0" w:rsidRPr="00520D02">
        <w:rPr>
          <w:rFonts w:ascii="Arial" w:hAnsi="Arial" w:cs="Arial"/>
          <w:sz w:val="22"/>
          <w:szCs w:val="22"/>
        </w:rPr>
        <w:t xml:space="preserve">ONU </w:t>
      </w:r>
      <w:r w:rsidR="00F740DD" w:rsidRPr="00520D02">
        <w:rPr>
          <w:rFonts w:ascii="Arial" w:hAnsi="Arial" w:cs="Arial"/>
          <w:sz w:val="22"/>
          <w:szCs w:val="22"/>
        </w:rPr>
        <w:t>para l</w:t>
      </w:r>
      <w:r w:rsidR="004E08E4" w:rsidRPr="00520D02">
        <w:rPr>
          <w:rFonts w:ascii="Arial" w:hAnsi="Arial" w:cs="Arial"/>
          <w:sz w:val="22"/>
          <w:szCs w:val="22"/>
        </w:rPr>
        <w:t>os derechos humanos en Colombia denunció públicamente</w:t>
      </w:r>
      <w:r w:rsidR="00A204D0" w:rsidRPr="00520D02">
        <w:rPr>
          <w:rFonts w:ascii="Arial" w:hAnsi="Arial" w:cs="Arial"/>
          <w:sz w:val="22"/>
          <w:szCs w:val="22"/>
        </w:rPr>
        <w:t xml:space="preserve"> el </w:t>
      </w:r>
      <w:r w:rsidR="004E08E4" w:rsidRPr="00520D02">
        <w:rPr>
          <w:rFonts w:ascii="Arial" w:hAnsi="Arial" w:cs="Arial"/>
          <w:sz w:val="22"/>
          <w:szCs w:val="22"/>
        </w:rPr>
        <w:t>abuso</w:t>
      </w:r>
      <w:r w:rsidRPr="00520D02">
        <w:rPr>
          <w:rFonts w:ascii="Arial" w:hAnsi="Arial" w:cs="Arial"/>
          <w:sz w:val="22"/>
          <w:szCs w:val="22"/>
        </w:rPr>
        <w:t xml:space="preserve"> de la fuerza</w:t>
      </w:r>
      <w:r w:rsidR="004E08E4" w:rsidRPr="00520D02">
        <w:rPr>
          <w:rFonts w:ascii="Arial" w:hAnsi="Arial" w:cs="Arial"/>
          <w:sz w:val="22"/>
          <w:szCs w:val="22"/>
        </w:rPr>
        <w:t xml:space="preserve"> y solicitó</w:t>
      </w:r>
      <w:r w:rsidR="00A204D0" w:rsidRPr="00520D02">
        <w:rPr>
          <w:rFonts w:ascii="Arial" w:hAnsi="Arial" w:cs="Arial"/>
          <w:sz w:val="22"/>
          <w:szCs w:val="22"/>
        </w:rPr>
        <w:t xml:space="preserve"> investigar los asesinatos de los </w:t>
      </w:r>
      <w:r w:rsidRPr="00520D02">
        <w:rPr>
          <w:rFonts w:ascii="Arial" w:hAnsi="Arial" w:cs="Arial"/>
          <w:sz w:val="22"/>
          <w:szCs w:val="22"/>
        </w:rPr>
        <w:t xml:space="preserve">cuatro </w:t>
      </w:r>
      <w:r w:rsidR="00A204D0" w:rsidRPr="00520D02">
        <w:rPr>
          <w:rFonts w:ascii="Arial" w:hAnsi="Arial" w:cs="Arial"/>
          <w:sz w:val="22"/>
          <w:szCs w:val="22"/>
        </w:rPr>
        <w:t>campesinos</w:t>
      </w:r>
      <w:r w:rsidRPr="00520D02">
        <w:rPr>
          <w:rFonts w:ascii="Arial" w:hAnsi="Arial" w:cs="Arial"/>
          <w:sz w:val="22"/>
          <w:szCs w:val="22"/>
        </w:rPr>
        <w:t>,</w:t>
      </w:r>
      <w:r w:rsidR="00A204D0" w:rsidRPr="00520D02">
        <w:rPr>
          <w:rFonts w:ascii="Arial" w:hAnsi="Arial" w:cs="Arial"/>
          <w:sz w:val="22"/>
          <w:szCs w:val="22"/>
        </w:rPr>
        <w:t xml:space="preserve"> </w:t>
      </w:r>
      <w:r w:rsidR="00F740DD" w:rsidRPr="00520D02">
        <w:rPr>
          <w:rFonts w:ascii="Arial" w:hAnsi="Arial" w:cs="Arial"/>
          <w:color w:val="000000"/>
          <w:sz w:val="22"/>
          <w:szCs w:val="22"/>
        </w:rPr>
        <w:t>como consecuencia de disparos de fusil de alta velocidad</w:t>
      </w:r>
      <w:r w:rsidR="003705EC">
        <w:rPr>
          <w:rFonts w:ascii="Arial" w:hAnsi="Arial" w:cs="Arial"/>
          <w:color w:val="000000"/>
          <w:sz w:val="22"/>
          <w:szCs w:val="22"/>
        </w:rPr>
        <w:t>,</w:t>
      </w:r>
      <w:r w:rsidR="00F740DD" w:rsidRPr="00520D02">
        <w:rPr>
          <w:rFonts w:ascii="Arial" w:hAnsi="Arial" w:cs="Arial"/>
          <w:color w:val="000000"/>
          <w:sz w:val="22"/>
          <w:szCs w:val="22"/>
        </w:rPr>
        <w:t xml:space="preserve"> que son de dotación de la Fuerza Pública</w:t>
      </w:r>
      <w:r w:rsidR="00617E09" w:rsidRPr="00520D02">
        <w:rPr>
          <w:rFonts w:ascii="Arial" w:hAnsi="Arial" w:cs="Arial"/>
          <w:color w:val="000000"/>
          <w:sz w:val="22"/>
          <w:szCs w:val="22"/>
        </w:rPr>
        <w:t xml:space="preserve"> (</w:t>
      </w:r>
      <w:r w:rsidR="00327F10">
        <w:rPr>
          <w:rFonts w:ascii="Arial" w:hAnsi="Arial" w:cs="Arial"/>
          <w:color w:val="000000"/>
          <w:sz w:val="22"/>
          <w:szCs w:val="22"/>
        </w:rPr>
        <w:t>“</w:t>
      </w:r>
      <w:r w:rsidR="00327F10" w:rsidRPr="00520D02">
        <w:rPr>
          <w:rFonts w:ascii="Arial" w:hAnsi="Arial" w:cs="Arial"/>
          <w:sz w:val="22"/>
          <w:szCs w:val="22"/>
          <w:lang w:val="es-ES"/>
        </w:rPr>
        <w:t>ONU pide investigar</w:t>
      </w:r>
      <w:r w:rsidR="00327F10">
        <w:rPr>
          <w:rFonts w:ascii="Arial" w:hAnsi="Arial" w:cs="Arial"/>
          <w:sz w:val="22"/>
          <w:szCs w:val="22"/>
          <w:lang w:val="es-ES"/>
        </w:rPr>
        <w:t>”, 2013</w:t>
      </w:r>
      <w:r w:rsidR="00617E09" w:rsidRPr="00520D02">
        <w:rPr>
          <w:rFonts w:ascii="Arial" w:hAnsi="Arial" w:cs="Arial"/>
          <w:color w:val="000000"/>
          <w:sz w:val="22"/>
          <w:szCs w:val="22"/>
        </w:rPr>
        <w:t>)</w:t>
      </w:r>
      <w:r w:rsidR="004E08E4" w:rsidRPr="00520D02">
        <w:rPr>
          <w:rFonts w:ascii="Arial" w:hAnsi="Arial" w:cs="Arial"/>
          <w:color w:val="000000"/>
          <w:sz w:val="22"/>
          <w:szCs w:val="22"/>
        </w:rPr>
        <w:t>. L</w:t>
      </w:r>
      <w:r w:rsidR="008E28EA" w:rsidRPr="00520D02">
        <w:rPr>
          <w:rFonts w:ascii="Arial" w:hAnsi="Arial" w:cs="Arial"/>
          <w:color w:val="000000"/>
          <w:sz w:val="22"/>
          <w:szCs w:val="22"/>
        </w:rPr>
        <w:t xml:space="preserve">os medios caracterizaron </w:t>
      </w:r>
      <w:r w:rsidR="004E08E4" w:rsidRPr="00520D02">
        <w:rPr>
          <w:rFonts w:ascii="Arial" w:hAnsi="Arial" w:cs="Arial"/>
          <w:color w:val="000000"/>
          <w:sz w:val="22"/>
          <w:szCs w:val="22"/>
        </w:rPr>
        <w:t xml:space="preserve">el hecho </w:t>
      </w:r>
      <w:r w:rsidR="008E28EA" w:rsidRPr="00520D02">
        <w:rPr>
          <w:rFonts w:ascii="Arial" w:hAnsi="Arial" w:cs="Arial"/>
          <w:color w:val="000000"/>
          <w:sz w:val="22"/>
          <w:szCs w:val="22"/>
        </w:rPr>
        <w:t>como el más grande desacuerdo entre el gobierno de Santos y es</w:t>
      </w:r>
      <w:r w:rsidR="004E08E4" w:rsidRPr="00520D02">
        <w:rPr>
          <w:rFonts w:ascii="Arial" w:hAnsi="Arial" w:cs="Arial"/>
          <w:color w:val="000000"/>
          <w:sz w:val="22"/>
          <w:szCs w:val="22"/>
        </w:rPr>
        <w:t>e organismo, pues el ministro Pinzón</w:t>
      </w:r>
      <w:r w:rsidR="008E28EA" w:rsidRPr="00520D02">
        <w:rPr>
          <w:rFonts w:ascii="Arial" w:hAnsi="Arial" w:cs="Arial"/>
          <w:color w:val="000000"/>
          <w:sz w:val="22"/>
          <w:szCs w:val="22"/>
        </w:rPr>
        <w:t xml:space="preserve"> </w:t>
      </w:r>
      <w:r w:rsidRPr="00520D02">
        <w:rPr>
          <w:rFonts w:ascii="Arial" w:hAnsi="Arial" w:cs="Arial"/>
          <w:color w:val="000000"/>
          <w:sz w:val="22"/>
          <w:szCs w:val="22"/>
        </w:rPr>
        <w:t>rechazó las denuncias como señalamientos</w:t>
      </w:r>
      <w:r w:rsidR="009D789A" w:rsidRPr="00520D02">
        <w:rPr>
          <w:rFonts w:ascii="Arial" w:hAnsi="Arial" w:cs="Arial"/>
          <w:color w:val="000000"/>
          <w:sz w:val="22"/>
          <w:szCs w:val="22"/>
        </w:rPr>
        <w:t xml:space="preserve"> “temerarios e irresponsables”</w:t>
      </w:r>
      <w:r w:rsidR="003F1BC1" w:rsidRPr="00520D02">
        <w:rPr>
          <w:rFonts w:ascii="Arial" w:hAnsi="Arial" w:cs="Arial"/>
          <w:color w:val="000000"/>
          <w:sz w:val="22"/>
          <w:szCs w:val="22"/>
        </w:rPr>
        <w:t xml:space="preserve"> (</w:t>
      </w:r>
      <w:r w:rsidR="00BE1D35">
        <w:rPr>
          <w:rFonts w:ascii="Arial" w:hAnsi="Arial" w:cs="Arial"/>
          <w:color w:val="000000"/>
          <w:sz w:val="22"/>
          <w:szCs w:val="22"/>
        </w:rPr>
        <w:t>“</w:t>
      </w:r>
      <w:r w:rsidR="00BE1D35" w:rsidRPr="00520D02">
        <w:rPr>
          <w:rFonts w:ascii="Arial" w:hAnsi="Arial" w:cs="Arial"/>
          <w:sz w:val="22"/>
          <w:szCs w:val="22"/>
          <w:lang w:val="es-ES"/>
        </w:rPr>
        <w:t>Señalamientos de ONU</w:t>
      </w:r>
      <w:r w:rsidR="00BE1D35">
        <w:rPr>
          <w:rFonts w:ascii="Arial" w:hAnsi="Arial" w:cs="Arial"/>
          <w:sz w:val="22"/>
          <w:szCs w:val="22"/>
          <w:lang w:val="es-ES"/>
        </w:rPr>
        <w:t>”, 2013</w:t>
      </w:r>
      <w:r w:rsidR="003F1BC1" w:rsidRPr="00520D02">
        <w:rPr>
          <w:rFonts w:ascii="Arial" w:hAnsi="Arial" w:cs="Arial"/>
          <w:color w:val="000000"/>
          <w:sz w:val="22"/>
          <w:szCs w:val="22"/>
        </w:rPr>
        <w:t>)</w:t>
      </w:r>
      <w:r w:rsidR="00820AA8" w:rsidRPr="00520D02">
        <w:rPr>
          <w:rFonts w:ascii="Arial" w:hAnsi="Arial" w:cs="Arial"/>
          <w:color w:val="000000"/>
          <w:sz w:val="22"/>
          <w:szCs w:val="22"/>
        </w:rPr>
        <w:t>.</w:t>
      </w:r>
    </w:p>
    <w:p w14:paraId="0901BC2E" w14:textId="0B085717" w:rsidR="004F264D" w:rsidRPr="00520D02" w:rsidRDefault="00147301" w:rsidP="00EA087A">
      <w:pPr>
        <w:spacing w:line="360" w:lineRule="auto"/>
        <w:jc w:val="both"/>
        <w:rPr>
          <w:rFonts w:ascii="Arial" w:hAnsi="Arial" w:cs="Arial"/>
          <w:sz w:val="22"/>
          <w:szCs w:val="22"/>
        </w:rPr>
      </w:pPr>
      <w:r w:rsidRPr="00520D02">
        <w:rPr>
          <w:rFonts w:ascii="Arial" w:hAnsi="Arial" w:cs="Arial"/>
          <w:sz w:val="22"/>
          <w:szCs w:val="22"/>
        </w:rPr>
        <w:t>E</w:t>
      </w:r>
      <w:r w:rsidR="00C532EC" w:rsidRPr="00520D02">
        <w:rPr>
          <w:rFonts w:ascii="Arial" w:hAnsi="Arial" w:cs="Arial"/>
          <w:sz w:val="22"/>
          <w:szCs w:val="22"/>
        </w:rPr>
        <w:t>l desarrollo de la protesta</w:t>
      </w:r>
      <w:r w:rsidR="008949FE" w:rsidRPr="00520D02">
        <w:rPr>
          <w:rFonts w:ascii="Arial" w:hAnsi="Arial" w:cs="Arial"/>
          <w:sz w:val="22"/>
          <w:szCs w:val="22"/>
        </w:rPr>
        <w:t xml:space="preserve"> fue posible porque la represión se contrarrestó articulando aliados diversos</w:t>
      </w:r>
      <w:r w:rsidR="00270D21" w:rsidRPr="00520D02">
        <w:rPr>
          <w:rFonts w:ascii="Arial" w:hAnsi="Arial" w:cs="Arial"/>
          <w:sz w:val="22"/>
          <w:szCs w:val="22"/>
        </w:rPr>
        <w:t>.</w:t>
      </w:r>
      <w:r w:rsidR="00C532EC" w:rsidRPr="00520D02">
        <w:rPr>
          <w:rFonts w:ascii="Arial" w:hAnsi="Arial" w:cs="Arial"/>
          <w:sz w:val="22"/>
          <w:szCs w:val="22"/>
        </w:rPr>
        <w:t xml:space="preserve"> </w:t>
      </w:r>
      <w:r w:rsidR="009D789A" w:rsidRPr="00520D02">
        <w:rPr>
          <w:rFonts w:ascii="Arial" w:hAnsi="Arial" w:cs="Arial"/>
          <w:sz w:val="22"/>
          <w:szCs w:val="22"/>
        </w:rPr>
        <w:t xml:space="preserve">En el ámbito político institucional, fue importante el apoyo de un grupo de congresistas. </w:t>
      </w:r>
      <w:r w:rsidR="00CA397F" w:rsidRPr="00520D02">
        <w:rPr>
          <w:rFonts w:ascii="Arial" w:hAnsi="Arial" w:cs="Arial"/>
          <w:sz w:val="22"/>
          <w:szCs w:val="22"/>
        </w:rPr>
        <w:t>El 17 de junio el entonces r</w:t>
      </w:r>
      <w:r w:rsidR="00C532EC" w:rsidRPr="00520D02">
        <w:rPr>
          <w:rFonts w:ascii="Arial" w:hAnsi="Arial" w:cs="Arial"/>
          <w:sz w:val="22"/>
          <w:szCs w:val="22"/>
        </w:rPr>
        <w:t>eprese</w:t>
      </w:r>
      <w:r w:rsidR="00CA397F" w:rsidRPr="00520D02">
        <w:rPr>
          <w:rFonts w:ascii="Arial" w:hAnsi="Arial" w:cs="Arial"/>
          <w:sz w:val="22"/>
          <w:szCs w:val="22"/>
        </w:rPr>
        <w:t>ntante Iván Cepeda envi</w:t>
      </w:r>
      <w:r w:rsidR="004F264D" w:rsidRPr="00520D02">
        <w:rPr>
          <w:rFonts w:ascii="Arial" w:hAnsi="Arial" w:cs="Arial"/>
          <w:sz w:val="22"/>
          <w:szCs w:val="22"/>
        </w:rPr>
        <w:t>ó</w:t>
      </w:r>
      <w:r w:rsidR="00C532EC" w:rsidRPr="00520D02">
        <w:rPr>
          <w:rFonts w:ascii="Arial" w:hAnsi="Arial" w:cs="Arial"/>
          <w:sz w:val="22"/>
          <w:szCs w:val="22"/>
        </w:rPr>
        <w:t xml:space="preserve"> una</w:t>
      </w:r>
      <w:r w:rsidR="009D789A" w:rsidRPr="00520D02">
        <w:rPr>
          <w:rFonts w:ascii="Arial" w:hAnsi="Arial" w:cs="Arial"/>
          <w:sz w:val="22"/>
          <w:szCs w:val="22"/>
        </w:rPr>
        <w:t xml:space="preserve"> carta al ministro de A</w:t>
      </w:r>
      <w:r w:rsidR="00C532EC" w:rsidRPr="00520D02">
        <w:rPr>
          <w:rFonts w:ascii="Arial" w:hAnsi="Arial" w:cs="Arial"/>
          <w:sz w:val="22"/>
          <w:szCs w:val="22"/>
        </w:rPr>
        <w:t xml:space="preserve">gricultura, Francisco </w:t>
      </w:r>
      <w:r w:rsidR="009D789A" w:rsidRPr="00520D02">
        <w:rPr>
          <w:rFonts w:ascii="Arial" w:hAnsi="Arial" w:cs="Arial"/>
          <w:sz w:val="22"/>
          <w:szCs w:val="22"/>
        </w:rPr>
        <w:t>Estupiñán, solicitando</w:t>
      </w:r>
      <w:r w:rsidR="00C532EC" w:rsidRPr="00520D02">
        <w:rPr>
          <w:rFonts w:ascii="Arial" w:hAnsi="Arial" w:cs="Arial"/>
          <w:sz w:val="22"/>
          <w:szCs w:val="22"/>
        </w:rPr>
        <w:t xml:space="preserve"> que atendiera la invitación de los cuatro mil campes</w:t>
      </w:r>
      <w:r w:rsidR="00CA397F" w:rsidRPr="00520D02">
        <w:rPr>
          <w:rFonts w:ascii="Arial" w:hAnsi="Arial" w:cs="Arial"/>
          <w:sz w:val="22"/>
          <w:szCs w:val="22"/>
        </w:rPr>
        <w:t xml:space="preserve">inos en protesta a reunirse y </w:t>
      </w:r>
      <w:r w:rsidR="00C532EC" w:rsidRPr="00520D02">
        <w:rPr>
          <w:rFonts w:ascii="Arial" w:hAnsi="Arial" w:cs="Arial"/>
          <w:sz w:val="22"/>
          <w:szCs w:val="22"/>
        </w:rPr>
        <w:t>escuchar sus demandas</w:t>
      </w:r>
      <w:r w:rsidR="0024789E" w:rsidRPr="00520D02">
        <w:rPr>
          <w:rFonts w:ascii="Arial" w:hAnsi="Arial" w:cs="Arial"/>
          <w:sz w:val="22"/>
          <w:szCs w:val="22"/>
        </w:rPr>
        <w:t xml:space="preserve"> (</w:t>
      </w:r>
      <w:r w:rsidR="005810C7">
        <w:rPr>
          <w:rFonts w:ascii="Arial" w:hAnsi="Arial" w:cs="Arial"/>
          <w:sz w:val="22"/>
          <w:szCs w:val="22"/>
        </w:rPr>
        <w:t>“</w:t>
      </w:r>
      <w:r w:rsidR="005810C7" w:rsidRPr="00520D02">
        <w:rPr>
          <w:rFonts w:ascii="Arial" w:hAnsi="Arial" w:cs="Arial"/>
          <w:sz w:val="22"/>
          <w:szCs w:val="22"/>
          <w:lang w:val="es-ES"/>
        </w:rPr>
        <w:t>Carta al Ministro de Agricultura</w:t>
      </w:r>
      <w:r w:rsidR="005810C7">
        <w:rPr>
          <w:rFonts w:ascii="Arial" w:hAnsi="Arial" w:cs="Arial"/>
          <w:sz w:val="22"/>
          <w:szCs w:val="22"/>
          <w:lang w:val="es-ES"/>
        </w:rPr>
        <w:t>”, 2013</w:t>
      </w:r>
      <w:r w:rsidR="0024789E" w:rsidRPr="00520D02">
        <w:rPr>
          <w:rFonts w:ascii="Arial" w:hAnsi="Arial" w:cs="Arial"/>
          <w:sz w:val="22"/>
          <w:szCs w:val="22"/>
        </w:rPr>
        <w:t>)</w:t>
      </w:r>
      <w:r w:rsidR="00C532EC" w:rsidRPr="00520D02">
        <w:rPr>
          <w:rFonts w:ascii="Arial" w:hAnsi="Arial" w:cs="Arial"/>
          <w:sz w:val="22"/>
          <w:szCs w:val="22"/>
        </w:rPr>
        <w:t>.</w:t>
      </w:r>
      <w:r w:rsidR="008C5AF9" w:rsidRPr="00520D02">
        <w:rPr>
          <w:rFonts w:ascii="Arial" w:hAnsi="Arial" w:cs="Arial"/>
          <w:sz w:val="22"/>
          <w:szCs w:val="22"/>
        </w:rPr>
        <w:t xml:space="preserve"> </w:t>
      </w:r>
      <w:r w:rsidR="00CA397F" w:rsidRPr="00520D02">
        <w:rPr>
          <w:rFonts w:ascii="Arial" w:hAnsi="Arial" w:cs="Arial"/>
          <w:sz w:val="22"/>
          <w:szCs w:val="22"/>
        </w:rPr>
        <w:t>E</w:t>
      </w:r>
      <w:r w:rsidR="008C5AF9" w:rsidRPr="00520D02">
        <w:rPr>
          <w:rFonts w:ascii="Arial" w:hAnsi="Arial" w:cs="Arial"/>
          <w:sz w:val="22"/>
          <w:szCs w:val="22"/>
        </w:rPr>
        <w:t>l alcalde de Tibú, Gustavo León, adoptó una posición cercana</w:t>
      </w:r>
      <w:r w:rsidR="004F264D" w:rsidRPr="00520D02">
        <w:rPr>
          <w:rFonts w:ascii="Arial" w:hAnsi="Arial" w:cs="Arial"/>
          <w:sz w:val="22"/>
          <w:szCs w:val="22"/>
        </w:rPr>
        <w:t xml:space="preserve"> frente a las razones de los campesinos, en particular en relación con la demanda de alternativas económicas frente a la política de erradicación de cultivos de coca</w:t>
      </w:r>
      <w:r w:rsidR="008C5AF9" w:rsidRPr="00520D02">
        <w:rPr>
          <w:rFonts w:ascii="Arial" w:hAnsi="Arial" w:cs="Arial"/>
          <w:sz w:val="22"/>
          <w:szCs w:val="22"/>
        </w:rPr>
        <w:t>. El 22 de junio, el gobernado</w:t>
      </w:r>
      <w:r w:rsidR="00CA397F" w:rsidRPr="00520D02">
        <w:rPr>
          <w:rFonts w:ascii="Arial" w:hAnsi="Arial" w:cs="Arial"/>
          <w:sz w:val="22"/>
          <w:szCs w:val="22"/>
        </w:rPr>
        <w:t>r de Norte de Santander, Édgar A</w:t>
      </w:r>
      <w:r w:rsidR="008C5AF9" w:rsidRPr="00520D02">
        <w:rPr>
          <w:rFonts w:ascii="Arial" w:hAnsi="Arial" w:cs="Arial"/>
          <w:sz w:val="22"/>
          <w:szCs w:val="22"/>
        </w:rPr>
        <w:t>rias, y los alcaldes de los munic</w:t>
      </w:r>
      <w:r w:rsidR="00CA397F" w:rsidRPr="00520D02">
        <w:rPr>
          <w:rFonts w:ascii="Arial" w:hAnsi="Arial" w:cs="Arial"/>
          <w:sz w:val="22"/>
          <w:szCs w:val="22"/>
        </w:rPr>
        <w:t>ipios de la región</w:t>
      </w:r>
      <w:r w:rsidR="008C5AF9" w:rsidRPr="00520D02">
        <w:rPr>
          <w:rFonts w:ascii="Arial" w:hAnsi="Arial" w:cs="Arial"/>
          <w:sz w:val="22"/>
          <w:szCs w:val="22"/>
        </w:rPr>
        <w:t xml:space="preserve">, </w:t>
      </w:r>
      <w:r w:rsidR="008C5AF9" w:rsidRPr="00520D02">
        <w:rPr>
          <w:rFonts w:ascii="Arial" w:hAnsi="Arial" w:cs="Arial"/>
          <w:sz w:val="22"/>
          <w:szCs w:val="22"/>
        </w:rPr>
        <w:lastRenderedPageBreak/>
        <w:t>demandaron que el presidente Santos participara en forma directa en la solución de la crisis</w:t>
      </w:r>
      <w:r w:rsidR="00A92AED" w:rsidRPr="00520D02">
        <w:rPr>
          <w:rFonts w:ascii="Arial" w:hAnsi="Arial" w:cs="Arial"/>
          <w:sz w:val="22"/>
          <w:szCs w:val="22"/>
        </w:rPr>
        <w:t xml:space="preserve"> (</w:t>
      </w:r>
      <w:r w:rsidR="00756896">
        <w:rPr>
          <w:rFonts w:ascii="Arial" w:hAnsi="Arial" w:cs="Arial"/>
          <w:sz w:val="22"/>
          <w:szCs w:val="22"/>
        </w:rPr>
        <w:t>“</w:t>
      </w:r>
      <w:r w:rsidR="00756896" w:rsidRPr="00520D02">
        <w:rPr>
          <w:rFonts w:ascii="Arial" w:hAnsi="Arial" w:cs="Arial"/>
          <w:sz w:val="22"/>
          <w:szCs w:val="22"/>
          <w:lang w:val="es-ES"/>
        </w:rPr>
        <w:t>Se agudiza problema</w:t>
      </w:r>
      <w:r w:rsidR="00756896">
        <w:rPr>
          <w:rFonts w:ascii="Arial" w:hAnsi="Arial" w:cs="Arial"/>
          <w:sz w:val="22"/>
          <w:szCs w:val="22"/>
          <w:lang w:val="es-ES"/>
        </w:rPr>
        <w:t>”, 2013</w:t>
      </w:r>
      <w:r w:rsidR="00A92AED" w:rsidRPr="00520D02">
        <w:rPr>
          <w:rFonts w:ascii="Arial" w:hAnsi="Arial" w:cs="Arial"/>
          <w:sz w:val="22"/>
          <w:szCs w:val="22"/>
        </w:rPr>
        <w:t>)</w:t>
      </w:r>
      <w:r w:rsidR="008C5AF9" w:rsidRPr="00520D02">
        <w:rPr>
          <w:rFonts w:ascii="Arial" w:hAnsi="Arial" w:cs="Arial"/>
          <w:sz w:val="22"/>
          <w:szCs w:val="22"/>
        </w:rPr>
        <w:t>.</w:t>
      </w:r>
      <w:r w:rsidR="000E3E78" w:rsidRPr="00520D02">
        <w:rPr>
          <w:rFonts w:ascii="Arial" w:hAnsi="Arial" w:cs="Arial"/>
          <w:sz w:val="22"/>
          <w:szCs w:val="22"/>
        </w:rPr>
        <w:t xml:space="preserve"> El</w:t>
      </w:r>
      <w:r w:rsidR="004F264D" w:rsidRPr="00520D02">
        <w:rPr>
          <w:rFonts w:ascii="Arial" w:hAnsi="Arial" w:cs="Arial"/>
          <w:sz w:val="22"/>
          <w:szCs w:val="22"/>
        </w:rPr>
        <w:t xml:space="preserve"> 28 de junio</w:t>
      </w:r>
      <w:r w:rsidR="000E3E78" w:rsidRPr="00520D02">
        <w:rPr>
          <w:rFonts w:ascii="Arial" w:hAnsi="Arial" w:cs="Arial"/>
          <w:sz w:val="22"/>
          <w:szCs w:val="22"/>
        </w:rPr>
        <w:t>, las Comisiones de paz del Congreso de la República emitieron un comunicado instando tanto al gobierno como a los campesinos en protesta a entablar el diálogo</w:t>
      </w:r>
      <w:r w:rsidR="00A92AED" w:rsidRPr="00520D02">
        <w:rPr>
          <w:rFonts w:ascii="Arial" w:hAnsi="Arial" w:cs="Arial"/>
          <w:sz w:val="22"/>
          <w:szCs w:val="22"/>
        </w:rPr>
        <w:t xml:space="preserve"> (</w:t>
      </w:r>
      <w:r w:rsidR="0094454D">
        <w:rPr>
          <w:rFonts w:ascii="Arial" w:hAnsi="Arial" w:cs="Arial"/>
          <w:sz w:val="22"/>
          <w:szCs w:val="22"/>
        </w:rPr>
        <w:t>“</w:t>
      </w:r>
      <w:r w:rsidR="0094454D" w:rsidRPr="00520D02">
        <w:rPr>
          <w:rFonts w:ascii="Arial" w:hAnsi="Arial" w:cs="Arial"/>
          <w:sz w:val="22"/>
          <w:szCs w:val="22"/>
          <w:lang w:val="es-ES"/>
        </w:rPr>
        <w:t>Comunicado de las comisiones de paz</w:t>
      </w:r>
      <w:r w:rsidR="0094454D">
        <w:rPr>
          <w:rFonts w:ascii="Arial" w:hAnsi="Arial" w:cs="Arial"/>
          <w:sz w:val="22"/>
          <w:szCs w:val="22"/>
          <w:lang w:val="es-ES"/>
        </w:rPr>
        <w:t>”, 2013</w:t>
      </w:r>
      <w:r w:rsidR="00A92AED" w:rsidRPr="00520D02">
        <w:rPr>
          <w:rFonts w:ascii="Arial" w:hAnsi="Arial" w:cs="Arial"/>
          <w:sz w:val="22"/>
          <w:szCs w:val="22"/>
        </w:rPr>
        <w:t>)</w:t>
      </w:r>
      <w:r w:rsidR="000E3E78" w:rsidRPr="00520D02">
        <w:rPr>
          <w:rFonts w:ascii="Arial" w:hAnsi="Arial" w:cs="Arial"/>
          <w:sz w:val="22"/>
          <w:szCs w:val="22"/>
        </w:rPr>
        <w:t xml:space="preserve">. </w:t>
      </w:r>
      <w:r w:rsidR="004F264D" w:rsidRPr="00520D02">
        <w:rPr>
          <w:rFonts w:ascii="Arial" w:hAnsi="Arial" w:cs="Arial"/>
          <w:sz w:val="22"/>
          <w:szCs w:val="22"/>
        </w:rPr>
        <w:t>Incluso personas del alto gobierno encontraron razonables las demandas de los campesi</w:t>
      </w:r>
      <w:r w:rsidR="00CA397F" w:rsidRPr="00520D02">
        <w:rPr>
          <w:rFonts w:ascii="Arial" w:hAnsi="Arial" w:cs="Arial"/>
          <w:sz w:val="22"/>
          <w:szCs w:val="22"/>
        </w:rPr>
        <w:t>nos. El 10 de julio</w:t>
      </w:r>
      <w:r w:rsidR="004F264D" w:rsidRPr="00520D02">
        <w:rPr>
          <w:rFonts w:ascii="Arial" w:hAnsi="Arial" w:cs="Arial"/>
          <w:sz w:val="22"/>
          <w:szCs w:val="22"/>
        </w:rPr>
        <w:t xml:space="preserve">, el vicepresidente Angelino Garzón afirmó que no era justo que con los actores armados se negociaran los problemas agrarios mientras se reprimía a los campesinos, </w:t>
      </w:r>
      <w:r w:rsidR="003705EC" w:rsidRPr="00520D02">
        <w:rPr>
          <w:rFonts w:ascii="Arial" w:hAnsi="Arial" w:cs="Arial"/>
          <w:sz w:val="22"/>
          <w:szCs w:val="22"/>
        </w:rPr>
        <w:t>aun</w:t>
      </w:r>
      <w:r w:rsidR="004F264D" w:rsidRPr="00520D02">
        <w:rPr>
          <w:rFonts w:ascii="Arial" w:hAnsi="Arial" w:cs="Arial"/>
          <w:sz w:val="22"/>
          <w:szCs w:val="22"/>
        </w:rPr>
        <w:t xml:space="preserve"> cuando criticó los bloqueos</w:t>
      </w:r>
      <w:r w:rsidR="001A531A" w:rsidRPr="00520D02">
        <w:rPr>
          <w:rFonts w:ascii="Arial" w:hAnsi="Arial" w:cs="Arial"/>
          <w:sz w:val="22"/>
          <w:szCs w:val="22"/>
        </w:rPr>
        <w:t xml:space="preserve"> (</w:t>
      </w:r>
      <w:r w:rsidR="00465116">
        <w:rPr>
          <w:rFonts w:ascii="Arial" w:hAnsi="Arial" w:cs="Arial"/>
          <w:sz w:val="22"/>
          <w:szCs w:val="22"/>
        </w:rPr>
        <w:t>“</w:t>
      </w:r>
      <w:r w:rsidR="00465116" w:rsidRPr="00520D02">
        <w:rPr>
          <w:rFonts w:ascii="Arial" w:hAnsi="Arial" w:cs="Arial"/>
          <w:sz w:val="22"/>
          <w:szCs w:val="22"/>
          <w:lang w:val="es-ES"/>
        </w:rPr>
        <w:t>Negociación en el Catatumbo</w:t>
      </w:r>
      <w:r w:rsidR="00465116">
        <w:rPr>
          <w:rFonts w:ascii="Arial" w:hAnsi="Arial" w:cs="Arial"/>
          <w:sz w:val="22"/>
          <w:szCs w:val="22"/>
          <w:lang w:val="es-ES"/>
        </w:rPr>
        <w:t>”, 2013</w:t>
      </w:r>
      <w:r w:rsidR="001A531A" w:rsidRPr="00520D02">
        <w:rPr>
          <w:rFonts w:ascii="Arial" w:hAnsi="Arial" w:cs="Arial"/>
          <w:sz w:val="22"/>
          <w:szCs w:val="22"/>
        </w:rPr>
        <w:t>)</w:t>
      </w:r>
      <w:r w:rsidR="004F264D" w:rsidRPr="00520D02">
        <w:rPr>
          <w:rFonts w:ascii="Arial" w:hAnsi="Arial" w:cs="Arial"/>
          <w:sz w:val="22"/>
          <w:szCs w:val="22"/>
        </w:rPr>
        <w:t>.</w:t>
      </w:r>
      <w:r w:rsidR="002A45FB" w:rsidRPr="00520D02">
        <w:rPr>
          <w:rFonts w:ascii="Arial" w:hAnsi="Arial" w:cs="Arial"/>
          <w:sz w:val="22"/>
          <w:szCs w:val="22"/>
        </w:rPr>
        <w:t xml:space="preserve"> El 25 de julio hubo una reunión entre los representantes a la Cámara, Iván Cepeda y Ángela María Robledo, y la senadora Gloria Inés Ramírez, presidenta de la Comisión de Paz del Congreso, junto con sindicalistas de Irlanda, Reino Unido y Canadá en La Aduana, sitio a las afueras de Tibú, con los manifestantes, para estudiar alternativas al conflicto</w:t>
      </w:r>
      <w:r w:rsidR="001A531A" w:rsidRPr="00520D02">
        <w:rPr>
          <w:rFonts w:ascii="Arial" w:hAnsi="Arial" w:cs="Arial"/>
          <w:sz w:val="22"/>
          <w:szCs w:val="22"/>
        </w:rPr>
        <w:t xml:space="preserve"> (</w:t>
      </w:r>
      <w:r w:rsidR="00A30CB2">
        <w:rPr>
          <w:rFonts w:ascii="Arial" w:hAnsi="Arial" w:cs="Arial"/>
          <w:sz w:val="22"/>
          <w:szCs w:val="22"/>
        </w:rPr>
        <w:t>“</w:t>
      </w:r>
      <w:r w:rsidR="00A30CB2" w:rsidRPr="00520D02">
        <w:rPr>
          <w:rFonts w:ascii="Arial" w:hAnsi="Arial" w:cs="Arial"/>
          <w:sz w:val="22"/>
          <w:szCs w:val="22"/>
          <w:lang w:val="es-ES"/>
        </w:rPr>
        <w:t>Campesinos del Catatumbo piden</w:t>
      </w:r>
      <w:r w:rsidR="00A30CB2">
        <w:rPr>
          <w:rFonts w:ascii="Arial" w:hAnsi="Arial" w:cs="Arial"/>
          <w:sz w:val="22"/>
          <w:szCs w:val="22"/>
          <w:lang w:val="es-ES"/>
        </w:rPr>
        <w:t>”, 2013</w:t>
      </w:r>
      <w:r w:rsidR="001A531A" w:rsidRPr="00520D02">
        <w:rPr>
          <w:rFonts w:ascii="Arial" w:hAnsi="Arial" w:cs="Arial"/>
          <w:sz w:val="22"/>
          <w:szCs w:val="22"/>
        </w:rPr>
        <w:t>)</w:t>
      </w:r>
      <w:r w:rsidR="002A45FB" w:rsidRPr="00520D02">
        <w:rPr>
          <w:rFonts w:ascii="Arial" w:hAnsi="Arial" w:cs="Arial"/>
          <w:sz w:val="22"/>
          <w:szCs w:val="22"/>
        </w:rPr>
        <w:t>.</w:t>
      </w:r>
    </w:p>
    <w:p w14:paraId="229CD5BA" w14:textId="77777777" w:rsidR="00520D02" w:rsidRDefault="00520D02" w:rsidP="00EA087A">
      <w:pPr>
        <w:spacing w:line="360" w:lineRule="auto"/>
        <w:jc w:val="center"/>
        <w:rPr>
          <w:rFonts w:ascii="Arial" w:hAnsi="Arial" w:cs="Arial"/>
          <w:b/>
          <w:sz w:val="22"/>
          <w:szCs w:val="22"/>
        </w:rPr>
      </w:pPr>
    </w:p>
    <w:p w14:paraId="75C01011" w14:textId="77777777" w:rsidR="00270D21" w:rsidRPr="00520D02" w:rsidRDefault="00225512" w:rsidP="00EA087A">
      <w:pPr>
        <w:spacing w:line="360" w:lineRule="auto"/>
        <w:jc w:val="center"/>
        <w:rPr>
          <w:rFonts w:ascii="Arial" w:hAnsi="Arial" w:cs="Arial"/>
          <w:b/>
          <w:sz w:val="22"/>
          <w:szCs w:val="22"/>
        </w:rPr>
      </w:pPr>
      <w:r w:rsidRPr="00520D02">
        <w:rPr>
          <w:rFonts w:ascii="Arial" w:hAnsi="Arial" w:cs="Arial"/>
          <w:b/>
          <w:sz w:val="22"/>
          <w:szCs w:val="22"/>
        </w:rPr>
        <w:t>Tabla</w:t>
      </w:r>
      <w:r w:rsidR="00EC1622" w:rsidRPr="00520D02">
        <w:rPr>
          <w:rFonts w:ascii="Arial" w:hAnsi="Arial" w:cs="Arial"/>
          <w:b/>
          <w:sz w:val="22"/>
          <w:szCs w:val="22"/>
        </w:rPr>
        <w:t xml:space="preserve"> 1</w:t>
      </w:r>
      <w:r w:rsidRPr="00520D02">
        <w:rPr>
          <w:rFonts w:ascii="Arial" w:hAnsi="Arial" w:cs="Arial"/>
          <w:b/>
          <w:sz w:val="22"/>
          <w:szCs w:val="22"/>
        </w:rPr>
        <w:t>. Apoyos de organizaciones sociales a la protesta en el Catatumbo</w:t>
      </w:r>
    </w:p>
    <w:tbl>
      <w:tblPr>
        <w:tblStyle w:val="Tablaconcuadrcula"/>
        <w:tblW w:w="0" w:type="auto"/>
        <w:jc w:val="center"/>
        <w:tblLook w:val="04A0" w:firstRow="1" w:lastRow="0" w:firstColumn="1" w:lastColumn="0" w:noHBand="0" w:noVBand="1"/>
      </w:tblPr>
      <w:tblGrid>
        <w:gridCol w:w="1356"/>
        <w:gridCol w:w="7924"/>
      </w:tblGrid>
      <w:tr w:rsidR="00FA3D5D" w:rsidRPr="00520D02" w14:paraId="20F78BAC" w14:textId="77777777" w:rsidTr="00EA087A">
        <w:trPr>
          <w:jc w:val="center"/>
        </w:trPr>
        <w:tc>
          <w:tcPr>
            <w:tcW w:w="1356" w:type="dxa"/>
          </w:tcPr>
          <w:p w14:paraId="643551A9" w14:textId="77777777" w:rsidR="00FA3D5D" w:rsidRPr="00520D02" w:rsidRDefault="00FA3D5D" w:rsidP="00EA087A">
            <w:pPr>
              <w:jc w:val="center"/>
              <w:rPr>
                <w:rFonts w:ascii="Arial" w:hAnsi="Arial" w:cs="Arial"/>
                <w:b/>
                <w:sz w:val="20"/>
                <w:szCs w:val="20"/>
              </w:rPr>
            </w:pPr>
            <w:r w:rsidRPr="00520D02">
              <w:rPr>
                <w:rFonts w:ascii="Arial" w:hAnsi="Arial" w:cs="Arial"/>
                <w:b/>
                <w:sz w:val="20"/>
                <w:szCs w:val="20"/>
              </w:rPr>
              <w:t>Fecha</w:t>
            </w:r>
          </w:p>
        </w:tc>
        <w:tc>
          <w:tcPr>
            <w:tcW w:w="7924" w:type="dxa"/>
          </w:tcPr>
          <w:p w14:paraId="6C8AB967" w14:textId="77777777" w:rsidR="00FA3D5D" w:rsidRPr="00520D02" w:rsidRDefault="00FA3D5D" w:rsidP="00EA087A">
            <w:pPr>
              <w:jc w:val="center"/>
              <w:rPr>
                <w:rFonts w:ascii="Arial" w:hAnsi="Arial" w:cs="Arial"/>
                <w:b/>
                <w:sz w:val="20"/>
                <w:szCs w:val="20"/>
              </w:rPr>
            </w:pPr>
            <w:r w:rsidRPr="00520D02">
              <w:rPr>
                <w:rFonts w:ascii="Arial" w:hAnsi="Arial" w:cs="Arial"/>
                <w:b/>
                <w:sz w:val="20"/>
                <w:szCs w:val="20"/>
              </w:rPr>
              <w:t>Apoyo</w:t>
            </w:r>
          </w:p>
        </w:tc>
      </w:tr>
      <w:tr w:rsidR="00FA3D5D" w:rsidRPr="00520D02" w14:paraId="28F52AF8" w14:textId="77777777" w:rsidTr="00EA087A">
        <w:trPr>
          <w:jc w:val="center"/>
        </w:trPr>
        <w:tc>
          <w:tcPr>
            <w:tcW w:w="1356" w:type="dxa"/>
          </w:tcPr>
          <w:p w14:paraId="53B604A6" w14:textId="77777777" w:rsidR="00FA3D5D" w:rsidRPr="00520D02" w:rsidRDefault="00FA3D5D" w:rsidP="00EA087A">
            <w:pPr>
              <w:jc w:val="both"/>
              <w:rPr>
                <w:rFonts w:ascii="Arial" w:hAnsi="Arial" w:cs="Arial"/>
                <w:sz w:val="20"/>
                <w:szCs w:val="20"/>
              </w:rPr>
            </w:pPr>
            <w:r w:rsidRPr="00520D02">
              <w:rPr>
                <w:rFonts w:ascii="Arial" w:hAnsi="Arial" w:cs="Arial"/>
                <w:sz w:val="20"/>
                <w:szCs w:val="20"/>
              </w:rPr>
              <w:t>16 de junio</w:t>
            </w:r>
          </w:p>
        </w:tc>
        <w:tc>
          <w:tcPr>
            <w:tcW w:w="7924" w:type="dxa"/>
          </w:tcPr>
          <w:p w14:paraId="08DD32DE" w14:textId="77777777" w:rsidR="00FA3D5D" w:rsidRPr="00520D02" w:rsidRDefault="00FA3D5D" w:rsidP="00EA087A">
            <w:pPr>
              <w:jc w:val="both"/>
              <w:rPr>
                <w:rFonts w:ascii="Arial" w:hAnsi="Arial" w:cs="Arial"/>
                <w:sz w:val="20"/>
                <w:szCs w:val="20"/>
              </w:rPr>
            </w:pPr>
            <w:r w:rsidRPr="00520D02">
              <w:rPr>
                <w:rFonts w:ascii="Arial" w:hAnsi="Arial" w:cs="Arial"/>
                <w:sz w:val="20"/>
                <w:szCs w:val="20"/>
              </w:rPr>
              <w:t>Comunidades académicas de las universidades Javeriana, Nacional, Externado y Distrital de Bogotá publican un comunicado de apoyo a los campesinos y rechazan la represión de la protesta.</w:t>
            </w:r>
          </w:p>
        </w:tc>
      </w:tr>
      <w:tr w:rsidR="00FA3D5D" w:rsidRPr="00520D02" w14:paraId="4B2CDE27" w14:textId="77777777" w:rsidTr="00EA087A">
        <w:trPr>
          <w:jc w:val="center"/>
        </w:trPr>
        <w:tc>
          <w:tcPr>
            <w:tcW w:w="1356" w:type="dxa"/>
          </w:tcPr>
          <w:p w14:paraId="607E2809" w14:textId="77777777" w:rsidR="00FA3D5D" w:rsidRPr="00520D02" w:rsidRDefault="00EB54BB" w:rsidP="00EA087A">
            <w:pPr>
              <w:jc w:val="both"/>
              <w:rPr>
                <w:rFonts w:ascii="Arial" w:hAnsi="Arial" w:cs="Arial"/>
                <w:sz w:val="20"/>
                <w:szCs w:val="20"/>
              </w:rPr>
            </w:pPr>
            <w:r w:rsidRPr="00520D02">
              <w:rPr>
                <w:rFonts w:ascii="Arial" w:hAnsi="Arial" w:cs="Arial"/>
                <w:sz w:val="20"/>
                <w:szCs w:val="20"/>
              </w:rPr>
              <w:t>19 de junio</w:t>
            </w:r>
          </w:p>
        </w:tc>
        <w:tc>
          <w:tcPr>
            <w:tcW w:w="7924" w:type="dxa"/>
          </w:tcPr>
          <w:p w14:paraId="62D2C718" w14:textId="77777777" w:rsidR="00FA3D5D" w:rsidRPr="00520D02" w:rsidRDefault="00EB54BB" w:rsidP="00EA087A">
            <w:pPr>
              <w:jc w:val="both"/>
              <w:rPr>
                <w:rFonts w:ascii="Arial" w:hAnsi="Arial" w:cs="Arial"/>
                <w:sz w:val="20"/>
                <w:szCs w:val="20"/>
              </w:rPr>
            </w:pPr>
            <w:r w:rsidRPr="00520D02">
              <w:rPr>
                <w:rFonts w:ascii="Arial" w:hAnsi="Arial" w:cs="Arial"/>
                <w:sz w:val="20"/>
                <w:szCs w:val="20"/>
              </w:rPr>
              <w:t xml:space="preserve">350 presos políticos </w:t>
            </w:r>
            <w:r w:rsidR="00BA7D0B" w:rsidRPr="00520D02">
              <w:rPr>
                <w:rFonts w:ascii="Arial" w:hAnsi="Arial" w:cs="Arial"/>
                <w:sz w:val="20"/>
                <w:szCs w:val="20"/>
              </w:rPr>
              <w:t>recluidos</w:t>
            </w:r>
            <w:r w:rsidRPr="00520D02">
              <w:rPr>
                <w:rFonts w:ascii="Arial" w:hAnsi="Arial" w:cs="Arial"/>
                <w:sz w:val="20"/>
                <w:szCs w:val="20"/>
              </w:rPr>
              <w:t xml:space="preserve"> en la cárcel de Cúcuta entraron en huelga de hambre en apoyo a los campesinos</w:t>
            </w:r>
            <w:r w:rsidR="00BA7D0B" w:rsidRPr="00520D02">
              <w:rPr>
                <w:rFonts w:ascii="Arial" w:hAnsi="Arial" w:cs="Arial"/>
                <w:sz w:val="20"/>
                <w:szCs w:val="20"/>
              </w:rPr>
              <w:t xml:space="preserve"> del Catatumbo y</w:t>
            </w:r>
            <w:r w:rsidRPr="00520D02">
              <w:rPr>
                <w:rFonts w:ascii="Arial" w:hAnsi="Arial" w:cs="Arial"/>
                <w:sz w:val="20"/>
                <w:szCs w:val="20"/>
              </w:rPr>
              <w:t xml:space="preserve"> enviaron un saludo pregrabado </w:t>
            </w:r>
            <w:r w:rsidR="00BA7D0B" w:rsidRPr="00520D02">
              <w:rPr>
                <w:rFonts w:ascii="Arial" w:hAnsi="Arial" w:cs="Arial"/>
                <w:sz w:val="20"/>
                <w:szCs w:val="20"/>
              </w:rPr>
              <w:t>a la MIA.</w:t>
            </w:r>
          </w:p>
        </w:tc>
      </w:tr>
      <w:tr w:rsidR="00FA3D5D" w:rsidRPr="00520D02" w14:paraId="4DADEF99" w14:textId="77777777" w:rsidTr="00EA087A">
        <w:trPr>
          <w:jc w:val="center"/>
        </w:trPr>
        <w:tc>
          <w:tcPr>
            <w:tcW w:w="1356" w:type="dxa"/>
          </w:tcPr>
          <w:p w14:paraId="1353505E" w14:textId="77777777" w:rsidR="00FA3D5D" w:rsidRPr="00520D02" w:rsidRDefault="00C14F16" w:rsidP="00EA087A">
            <w:pPr>
              <w:jc w:val="both"/>
              <w:rPr>
                <w:rFonts w:ascii="Arial" w:hAnsi="Arial" w:cs="Arial"/>
                <w:sz w:val="20"/>
                <w:szCs w:val="20"/>
              </w:rPr>
            </w:pPr>
            <w:r w:rsidRPr="00520D02">
              <w:rPr>
                <w:rFonts w:ascii="Arial" w:hAnsi="Arial" w:cs="Arial"/>
                <w:sz w:val="20"/>
                <w:szCs w:val="20"/>
              </w:rPr>
              <w:t>20 de junio</w:t>
            </w:r>
          </w:p>
        </w:tc>
        <w:tc>
          <w:tcPr>
            <w:tcW w:w="7924" w:type="dxa"/>
          </w:tcPr>
          <w:p w14:paraId="7E3EE396" w14:textId="77777777" w:rsidR="00FA3D5D" w:rsidRPr="00520D02" w:rsidRDefault="00C14F16" w:rsidP="00EA087A">
            <w:pPr>
              <w:jc w:val="both"/>
              <w:rPr>
                <w:rFonts w:ascii="Arial" w:hAnsi="Arial" w:cs="Arial"/>
                <w:sz w:val="20"/>
                <w:szCs w:val="20"/>
              </w:rPr>
            </w:pPr>
            <w:r w:rsidRPr="00520D02">
              <w:rPr>
                <w:rFonts w:ascii="Arial" w:hAnsi="Arial" w:cs="Arial"/>
                <w:sz w:val="20"/>
                <w:szCs w:val="20"/>
              </w:rPr>
              <w:t>La Mesa Amplia Nacional Estudiantil emite un comunicado de solidaridad con la protesta en el Catatumbo.</w:t>
            </w:r>
          </w:p>
        </w:tc>
      </w:tr>
      <w:tr w:rsidR="00FA3D5D" w:rsidRPr="00520D02" w14:paraId="5F09A84A" w14:textId="77777777" w:rsidTr="00EA087A">
        <w:trPr>
          <w:jc w:val="center"/>
        </w:trPr>
        <w:tc>
          <w:tcPr>
            <w:tcW w:w="1356" w:type="dxa"/>
          </w:tcPr>
          <w:p w14:paraId="24CD8F09" w14:textId="77777777" w:rsidR="00FA3D5D" w:rsidRPr="00520D02" w:rsidRDefault="006749B5" w:rsidP="00EA087A">
            <w:pPr>
              <w:jc w:val="both"/>
              <w:rPr>
                <w:rFonts w:ascii="Arial" w:hAnsi="Arial" w:cs="Arial"/>
                <w:sz w:val="20"/>
                <w:szCs w:val="20"/>
              </w:rPr>
            </w:pPr>
            <w:r w:rsidRPr="00520D02">
              <w:rPr>
                <w:rFonts w:ascii="Arial" w:hAnsi="Arial" w:cs="Arial"/>
                <w:sz w:val="20"/>
                <w:szCs w:val="20"/>
              </w:rPr>
              <w:t>27 de junio</w:t>
            </w:r>
          </w:p>
        </w:tc>
        <w:tc>
          <w:tcPr>
            <w:tcW w:w="7924" w:type="dxa"/>
          </w:tcPr>
          <w:p w14:paraId="7CF5068F" w14:textId="77777777" w:rsidR="00FA3D5D" w:rsidRPr="00520D02" w:rsidRDefault="00CF2DDF" w:rsidP="00EA087A">
            <w:pPr>
              <w:jc w:val="both"/>
              <w:rPr>
                <w:rFonts w:ascii="Arial" w:hAnsi="Arial" w:cs="Arial"/>
                <w:sz w:val="20"/>
                <w:szCs w:val="20"/>
              </w:rPr>
            </w:pPr>
            <w:r w:rsidRPr="00520D02">
              <w:rPr>
                <w:rFonts w:ascii="Arial" w:hAnsi="Arial" w:cs="Arial"/>
                <w:sz w:val="20"/>
                <w:szCs w:val="20"/>
              </w:rPr>
              <w:t>Una comisión humanitaria de la Agencia Internacional para la Paz y la organización Justicia y Paz se desplaza desde Bogotá a Catatumbo para proveer asistencia profesional en salud, atención psicosocial y comunicaciones, entre otros.</w:t>
            </w:r>
          </w:p>
        </w:tc>
      </w:tr>
      <w:tr w:rsidR="00FA3D5D" w:rsidRPr="00520D02" w14:paraId="4011EB1A" w14:textId="77777777" w:rsidTr="00EA087A">
        <w:trPr>
          <w:jc w:val="center"/>
        </w:trPr>
        <w:tc>
          <w:tcPr>
            <w:tcW w:w="1356" w:type="dxa"/>
          </w:tcPr>
          <w:p w14:paraId="108A00F8" w14:textId="77777777" w:rsidR="00FA3D5D" w:rsidRPr="00520D02" w:rsidRDefault="00C14F16" w:rsidP="00EA087A">
            <w:pPr>
              <w:jc w:val="both"/>
              <w:rPr>
                <w:rFonts w:ascii="Arial" w:hAnsi="Arial" w:cs="Arial"/>
                <w:sz w:val="20"/>
                <w:szCs w:val="20"/>
              </w:rPr>
            </w:pPr>
            <w:r w:rsidRPr="00520D02">
              <w:rPr>
                <w:rFonts w:ascii="Arial" w:hAnsi="Arial" w:cs="Arial"/>
                <w:sz w:val="20"/>
                <w:szCs w:val="20"/>
              </w:rPr>
              <w:t>27 de junio</w:t>
            </w:r>
          </w:p>
        </w:tc>
        <w:tc>
          <w:tcPr>
            <w:tcW w:w="7924" w:type="dxa"/>
          </w:tcPr>
          <w:p w14:paraId="1953D4A8" w14:textId="5A01B72A" w:rsidR="00FA3D5D" w:rsidRPr="00520D02" w:rsidRDefault="00C14F16" w:rsidP="00EA087A">
            <w:pPr>
              <w:jc w:val="both"/>
              <w:rPr>
                <w:rFonts w:ascii="Arial" w:hAnsi="Arial" w:cs="Arial"/>
                <w:sz w:val="20"/>
                <w:szCs w:val="20"/>
              </w:rPr>
            </w:pPr>
            <w:r w:rsidRPr="00520D02">
              <w:rPr>
                <w:rFonts w:ascii="Arial" w:hAnsi="Arial" w:cs="Arial"/>
                <w:sz w:val="20"/>
                <w:szCs w:val="20"/>
              </w:rPr>
              <w:t>Oidhaco–red internacional de 35 organizaciones defensoras de derechos humanos europeas publican un comunicado denunciando la represión de la protesta en el Catatumbo.</w:t>
            </w:r>
          </w:p>
        </w:tc>
      </w:tr>
      <w:tr w:rsidR="00FA3D5D" w:rsidRPr="00520D02" w14:paraId="226DD3FC" w14:textId="77777777" w:rsidTr="00EA087A">
        <w:trPr>
          <w:jc w:val="center"/>
        </w:trPr>
        <w:tc>
          <w:tcPr>
            <w:tcW w:w="1356" w:type="dxa"/>
          </w:tcPr>
          <w:p w14:paraId="0A751585" w14:textId="77777777" w:rsidR="00FA3D5D" w:rsidRPr="00520D02" w:rsidRDefault="00C14F16" w:rsidP="00EA087A">
            <w:pPr>
              <w:jc w:val="both"/>
              <w:rPr>
                <w:rFonts w:ascii="Arial" w:hAnsi="Arial" w:cs="Arial"/>
                <w:sz w:val="20"/>
                <w:szCs w:val="20"/>
              </w:rPr>
            </w:pPr>
            <w:r w:rsidRPr="00520D02">
              <w:rPr>
                <w:rFonts w:ascii="Arial" w:hAnsi="Arial" w:cs="Arial"/>
                <w:sz w:val="20"/>
                <w:szCs w:val="20"/>
              </w:rPr>
              <w:t>28 de junio</w:t>
            </w:r>
          </w:p>
        </w:tc>
        <w:tc>
          <w:tcPr>
            <w:tcW w:w="7924" w:type="dxa"/>
          </w:tcPr>
          <w:p w14:paraId="48C75753" w14:textId="77777777" w:rsidR="00FA3D5D" w:rsidRPr="00520D02" w:rsidRDefault="00C14F16" w:rsidP="00EA087A">
            <w:pPr>
              <w:jc w:val="both"/>
              <w:rPr>
                <w:rFonts w:ascii="Arial" w:hAnsi="Arial" w:cs="Arial"/>
                <w:sz w:val="20"/>
                <w:szCs w:val="20"/>
              </w:rPr>
            </w:pPr>
            <w:r w:rsidRPr="00520D02">
              <w:rPr>
                <w:rFonts w:ascii="Arial" w:hAnsi="Arial" w:cs="Arial"/>
                <w:sz w:val="20"/>
                <w:szCs w:val="20"/>
              </w:rPr>
              <w:t>Varias organizaciones defensoras de derechos humanos latinoamericanas manifiestan mediante un comunicado su apoyo a la protesta campesina en el Catatumbo.</w:t>
            </w:r>
          </w:p>
        </w:tc>
      </w:tr>
      <w:tr w:rsidR="00FA3D5D" w:rsidRPr="00520D02" w14:paraId="15E80689" w14:textId="77777777" w:rsidTr="00EA087A">
        <w:trPr>
          <w:jc w:val="center"/>
        </w:trPr>
        <w:tc>
          <w:tcPr>
            <w:tcW w:w="1356" w:type="dxa"/>
          </w:tcPr>
          <w:p w14:paraId="6A6A334D" w14:textId="77777777" w:rsidR="00FA3D5D" w:rsidRPr="00520D02" w:rsidRDefault="0092101F" w:rsidP="00EA087A">
            <w:pPr>
              <w:jc w:val="both"/>
              <w:rPr>
                <w:rFonts w:ascii="Arial" w:hAnsi="Arial" w:cs="Arial"/>
                <w:sz w:val="20"/>
                <w:szCs w:val="20"/>
              </w:rPr>
            </w:pPr>
            <w:r w:rsidRPr="00520D02">
              <w:rPr>
                <w:rFonts w:ascii="Arial" w:hAnsi="Arial" w:cs="Arial"/>
                <w:sz w:val="20"/>
                <w:szCs w:val="20"/>
              </w:rPr>
              <w:t>28 de junio</w:t>
            </w:r>
          </w:p>
        </w:tc>
        <w:tc>
          <w:tcPr>
            <w:tcW w:w="7924" w:type="dxa"/>
          </w:tcPr>
          <w:p w14:paraId="073EF920" w14:textId="77777777" w:rsidR="00FA3D5D" w:rsidRPr="00520D02" w:rsidRDefault="0092101F" w:rsidP="00EA087A">
            <w:pPr>
              <w:jc w:val="both"/>
              <w:rPr>
                <w:rFonts w:ascii="Arial" w:hAnsi="Arial" w:cs="Arial"/>
                <w:sz w:val="20"/>
                <w:szCs w:val="20"/>
              </w:rPr>
            </w:pPr>
            <w:r w:rsidRPr="00520D02">
              <w:rPr>
                <w:rFonts w:ascii="Arial" w:hAnsi="Arial" w:cs="Arial"/>
                <w:sz w:val="20"/>
                <w:szCs w:val="20"/>
              </w:rPr>
              <w:t>La Federación Sindical Mundial se suma a las denuncias y rechazos de la represión en el Catatumbo.</w:t>
            </w:r>
          </w:p>
        </w:tc>
      </w:tr>
      <w:tr w:rsidR="00FA3D5D" w:rsidRPr="00520D02" w14:paraId="0F2C61FE" w14:textId="77777777" w:rsidTr="00EA087A">
        <w:trPr>
          <w:jc w:val="center"/>
        </w:trPr>
        <w:tc>
          <w:tcPr>
            <w:tcW w:w="1356" w:type="dxa"/>
          </w:tcPr>
          <w:p w14:paraId="014F7B4F" w14:textId="77777777" w:rsidR="00FA3D5D" w:rsidRPr="00520D02" w:rsidRDefault="002E7622" w:rsidP="00EA087A">
            <w:pPr>
              <w:jc w:val="both"/>
              <w:rPr>
                <w:rFonts w:ascii="Arial" w:hAnsi="Arial" w:cs="Arial"/>
                <w:sz w:val="20"/>
                <w:szCs w:val="20"/>
              </w:rPr>
            </w:pPr>
            <w:r w:rsidRPr="00520D02">
              <w:rPr>
                <w:rFonts w:ascii="Arial" w:hAnsi="Arial" w:cs="Arial"/>
                <w:sz w:val="20"/>
                <w:szCs w:val="20"/>
              </w:rPr>
              <w:t>30 de junio</w:t>
            </w:r>
          </w:p>
        </w:tc>
        <w:tc>
          <w:tcPr>
            <w:tcW w:w="7924" w:type="dxa"/>
          </w:tcPr>
          <w:p w14:paraId="613A2864" w14:textId="77777777" w:rsidR="00FA3D5D" w:rsidRPr="00520D02" w:rsidRDefault="002E7622" w:rsidP="00EA087A">
            <w:pPr>
              <w:jc w:val="both"/>
              <w:rPr>
                <w:rFonts w:ascii="Arial" w:hAnsi="Arial" w:cs="Arial"/>
                <w:sz w:val="20"/>
                <w:szCs w:val="20"/>
              </w:rPr>
            </w:pPr>
            <w:r w:rsidRPr="00520D02">
              <w:rPr>
                <w:rFonts w:ascii="Arial" w:hAnsi="Arial" w:cs="Arial"/>
                <w:sz w:val="20"/>
                <w:szCs w:val="20"/>
              </w:rPr>
              <w:t>La Asociación de Trabajadores Campesinos del Valle del Cauca (Astracva), publicó un comunicado en solidaridad con la protesta campesina en el Catatumbo, al tiempo que denunciaba el autoritarismo del gobierno y la represión.</w:t>
            </w:r>
          </w:p>
        </w:tc>
      </w:tr>
      <w:tr w:rsidR="00F03736" w:rsidRPr="00520D02" w14:paraId="7D56EE0D" w14:textId="77777777" w:rsidTr="00EA087A">
        <w:trPr>
          <w:trHeight w:val="205"/>
          <w:jc w:val="center"/>
        </w:trPr>
        <w:tc>
          <w:tcPr>
            <w:tcW w:w="1356" w:type="dxa"/>
          </w:tcPr>
          <w:p w14:paraId="34B80E2A" w14:textId="77777777" w:rsidR="00F03736" w:rsidRPr="00520D02" w:rsidRDefault="00F03736" w:rsidP="00EA087A">
            <w:pPr>
              <w:jc w:val="both"/>
              <w:rPr>
                <w:rFonts w:ascii="Arial" w:hAnsi="Arial" w:cs="Arial"/>
                <w:sz w:val="20"/>
                <w:szCs w:val="20"/>
              </w:rPr>
            </w:pPr>
            <w:r w:rsidRPr="00520D02">
              <w:rPr>
                <w:rFonts w:ascii="Arial" w:hAnsi="Arial" w:cs="Arial"/>
                <w:sz w:val="20"/>
                <w:szCs w:val="20"/>
              </w:rPr>
              <w:t>3 de julio</w:t>
            </w:r>
          </w:p>
        </w:tc>
        <w:tc>
          <w:tcPr>
            <w:tcW w:w="7924" w:type="dxa"/>
          </w:tcPr>
          <w:p w14:paraId="14042047" w14:textId="77777777" w:rsidR="00F03736" w:rsidRPr="00520D02" w:rsidRDefault="00F03736" w:rsidP="00EA087A">
            <w:pPr>
              <w:jc w:val="both"/>
              <w:rPr>
                <w:rFonts w:ascii="Arial" w:hAnsi="Arial" w:cs="Arial"/>
                <w:sz w:val="20"/>
                <w:szCs w:val="20"/>
              </w:rPr>
            </w:pPr>
            <w:r w:rsidRPr="00520D02">
              <w:rPr>
                <w:rFonts w:ascii="Arial" w:hAnsi="Arial" w:cs="Arial"/>
                <w:sz w:val="20"/>
                <w:szCs w:val="20"/>
              </w:rPr>
              <w:t>En la Plaza de Bolívar de Pereira se realizó una manifestación simbólica llamada “Catatumbo resiste”, para apoyar la protesta y recolectar alimentos y ayudas para los manifestantes.</w:t>
            </w:r>
          </w:p>
        </w:tc>
      </w:tr>
      <w:tr w:rsidR="00F03736" w:rsidRPr="00520D02" w14:paraId="2E454EE1" w14:textId="77777777" w:rsidTr="00EA087A">
        <w:trPr>
          <w:trHeight w:val="205"/>
          <w:jc w:val="center"/>
        </w:trPr>
        <w:tc>
          <w:tcPr>
            <w:tcW w:w="1356" w:type="dxa"/>
          </w:tcPr>
          <w:p w14:paraId="0AF753A6" w14:textId="77777777" w:rsidR="00F03736" w:rsidRPr="00520D02" w:rsidRDefault="0056716D" w:rsidP="00EA087A">
            <w:pPr>
              <w:jc w:val="both"/>
              <w:rPr>
                <w:rFonts w:ascii="Arial" w:hAnsi="Arial" w:cs="Arial"/>
                <w:sz w:val="20"/>
                <w:szCs w:val="20"/>
              </w:rPr>
            </w:pPr>
            <w:r w:rsidRPr="00520D02">
              <w:rPr>
                <w:rFonts w:ascii="Arial" w:hAnsi="Arial" w:cs="Arial"/>
                <w:sz w:val="20"/>
                <w:szCs w:val="20"/>
              </w:rPr>
              <w:t>5</w:t>
            </w:r>
            <w:r w:rsidR="00F03736" w:rsidRPr="00520D02">
              <w:rPr>
                <w:rFonts w:ascii="Arial" w:hAnsi="Arial" w:cs="Arial"/>
                <w:sz w:val="20"/>
                <w:szCs w:val="20"/>
              </w:rPr>
              <w:t xml:space="preserve"> de julio</w:t>
            </w:r>
          </w:p>
        </w:tc>
        <w:tc>
          <w:tcPr>
            <w:tcW w:w="7924" w:type="dxa"/>
          </w:tcPr>
          <w:p w14:paraId="4D50C293" w14:textId="77777777" w:rsidR="00F03736" w:rsidRPr="00520D02" w:rsidRDefault="0056716D" w:rsidP="00EA087A">
            <w:pPr>
              <w:jc w:val="both"/>
              <w:rPr>
                <w:rFonts w:ascii="Arial" w:hAnsi="Arial" w:cs="Arial"/>
                <w:sz w:val="20"/>
                <w:szCs w:val="20"/>
              </w:rPr>
            </w:pPr>
            <w:r w:rsidRPr="00520D02">
              <w:rPr>
                <w:rFonts w:ascii="Arial" w:hAnsi="Arial" w:cs="Arial"/>
                <w:sz w:val="20"/>
                <w:szCs w:val="20"/>
              </w:rPr>
              <w:t>Organizaciones sociales de Nariño pertenecientes a la Marcha Patriótica manifiestan su apoyo a la protesta en el Catatumbo.</w:t>
            </w:r>
          </w:p>
        </w:tc>
      </w:tr>
      <w:tr w:rsidR="00FA3D5D" w:rsidRPr="00520D02" w14:paraId="68BAC25A" w14:textId="77777777" w:rsidTr="00EA087A">
        <w:trPr>
          <w:jc w:val="center"/>
        </w:trPr>
        <w:tc>
          <w:tcPr>
            <w:tcW w:w="1356" w:type="dxa"/>
          </w:tcPr>
          <w:p w14:paraId="33EFE089" w14:textId="77777777" w:rsidR="00FA3D5D" w:rsidRPr="00520D02" w:rsidRDefault="0056716D" w:rsidP="00EA087A">
            <w:pPr>
              <w:jc w:val="both"/>
              <w:rPr>
                <w:rFonts w:ascii="Arial" w:hAnsi="Arial" w:cs="Arial"/>
                <w:sz w:val="20"/>
                <w:szCs w:val="20"/>
              </w:rPr>
            </w:pPr>
            <w:r w:rsidRPr="00520D02">
              <w:rPr>
                <w:rFonts w:ascii="Arial" w:hAnsi="Arial" w:cs="Arial"/>
                <w:sz w:val="20"/>
                <w:szCs w:val="20"/>
              </w:rPr>
              <w:t>8</w:t>
            </w:r>
            <w:r w:rsidR="008B0B73" w:rsidRPr="00520D02">
              <w:rPr>
                <w:rFonts w:ascii="Arial" w:hAnsi="Arial" w:cs="Arial"/>
                <w:sz w:val="20"/>
                <w:szCs w:val="20"/>
              </w:rPr>
              <w:t xml:space="preserve"> de julio</w:t>
            </w:r>
          </w:p>
        </w:tc>
        <w:tc>
          <w:tcPr>
            <w:tcW w:w="7924" w:type="dxa"/>
          </w:tcPr>
          <w:p w14:paraId="1485B699" w14:textId="38F6FD9B" w:rsidR="00FA3D5D" w:rsidRPr="00520D02" w:rsidRDefault="0056716D" w:rsidP="00554C18">
            <w:pPr>
              <w:jc w:val="both"/>
              <w:rPr>
                <w:rFonts w:ascii="Arial" w:hAnsi="Arial" w:cs="Arial"/>
                <w:sz w:val="20"/>
                <w:szCs w:val="20"/>
              </w:rPr>
            </w:pPr>
            <w:r w:rsidRPr="00520D02">
              <w:rPr>
                <w:rFonts w:ascii="Arial" w:hAnsi="Arial" w:cs="Arial"/>
                <w:sz w:val="20"/>
                <w:szCs w:val="20"/>
              </w:rPr>
              <w:t xml:space="preserve">Integrantes de Marcha Patriótica Arauca y la Mesa de Organizaciones Cívicas y Populares, realizaron un bloqueo a las vías de </w:t>
            </w:r>
            <w:r w:rsidR="00554C18">
              <w:rPr>
                <w:rFonts w:ascii="Arial" w:hAnsi="Arial" w:cs="Arial"/>
                <w:sz w:val="20"/>
                <w:szCs w:val="20"/>
              </w:rPr>
              <w:t>acceso</w:t>
            </w:r>
            <w:r w:rsidR="00554C18" w:rsidRPr="00520D02">
              <w:rPr>
                <w:rFonts w:ascii="Arial" w:hAnsi="Arial" w:cs="Arial"/>
                <w:sz w:val="20"/>
                <w:szCs w:val="20"/>
              </w:rPr>
              <w:t xml:space="preserve"> </w:t>
            </w:r>
            <w:r w:rsidRPr="00520D02">
              <w:rPr>
                <w:rFonts w:ascii="Arial" w:hAnsi="Arial" w:cs="Arial"/>
                <w:sz w:val="20"/>
                <w:szCs w:val="20"/>
              </w:rPr>
              <w:t xml:space="preserve">al Departamento de Arauca </w:t>
            </w:r>
            <w:r w:rsidR="00554C18">
              <w:rPr>
                <w:rFonts w:ascii="Arial" w:hAnsi="Arial" w:cs="Arial"/>
                <w:sz w:val="20"/>
                <w:szCs w:val="20"/>
              </w:rPr>
              <w:t>como</w:t>
            </w:r>
            <w:r w:rsidR="00554C18" w:rsidRPr="00520D02">
              <w:rPr>
                <w:rFonts w:ascii="Arial" w:hAnsi="Arial" w:cs="Arial"/>
                <w:sz w:val="20"/>
                <w:szCs w:val="20"/>
              </w:rPr>
              <w:t xml:space="preserve"> </w:t>
            </w:r>
            <w:r w:rsidRPr="00520D02">
              <w:rPr>
                <w:rFonts w:ascii="Arial" w:hAnsi="Arial" w:cs="Arial"/>
                <w:sz w:val="20"/>
                <w:szCs w:val="20"/>
              </w:rPr>
              <w:t xml:space="preserve">protesta </w:t>
            </w:r>
            <w:r w:rsidR="00554C18">
              <w:rPr>
                <w:rFonts w:ascii="Arial" w:hAnsi="Arial" w:cs="Arial"/>
                <w:sz w:val="20"/>
                <w:szCs w:val="20"/>
              </w:rPr>
              <w:t>y en</w:t>
            </w:r>
            <w:r w:rsidR="00554C18" w:rsidRPr="00520D02">
              <w:rPr>
                <w:rFonts w:ascii="Arial" w:hAnsi="Arial" w:cs="Arial"/>
                <w:sz w:val="20"/>
                <w:szCs w:val="20"/>
              </w:rPr>
              <w:t xml:space="preserve"> </w:t>
            </w:r>
            <w:r w:rsidRPr="00520D02">
              <w:rPr>
                <w:rFonts w:ascii="Arial" w:hAnsi="Arial" w:cs="Arial"/>
                <w:sz w:val="20"/>
                <w:szCs w:val="20"/>
              </w:rPr>
              <w:t>solidaridad con el campesinado del Catatumbo.</w:t>
            </w:r>
          </w:p>
        </w:tc>
      </w:tr>
      <w:tr w:rsidR="00FA3D5D" w:rsidRPr="00520D02" w14:paraId="059177D2" w14:textId="77777777" w:rsidTr="00EA087A">
        <w:trPr>
          <w:jc w:val="center"/>
        </w:trPr>
        <w:tc>
          <w:tcPr>
            <w:tcW w:w="1356" w:type="dxa"/>
          </w:tcPr>
          <w:p w14:paraId="5FBEEE6E" w14:textId="77777777" w:rsidR="00FA3D5D" w:rsidRPr="00520D02" w:rsidRDefault="00D85565" w:rsidP="00EA087A">
            <w:pPr>
              <w:jc w:val="both"/>
              <w:rPr>
                <w:rFonts w:ascii="Arial" w:hAnsi="Arial" w:cs="Arial"/>
                <w:sz w:val="20"/>
                <w:szCs w:val="20"/>
              </w:rPr>
            </w:pPr>
            <w:r w:rsidRPr="00520D02">
              <w:rPr>
                <w:rFonts w:ascii="Arial" w:hAnsi="Arial" w:cs="Arial"/>
                <w:sz w:val="20"/>
                <w:szCs w:val="20"/>
              </w:rPr>
              <w:t xml:space="preserve">20 de julio </w:t>
            </w:r>
          </w:p>
        </w:tc>
        <w:tc>
          <w:tcPr>
            <w:tcW w:w="7924" w:type="dxa"/>
          </w:tcPr>
          <w:p w14:paraId="3ACDD5D7" w14:textId="24D62F44" w:rsidR="00FA3D5D" w:rsidRPr="00520D02" w:rsidRDefault="00D85565" w:rsidP="00554C18">
            <w:pPr>
              <w:jc w:val="both"/>
              <w:rPr>
                <w:rFonts w:ascii="Arial" w:hAnsi="Arial" w:cs="Arial"/>
                <w:sz w:val="20"/>
                <w:szCs w:val="20"/>
              </w:rPr>
            </w:pPr>
            <w:r w:rsidRPr="00520D02">
              <w:rPr>
                <w:rFonts w:ascii="Arial" w:hAnsi="Arial" w:cs="Arial"/>
                <w:sz w:val="20"/>
                <w:szCs w:val="20"/>
              </w:rPr>
              <w:t xml:space="preserve">La Coordinación Colombia Europa Estados Unidos, que reúne organizaciones defensoras de derechos humanos, emitió un comunicado </w:t>
            </w:r>
            <w:r w:rsidR="00554C18">
              <w:rPr>
                <w:rFonts w:ascii="Arial" w:hAnsi="Arial" w:cs="Arial"/>
                <w:sz w:val="20"/>
                <w:szCs w:val="20"/>
              </w:rPr>
              <w:t>llamando</w:t>
            </w:r>
            <w:r w:rsidR="00554C18" w:rsidRPr="00520D02">
              <w:rPr>
                <w:rFonts w:ascii="Arial" w:hAnsi="Arial" w:cs="Arial"/>
                <w:sz w:val="20"/>
                <w:szCs w:val="20"/>
              </w:rPr>
              <w:t xml:space="preserve"> </w:t>
            </w:r>
            <w:r w:rsidRPr="00520D02">
              <w:rPr>
                <w:rFonts w:ascii="Arial" w:hAnsi="Arial" w:cs="Arial"/>
                <w:sz w:val="20"/>
                <w:szCs w:val="20"/>
              </w:rPr>
              <w:t>a la solidaridad con la protesta campesina en el Catatumbo</w:t>
            </w:r>
            <w:r w:rsidR="00554C18">
              <w:rPr>
                <w:rFonts w:ascii="Arial" w:hAnsi="Arial" w:cs="Arial"/>
                <w:sz w:val="20"/>
                <w:szCs w:val="20"/>
              </w:rPr>
              <w:t>,</w:t>
            </w:r>
            <w:r w:rsidRPr="00520D02">
              <w:rPr>
                <w:rFonts w:ascii="Arial" w:hAnsi="Arial" w:cs="Arial"/>
                <w:sz w:val="20"/>
                <w:szCs w:val="20"/>
              </w:rPr>
              <w:t xml:space="preserve"> pues a su juicio había información creíble y que los obligaba a estar </w:t>
            </w:r>
            <w:r w:rsidR="00554C18">
              <w:rPr>
                <w:rFonts w:ascii="Arial" w:hAnsi="Arial" w:cs="Arial"/>
                <w:sz w:val="20"/>
                <w:szCs w:val="20"/>
              </w:rPr>
              <w:t>alertas</w:t>
            </w:r>
            <w:r w:rsidR="00554C18" w:rsidRPr="00520D02">
              <w:rPr>
                <w:rFonts w:ascii="Arial" w:hAnsi="Arial" w:cs="Arial"/>
                <w:sz w:val="20"/>
                <w:szCs w:val="20"/>
              </w:rPr>
              <w:t xml:space="preserve"> </w:t>
            </w:r>
            <w:r w:rsidRPr="00520D02">
              <w:rPr>
                <w:rFonts w:ascii="Arial" w:hAnsi="Arial" w:cs="Arial"/>
                <w:sz w:val="20"/>
                <w:szCs w:val="20"/>
              </w:rPr>
              <w:t>ante la posibilidad de un desalojo a la fuerza de los manifestantes.</w:t>
            </w:r>
          </w:p>
        </w:tc>
      </w:tr>
      <w:tr w:rsidR="00FA3D5D" w:rsidRPr="00520D02" w14:paraId="7FA7E781" w14:textId="77777777" w:rsidTr="00EA087A">
        <w:trPr>
          <w:jc w:val="center"/>
        </w:trPr>
        <w:tc>
          <w:tcPr>
            <w:tcW w:w="1356" w:type="dxa"/>
          </w:tcPr>
          <w:p w14:paraId="38AE572E" w14:textId="77777777" w:rsidR="00FA3D5D" w:rsidRPr="00520D02" w:rsidRDefault="00D85565" w:rsidP="00EA087A">
            <w:pPr>
              <w:jc w:val="both"/>
              <w:rPr>
                <w:rFonts w:ascii="Arial" w:hAnsi="Arial" w:cs="Arial"/>
                <w:sz w:val="20"/>
                <w:szCs w:val="20"/>
              </w:rPr>
            </w:pPr>
            <w:r w:rsidRPr="00520D02">
              <w:rPr>
                <w:rFonts w:ascii="Arial" w:hAnsi="Arial" w:cs="Arial"/>
                <w:sz w:val="20"/>
                <w:szCs w:val="20"/>
              </w:rPr>
              <w:t>20 de julio</w:t>
            </w:r>
          </w:p>
        </w:tc>
        <w:tc>
          <w:tcPr>
            <w:tcW w:w="7924" w:type="dxa"/>
          </w:tcPr>
          <w:p w14:paraId="135359C7" w14:textId="77777777" w:rsidR="00FA3D5D" w:rsidRPr="00520D02" w:rsidRDefault="00D85565" w:rsidP="00EA087A">
            <w:pPr>
              <w:jc w:val="both"/>
              <w:rPr>
                <w:rFonts w:ascii="Arial" w:hAnsi="Arial" w:cs="Arial"/>
                <w:sz w:val="20"/>
                <w:szCs w:val="20"/>
              </w:rPr>
            </w:pPr>
            <w:r w:rsidRPr="00520D02">
              <w:rPr>
                <w:rFonts w:ascii="Arial" w:hAnsi="Arial" w:cs="Arial"/>
                <w:sz w:val="20"/>
                <w:szCs w:val="20"/>
              </w:rPr>
              <w:t>La asamblea a general de Asociación de Afectados por la Hidroeléctrica del Quimbo (Asoquimbo), reunida en Gigante (Huila) emitió un comunicado de solidaridad con los campesinos movilizados en el Catatumbo.</w:t>
            </w:r>
          </w:p>
        </w:tc>
      </w:tr>
      <w:tr w:rsidR="00EC1622" w:rsidRPr="00520D02" w14:paraId="346AABEB" w14:textId="77777777" w:rsidTr="00EA087A">
        <w:trPr>
          <w:trHeight w:val="170"/>
          <w:jc w:val="center"/>
        </w:trPr>
        <w:tc>
          <w:tcPr>
            <w:tcW w:w="1356" w:type="dxa"/>
          </w:tcPr>
          <w:p w14:paraId="67693340" w14:textId="77777777" w:rsidR="00EC1622" w:rsidRPr="00520D02" w:rsidRDefault="00EC1622" w:rsidP="00EA087A">
            <w:pPr>
              <w:jc w:val="both"/>
              <w:rPr>
                <w:rFonts w:ascii="Arial" w:hAnsi="Arial" w:cs="Arial"/>
                <w:sz w:val="20"/>
                <w:szCs w:val="20"/>
              </w:rPr>
            </w:pPr>
            <w:r w:rsidRPr="00520D02">
              <w:rPr>
                <w:rFonts w:ascii="Arial" w:hAnsi="Arial" w:cs="Arial"/>
                <w:sz w:val="20"/>
                <w:szCs w:val="20"/>
              </w:rPr>
              <w:lastRenderedPageBreak/>
              <w:t>27 de julio</w:t>
            </w:r>
          </w:p>
        </w:tc>
        <w:tc>
          <w:tcPr>
            <w:tcW w:w="7924" w:type="dxa"/>
          </w:tcPr>
          <w:p w14:paraId="49E013F6" w14:textId="77777777" w:rsidR="00EC1622" w:rsidRPr="00520D02" w:rsidRDefault="00EC1622" w:rsidP="00EA087A">
            <w:pPr>
              <w:jc w:val="both"/>
              <w:rPr>
                <w:rFonts w:ascii="Arial" w:hAnsi="Arial" w:cs="Arial"/>
                <w:sz w:val="20"/>
                <w:szCs w:val="20"/>
              </w:rPr>
            </w:pPr>
            <w:r w:rsidRPr="00520D02">
              <w:rPr>
                <w:rFonts w:ascii="Arial" w:hAnsi="Arial" w:cs="Arial"/>
                <w:sz w:val="20"/>
                <w:szCs w:val="20"/>
              </w:rPr>
              <w:t>En el parque Águeda Gallardo de Pamplona, la administración general de la Universidad de Pamplona y la Asociación Sindical de Profesores Universitarios (Aspu), realizaron una actividad para recolectar ayudas para los campesinos del Catatumbo.</w:t>
            </w:r>
          </w:p>
        </w:tc>
      </w:tr>
      <w:tr w:rsidR="00EC1622" w:rsidRPr="00520D02" w14:paraId="1B38977B" w14:textId="77777777" w:rsidTr="00EA087A">
        <w:trPr>
          <w:trHeight w:val="170"/>
          <w:jc w:val="center"/>
        </w:trPr>
        <w:tc>
          <w:tcPr>
            <w:tcW w:w="9280" w:type="dxa"/>
            <w:gridSpan w:val="2"/>
          </w:tcPr>
          <w:p w14:paraId="7B523141" w14:textId="7B3376AA" w:rsidR="00EC1622" w:rsidRPr="00520D02" w:rsidRDefault="00EC1622" w:rsidP="00554C18">
            <w:pPr>
              <w:tabs>
                <w:tab w:val="left" w:pos="1380"/>
              </w:tabs>
              <w:jc w:val="both"/>
              <w:rPr>
                <w:rFonts w:ascii="Arial" w:hAnsi="Arial" w:cs="Arial"/>
                <w:sz w:val="20"/>
                <w:szCs w:val="20"/>
              </w:rPr>
            </w:pPr>
            <w:r w:rsidRPr="00520D02">
              <w:rPr>
                <w:rFonts w:ascii="Arial" w:hAnsi="Arial" w:cs="Arial"/>
                <w:sz w:val="20"/>
                <w:szCs w:val="20"/>
              </w:rPr>
              <w:t xml:space="preserve">Fuentes: Elaboración del autor </w:t>
            </w:r>
            <w:r w:rsidR="00554C18">
              <w:rPr>
                <w:rFonts w:ascii="Arial" w:hAnsi="Arial" w:cs="Arial"/>
                <w:sz w:val="20"/>
                <w:szCs w:val="20"/>
              </w:rPr>
              <w:t>en</w:t>
            </w:r>
            <w:r w:rsidR="00554C18" w:rsidRPr="00520D02">
              <w:rPr>
                <w:rFonts w:ascii="Arial" w:hAnsi="Arial" w:cs="Arial"/>
                <w:sz w:val="20"/>
                <w:szCs w:val="20"/>
              </w:rPr>
              <w:t xml:space="preserve"> </w:t>
            </w:r>
            <w:r w:rsidRPr="00520D02">
              <w:rPr>
                <w:rFonts w:ascii="Arial" w:hAnsi="Arial" w:cs="Arial"/>
                <w:sz w:val="20"/>
                <w:szCs w:val="20"/>
              </w:rPr>
              <w:t xml:space="preserve">base </w:t>
            </w:r>
            <w:r w:rsidR="00554C18">
              <w:rPr>
                <w:rFonts w:ascii="Arial" w:hAnsi="Arial" w:cs="Arial"/>
                <w:sz w:val="20"/>
                <w:szCs w:val="20"/>
              </w:rPr>
              <w:t>al</w:t>
            </w:r>
            <w:r w:rsidRPr="00520D02">
              <w:rPr>
                <w:rFonts w:ascii="Arial" w:hAnsi="Arial" w:cs="Arial"/>
                <w:sz w:val="20"/>
                <w:szCs w:val="20"/>
              </w:rPr>
              <w:t xml:space="preserve"> seguimiento de los portales: prensarural.org, semana.com, archapatriótica.org, lasillavacía.com, elespectador.com y eltiempo.com</w:t>
            </w:r>
            <w:r w:rsidR="00554C18">
              <w:rPr>
                <w:rFonts w:ascii="Arial" w:hAnsi="Arial" w:cs="Arial"/>
                <w:sz w:val="20"/>
                <w:szCs w:val="20"/>
              </w:rPr>
              <w:t>,</w:t>
            </w:r>
            <w:r w:rsidRPr="00520D02">
              <w:rPr>
                <w:rFonts w:ascii="Arial" w:hAnsi="Arial" w:cs="Arial"/>
                <w:sz w:val="20"/>
                <w:szCs w:val="20"/>
              </w:rPr>
              <w:t xml:space="preserve"> en junio, julio y agosto de 2013.</w:t>
            </w:r>
          </w:p>
        </w:tc>
      </w:tr>
    </w:tbl>
    <w:p w14:paraId="65180FBD" w14:textId="77777777" w:rsidR="00801CF9" w:rsidRPr="00520D02" w:rsidRDefault="00801CF9" w:rsidP="00EA087A">
      <w:pPr>
        <w:spacing w:line="360" w:lineRule="auto"/>
        <w:jc w:val="both"/>
        <w:rPr>
          <w:rFonts w:ascii="Arial" w:hAnsi="Arial" w:cs="Arial"/>
          <w:sz w:val="22"/>
          <w:szCs w:val="22"/>
        </w:rPr>
      </w:pPr>
    </w:p>
    <w:p w14:paraId="6720BF7E" w14:textId="72E93BA0" w:rsidR="00520D02" w:rsidRPr="00520D02" w:rsidRDefault="00520D02" w:rsidP="00520D02">
      <w:pPr>
        <w:spacing w:line="360" w:lineRule="auto"/>
        <w:jc w:val="both"/>
        <w:rPr>
          <w:rFonts w:ascii="Arial" w:hAnsi="Arial" w:cs="Arial"/>
          <w:sz w:val="22"/>
          <w:szCs w:val="22"/>
        </w:rPr>
      </w:pPr>
      <w:r w:rsidRPr="00520D02">
        <w:rPr>
          <w:rFonts w:ascii="Arial" w:hAnsi="Arial" w:cs="Arial"/>
          <w:sz w:val="22"/>
          <w:szCs w:val="22"/>
        </w:rPr>
        <w:t>Sectores de la Iglesia también manifestaron respaldo a la protesta. El 15 de junio los obispos de Norte de Santander se solidarizaron con los manifestantes (</w:t>
      </w:r>
      <w:r w:rsidR="00396362">
        <w:rPr>
          <w:rFonts w:ascii="Arial" w:hAnsi="Arial" w:cs="Arial"/>
          <w:sz w:val="22"/>
          <w:szCs w:val="22"/>
        </w:rPr>
        <w:t>“</w:t>
      </w:r>
      <w:r w:rsidR="00396362" w:rsidRPr="00520D02">
        <w:rPr>
          <w:rFonts w:ascii="Arial" w:hAnsi="Arial" w:cs="Arial"/>
          <w:sz w:val="22"/>
          <w:szCs w:val="22"/>
          <w:lang w:val="es-ES"/>
        </w:rPr>
        <w:t>No se produjo la reunión</w:t>
      </w:r>
      <w:r w:rsidR="00396362">
        <w:rPr>
          <w:rFonts w:ascii="Arial" w:hAnsi="Arial" w:cs="Arial"/>
          <w:sz w:val="22"/>
          <w:szCs w:val="22"/>
          <w:lang w:val="es-ES"/>
        </w:rPr>
        <w:t>”, 2013</w:t>
      </w:r>
      <w:r w:rsidRPr="00520D02">
        <w:rPr>
          <w:rFonts w:ascii="Arial" w:hAnsi="Arial" w:cs="Arial"/>
          <w:sz w:val="22"/>
          <w:szCs w:val="22"/>
        </w:rPr>
        <w:t>). El 22 de julio, Monseñor Leonardo Gómez Serna, quien se había desempeñado como obispo en la región del Catatumbo, declaró que las demandas del campesinado eran justas y negó que las ZRC fuesen usadas por la insurgencia; para él, el campesinado era independiente y había recuperado la palabra (</w:t>
      </w:r>
      <w:r w:rsidR="00B96B79">
        <w:rPr>
          <w:rFonts w:ascii="Arial" w:hAnsi="Arial" w:cs="Arial"/>
          <w:sz w:val="22"/>
          <w:szCs w:val="22"/>
        </w:rPr>
        <w:t>“</w:t>
      </w:r>
      <w:r w:rsidR="00B96B79" w:rsidRPr="00520D02">
        <w:rPr>
          <w:rFonts w:ascii="Arial" w:hAnsi="Arial" w:cs="Arial"/>
          <w:sz w:val="22"/>
          <w:szCs w:val="22"/>
          <w:lang w:val="es-ES"/>
        </w:rPr>
        <w:t>Protestas en el Catatumbo son justas</w:t>
      </w:r>
      <w:r w:rsidR="00B96B79">
        <w:rPr>
          <w:rFonts w:ascii="Arial" w:hAnsi="Arial" w:cs="Arial"/>
          <w:sz w:val="22"/>
          <w:szCs w:val="22"/>
          <w:lang w:val="es-ES"/>
        </w:rPr>
        <w:t>”, 2013</w:t>
      </w:r>
      <w:r w:rsidRPr="00520D02">
        <w:rPr>
          <w:rFonts w:ascii="Arial" w:hAnsi="Arial" w:cs="Arial"/>
          <w:sz w:val="22"/>
          <w:szCs w:val="22"/>
        </w:rPr>
        <w:t xml:space="preserve">). </w:t>
      </w:r>
    </w:p>
    <w:p w14:paraId="6E5F2BF2" w14:textId="77777777" w:rsidR="00520D02" w:rsidRPr="00520D02" w:rsidRDefault="00520D02" w:rsidP="00520D02">
      <w:pPr>
        <w:spacing w:line="360" w:lineRule="auto"/>
        <w:jc w:val="both"/>
        <w:rPr>
          <w:rFonts w:ascii="Arial" w:hAnsi="Arial" w:cs="Arial"/>
          <w:sz w:val="22"/>
          <w:szCs w:val="22"/>
        </w:rPr>
      </w:pPr>
      <w:r w:rsidRPr="00520D02">
        <w:rPr>
          <w:rFonts w:ascii="Arial" w:hAnsi="Arial" w:cs="Arial"/>
          <w:sz w:val="22"/>
          <w:szCs w:val="22"/>
        </w:rPr>
        <w:t>El apoyo de otras organizaciones sociales y defensoras de derechos humanos también fue muy importante, en particular de las organizaciones campesinas que, junto con Ascamcat, forman parte de la Marcha Patriótica y de la Asociación Nacional de Zonas de Reserva Campesina (Anzorc). A partir del seguimiento de los portales web Prensa Rural, Semana, Marcha Patriótica, La Silla Vacía, El Espectador y El Tiempo, la Tabla 1 muestra los apoyos recibidos.</w:t>
      </w:r>
    </w:p>
    <w:p w14:paraId="5425E7B0" w14:textId="77777777" w:rsidR="00520D02" w:rsidRDefault="00520D02" w:rsidP="00520D02">
      <w:pPr>
        <w:spacing w:line="360" w:lineRule="auto"/>
        <w:jc w:val="both"/>
        <w:rPr>
          <w:rFonts w:ascii="Arial" w:hAnsi="Arial" w:cs="Arial"/>
          <w:b/>
          <w:sz w:val="22"/>
          <w:szCs w:val="22"/>
        </w:rPr>
      </w:pPr>
    </w:p>
    <w:p w14:paraId="4D361FAE" w14:textId="77777777" w:rsidR="00491374" w:rsidRPr="00520D02" w:rsidRDefault="00290DDF" w:rsidP="00EA087A">
      <w:pPr>
        <w:spacing w:line="360" w:lineRule="auto"/>
        <w:jc w:val="both"/>
        <w:rPr>
          <w:rFonts w:ascii="Arial" w:hAnsi="Arial" w:cs="Arial"/>
          <w:b/>
          <w:sz w:val="22"/>
          <w:szCs w:val="22"/>
        </w:rPr>
      </w:pPr>
      <w:r w:rsidRPr="00520D02">
        <w:rPr>
          <w:rFonts w:ascii="Arial" w:hAnsi="Arial" w:cs="Arial"/>
          <w:b/>
          <w:sz w:val="22"/>
          <w:szCs w:val="22"/>
        </w:rPr>
        <w:t xml:space="preserve">2.2. </w:t>
      </w:r>
      <w:r w:rsidR="00491374" w:rsidRPr="00520D02">
        <w:rPr>
          <w:rFonts w:ascii="Arial" w:hAnsi="Arial" w:cs="Arial"/>
          <w:b/>
          <w:sz w:val="22"/>
          <w:szCs w:val="22"/>
        </w:rPr>
        <w:t>Estructuras de movilización</w:t>
      </w:r>
    </w:p>
    <w:p w14:paraId="306A40C3" w14:textId="001A644D" w:rsidR="009D6265" w:rsidRPr="00520D02" w:rsidRDefault="00554186" w:rsidP="00EA087A">
      <w:pPr>
        <w:spacing w:line="360" w:lineRule="auto"/>
        <w:jc w:val="both"/>
        <w:rPr>
          <w:rFonts w:ascii="Arial" w:hAnsi="Arial" w:cs="Arial"/>
          <w:sz w:val="22"/>
          <w:szCs w:val="22"/>
        </w:rPr>
      </w:pPr>
      <w:r w:rsidRPr="00520D02">
        <w:rPr>
          <w:rFonts w:ascii="Arial" w:hAnsi="Arial" w:cs="Arial"/>
          <w:sz w:val="22"/>
          <w:szCs w:val="22"/>
        </w:rPr>
        <w:t xml:space="preserve">Toda acción colectiva requiere unas redes de relaciones sociales </w:t>
      </w:r>
      <w:r w:rsidR="00D77690" w:rsidRPr="00520D02">
        <w:rPr>
          <w:rFonts w:ascii="Arial" w:hAnsi="Arial" w:cs="Arial"/>
          <w:sz w:val="22"/>
          <w:szCs w:val="22"/>
        </w:rPr>
        <w:t xml:space="preserve">o estructuras de movilización </w:t>
      </w:r>
      <w:r w:rsidRPr="00520D02">
        <w:rPr>
          <w:rFonts w:ascii="Arial" w:hAnsi="Arial" w:cs="Arial"/>
          <w:sz w:val="22"/>
          <w:szCs w:val="22"/>
        </w:rPr>
        <w:t>que la sustent</w:t>
      </w:r>
      <w:r w:rsidR="00D77690" w:rsidRPr="00520D02">
        <w:rPr>
          <w:rFonts w:ascii="Arial" w:hAnsi="Arial" w:cs="Arial"/>
          <w:sz w:val="22"/>
          <w:szCs w:val="22"/>
        </w:rPr>
        <w:t>en</w:t>
      </w:r>
      <w:r w:rsidRPr="00520D02">
        <w:rPr>
          <w:rFonts w:ascii="Arial" w:hAnsi="Arial" w:cs="Arial"/>
          <w:sz w:val="22"/>
          <w:szCs w:val="22"/>
        </w:rPr>
        <w:t>, entendidas como los canales formales e informales que permiten a los individuos vincularse a una causa colectiva (McAdam, McCarthy y Zald, 1999, p. 25). Dentro de las estructuras de movilización se destacan las organizacio</w:t>
      </w:r>
      <w:r w:rsidR="001500EF" w:rsidRPr="00520D02">
        <w:rPr>
          <w:rFonts w:ascii="Arial" w:hAnsi="Arial" w:cs="Arial"/>
          <w:sz w:val="22"/>
          <w:szCs w:val="22"/>
        </w:rPr>
        <w:t>nes del movimiento social,</w:t>
      </w:r>
      <w:r w:rsidRPr="00520D02">
        <w:rPr>
          <w:rFonts w:ascii="Arial" w:hAnsi="Arial" w:cs="Arial"/>
          <w:sz w:val="22"/>
          <w:szCs w:val="22"/>
        </w:rPr>
        <w:t xml:space="preserve"> que tienen por objetivo promover la moviliza</w:t>
      </w:r>
      <w:r w:rsidR="00D77690" w:rsidRPr="00520D02">
        <w:rPr>
          <w:rFonts w:ascii="Arial" w:hAnsi="Arial" w:cs="Arial"/>
          <w:sz w:val="22"/>
          <w:szCs w:val="22"/>
        </w:rPr>
        <w:t>ción</w:t>
      </w:r>
      <w:r w:rsidRPr="00520D02">
        <w:rPr>
          <w:rFonts w:ascii="Arial" w:hAnsi="Arial" w:cs="Arial"/>
          <w:sz w:val="22"/>
          <w:szCs w:val="22"/>
        </w:rPr>
        <w:t xml:space="preserve">. No obstante, </w:t>
      </w:r>
      <w:r w:rsidR="001500EF" w:rsidRPr="00520D02">
        <w:rPr>
          <w:rFonts w:ascii="Arial" w:hAnsi="Arial" w:cs="Arial"/>
          <w:sz w:val="22"/>
          <w:szCs w:val="22"/>
        </w:rPr>
        <w:t>no son las únicas organizac</w:t>
      </w:r>
      <w:r w:rsidR="00D77690" w:rsidRPr="00520D02">
        <w:rPr>
          <w:rFonts w:ascii="Arial" w:hAnsi="Arial" w:cs="Arial"/>
          <w:sz w:val="22"/>
          <w:szCs w:val="22"/>
        </w:rPr>
        <w:t>iones formales que participan en</w:t>
      </w:r>
      <w:r w:rsidR="001500EF" w:rsidRPr="00520D02">
        <w:rPr>
          <w:rFonts w:ascii="Arial" w:hAnsi="Arial" w:cs="Arial"/>
          <w:sz w:val="22"/>
          <w:szCs w:val="22"/>
        </w:rPr>
        <w:t xml:space="preserve"> una movilización, puesto que </w:t>
      </w:r>
      <w:r w:rsidR="00047414">
        <w:rPr>
          <w:rFonts w:ascii="Arial" w:hAnsi="Arial" w:cs="Arial"/>
          <w:sz w:val="22"/>
          <w:szCs w:val="22"/>
        </w:rPr>
        <w:t>con</w:t>
      </w:r>
      <w:r w:rsidR="00047414" w:rsidRPr="00520D02">
        <w:rPr>
          <w:rFonts w:ascii="Arial" w:hAnsi="Arial" w:cs="Arial"/>
          <w:sz w:val="22"/>
          <w:szCs w:val="22"/>
        </w:rPr>
        <w:t xml:space="preserve"> </w:t>
      </w:r>
      <w:r w:rsidR="001500EF" w:rsidRPr="00520D02">
        <w:rPr>
          <w:rFonts w:ascii="Arial" w:hAnsi="Arial" w:cs="Arial"/>
          <w:sz w:val="22"/>
          <w:szCs w:val="22"/>
        </w:rPr>
        <w:t xml:space="preserve">ella también se articulan otras agrupaciones y colectivos con fines diversos, como partidos políticos, grupos de interés y ONG, entre otros. Además, la movilización también vincula organizaciones y formas de asociación de la vida cotidiana que </w:t>
      </w:r>
      <w:r w:rsidR="00047414">
        <w:rPr>
          <w:rFonts w:ascii="Arial" w:hAnsi="Arial" w:cs="Arial"/>
          <w:sz w:val="22"/>
          <w:szCs w:val="22"/>
        </w:rPr>
        <w:t>no</w:t>
      </w:r>
      <w:r w:rsidR="00047414" w:rsidRPr="00520D02">
        <w:rPr>
          <w:rFonts w:ascii="Arial" w:hAnsi="Arial" w:cs="Arial"/>
          <w:sz w:val="22"/>
          <w:szCs w:val="22"/>
        </w:rPr>
        <w:t xml:space="preserve"> </w:t>
      </w:r>
      <w:r w:rsidR="001500EF" w:rsidRPr="00520D02">
        <w:rPr>
          <w:rFonts w:ascii="Arial" w:hAnsi="Arial" w:cs="Arial"/>
          <w:sz w:val="22"/>
          <w:szCs w:val="22"/>
        </w:rPr>
        <w:t>tienen como objetivo la movilización</w:t>
      </w:r>
      <w:r w:rsidR="00047414">
        <w:rPr>
          <w:rFonts w:ascii="Arial" w:hAnsi="Arial" w:cs="Arial"/>
          <w:sz w:val="22"/>
          <w:szCs w:val="22"/>
        </w:rPr>
        <w:t>,</w:t>
      </w:r>
      <w:r w:rsidR="001500EF" w:rsidRPr="00520D02">
        <w:rPr>
          <w:rFonts w:ascii="Arial" w:hAnsi="Arial" w:cs="Arial"/>
          <w:sz w:val="22"/>
          <w:szCs w:val="22"/>
        </w:rPr>
        <w:t xml:space="preserve"> pero que en una coyuntura determinada pueden </w:t>
      </w:r>
      <w:r w:rsidR="00047414">
        <w:rPr>
          <w:rFonts w:ascii="Arial" w:hAnsi="Arial" w:cs="Arial"/>
          <w:sz w:val="22"/>
          <w:szCs w:val="22"/>
        </w:rPr>
        <w:t>formar</w:t>
      </w:r>
      <w:r w:rsidR="00047414" w:rsidRPr="00520D02">
        <w:rPr>
          <w:rFonts w:ascii="Arial" w:hAnsi="Arial" w:cs="Arial"/>
          <w:sz w:val="22"/>
          <w:szCs w:val="22"/>
        </w:rPr>
        <w:t xml:space="preserve"> </w:t>
      </w:r>
      <w:r w:rsidR="001500EF" w:rsidRPr="00520D02">
        <w:rPr>
          <w:rFonts w:ascii="Arial" w:hAnsi="Arial" w:cs="Arial"/>
          <w:sz w:val="22"/>
          <w:szCs w:val="22"/>
        </w:rPr>
        <w:t>parte de ella (redes familiares, de amistad, de vecinos, de trabajo, etc.)</w:t>
      </w:r>
      <w:r w:rsidR="009D6265" w:rsidRPr="00520D02">
        <w:rPr>
          <w:rFonts w:ascii="Arial" w:hAnsi="Arial" w:cs="Arial"/>
          <w:sz w:val="22"/>
          <w:szCs w:val="22"/>
        </w:rPr>
        <w:t xml:space="preserve"> (McCarthy, 1999, p. 206).</w:t>
      </w:r>
    </w:p>
    <w:p w14:paraId="7743378D" w14:textId="51623E82" w:rsidR="00337AD7" w:rsidRPr="00520D02" w:rsidRDefault="00AD38E2" w:rsidP="00EA087A">
      <w:pPr>
        <w:spacing w:line="360" w:lineRule="auto"/>
        <w:jc w:val="both"/>
        <w:rPr>
          <w:rFonts w:ascii="Arial" w:hAnsi="Arial" w:cs="Arial"/>
          <w:sz w:val="22"/>
          <w:szCs w:val="22"/>
        </w:rPr>
      </w:pPr>
      <w:r w:rsidRPr="00520D02">
        <w:rPr>
          <w:rFonts w:ascii="Arial" w:hAnsi="Arial" w:cs="Arial"/>
          <w:sz w:val="22"/>
          <w:szCs w:val="22"/>
        </w:rPr>
        <w:t>En el paro del Catatumbo la organización del movimiento social es Ascamcat. Se trata de una organización de segundo nivel, cuyas bases son las comunidades veredales y las juntas de acción comunal de la región</w:t>
      </w:r>
      <w:r w:rsidR="003B06A1" w:rsidRPr="00520D02">
        <w:rPr>
          <w:rFonts w:ascii="Arial" w:hAnsi="Arial" w:cs="Arial"/>
          <w:sz w:val="22"/>
          <w:szCs w:val="22"/>
        </w:rPr>
        <w:t>, asociaciones de juntas, representant</w:t>
      </w:r>
      <w:r w:rsidR="00D77690" w:rsidRPr="00520D02">
        <w:rPr>
          <w:rFonts w:ascii="Arial" w:hAnsi="Arial" w:cs="Arial"/>
          <w:sz w:val="22"/>
          <w:szCs w:val="22"/>
        </w:rPr>
        <w:t>es de algunos gremios y de</w:t>
      </w:r>
      <w:r w:rsidR="003B06A1" w:rsidRPr="00520D02">
        <w:rPr>
          <w:rFonts w:ascii="Arial" w:hAnsi="Arial" w:cs="Arial"/>
          <w:sz w:val="22"/>
          <w:szCs w:val="22"/>
        </w:rPr>
        <w:t xml:space="preserve"> organizaciones juveniles, estudiantiles y de mujeres, así como distintos comi</w:t>
      </w:r>
      <w:r w:rsidR="00D77690" w:rsidRPr="00520D02">
        <w:rPr>
          <w:rFonts w:ascii="Arial" w:hAnsi="Arial" w:cs="Arial"/>
          <w:sz w:val="22"/>
          <w:szCs w:val="22"/>
        </w:rPr>
        <w:t>tés temáticos con presencia</w:t>
      </w:r>
      <w:r w:rsidR="003B06A1" w:rsidRPr="00520D02">
        <w:rPr>
          <w:rFonts w:ascii="Arial" w:hAnsi="Arial" w:cs="Arial"/>
          <w:sz w:val="22"/>
          <w:szCs w:val="22"/>
        </w:rPr>
        <w:t xml:space="preserve"> en los territorios de cuando menos 30 veredas (Ascamcat, 2012, p</w:t>
      </w:r>
      <w:r w:rsidR="00D77690" w:rsidRPr="00520D02">
        <w:rPr>
          <w:rFonts w:ascii="Arial" w:hAnsi="Arial" w:cs="Arial"/>
          <w:sz w:val="22"/>
          <w:szCs w:val="22"/>
        </w:rPr>
        <w:t>p</w:t>
      </w:r>
      <w:r w:rsidR="003B06A1" w:rsidRPr="00520D02">
        <w:rPr>
          <w:rFonts w:ascii="Arial" w:hAnsi="Arial" w:cs="Arial"/>
          <w:sz w:val="22"/>
          <w:szCs w:val="22"/>
        </w:rPr>
        <w:t>. 28</w:t>
      </w:r>
      <w:r w:rsidR="003C3867" w:rsidRPr="00520D02">
        <w:rPr>
          <w:rFonts w:ascii="Arial" w:hAnsi="Arial" w:cs="Arial"/>
          <w:sz w:val="22"/>
          <w:szCs w:val="22"/>
        </w:rPr>
        <w:t>8-289)</w:t>
      </w:r>
      <w:r w:rsidRPr="00520D02">
        <w:rPr>
          <w:rFonts w:ascii="Arial" w:hAnsi="Arial" w:cs="Arial"/>
          <w:sz w:val="22"/>
          <w:szCs w:val="22"/>
        </w:rPr>
        <w:t xml:space="preserve">. </w:t>
      </w:r>
      <w:r w:rsidR="00316EA8" w:rsidRPr="00520D02">
        <w:rPr>
          <w:rFonts w:ascii="Arial" w:hAnsi="Arial" w:cs="Arial"/>
          <w:sz w:val="22"/>
          <w:szCs w:val="22"/>
        </w:rPr>
        <w:t>Su origen</w:t>
      </w:r>
      <w:r w:rsidR="00337AD7" w:rsidRPr="00520D02">
        <w:rPr>
          <w:rFonts w:ascii="Arial" w:hAnsi="Arial" w:cs="Arial"/>
          <w:sz w:val="22"/>
          <w:szCs w:val="22"/>
        </w:rPr>
        <w:t xml:space="preserve"> se remonta </w:t>
      </w:r>
      <w:r w:rsidR="00D4544B">
        <w:rPr>
          <w:rFonts w:ascii="Arial" w:hAnsi="Arial" w:cs="Arial"/>
          <w:sz w:val="22"/>
          <w:szCs w:val="22"/>
        </w:rPr>
        <w:t>a</w:t>
      </w:r>
      <w:r w:rsidR="00D4544B" w:rsidRPr="00520D02">
        <w:rPr>
          <w:rFonts w:ascii="Arial" w:hAnsi="Arial" w:cs="Arial"/>
          <w:sz w:val="22"/>
          <w:szCs w:val="22"/>
        </w:rPr>
        <w:t xml:space="preserve"> </w:t>
      </w:r>
      <w:r w:rsidR="00337AD7" w:rsidRPr="00520D02">
        <w:rPr>
          <w:rFonts w:ascii="Arial" w:hAnsi="Arial" w:cs="Arial"/>
          <w:sz w:val="22"/>
          <w:szCs w:val="22"/>
        </w:rPr>
        <w:t>2004, cuando deb</w:t>
      </w:r>
      <w:r w:rsidR="003C3867" w:rsidRPr="00520D02">
        <w:rPr>
          <w:rFonts w:ascii="Arial" w:hAnsi="Arial" w:cs="Arial"/>
          <w:sz w:val="22"/>
          <w:szCs w:val="22"/>
        </w:rPr>
        <w:t>ido a la operación Fortaleza 2</w:t>
      </w:r>
      <w:r w:rsidR="00337AD7" w:rsidRPr="00520D02">
        <w:rPr>
          <w:rFonts w:ascii="Arial" w:hAnsi="Arial" w:cs="Arial"/>
          <w:sz w:val="22"/>
          <w:szCs w:val="22"/>
        </w:rPr>
        <w:t xml:space="preserve"> del Ejército, </w:t>
      </w:r>
      <w:r w:rsidR="00CC64B2" w:rsidRPr="00520D02">
        <w:rPr>
          <w:rFonts w:ascii="Arial" w:hAnsi="Arial" w:cs="Arial"/>
          <w:sz w:val="22"/>
          <w:szCs w:val="22"/>
        </w:rPr>
        <w:t>que comp</w:t>
      </w:r>
      <w:r w:rsidR="009C142C" w:rsidRPr="00520D02">
        <w:rPr>
          <w:rFonts w:ascii="Arial" w:hAnsi="Arial" w:cs="Arial"/>
          <w:sz w:val="22"/>
          <w:szCs w:val="22"/>
        </w:rPr>
        <w:t>rometió una ofensiva con</w:t>
      </w:r>
      <w:r w:rsidR="00CC64B2" w:rsidRPr="00520D02">
        <w:rPr>
          <w:rFonts w:ascii="Arial" w:hAnsi="Arial" w:cs="Arial"/>
          <w:sz w:val="22"/>
          <w:szCs w:val="22"/>
        </w:rPr>
        <w:t xml:space="preserve"> bombardeos sobre la región, </w:t>
      </w:r>
      <w:r w:rsidR="00337AD7" w:rsidRPr="00520D02">
        <w:rPr>
          <w:rFonts w:ascii="Arial" w:hAnsi="Arial" w:cs="Arial"/>
          <w:sz w:val="22"/>
          <w:szCs w:val="22"/>
        </w:rPr>
        <w:t>en la vereda El Suspiro, municipio de Tibú, hubo un desplazamiento masivo hacia el corregimiento de San Juancito en d</w:t>
      </w:r>
      <w:r w:rsidR="009C142C" w:rsidRPr="00520D02">
        <w:rPr>
          <w:rFonts w:ascii="Arial" w:hAnsi="Arial" w:cs="Arial"/>
          <w:sz w:val="22"/>
          <w:szCs w:val="22"/>
        </w:rPr>
        <w:t>onde se sentaron las bases de l</w:t>
      </w:r>
      <w:r w:rsidR="00337AD7" w:rsidRPr="00520D02">
        <w:rPr>
          <w:rFonts w:ascii="Arial" w:hAnsi="Arial" w:cs="Arial"/>
          <w:sz w:val="22"/>
          <w:szCs w:val="22"/>
        </w:rPr>
        <w:t>a or</w:t>
      </w:r>
      <w:r w:rsidR="009C142C" w:rsidRPr="00520D02">
        <w:rPr>
          <w:rFonts w:ascii="Arial" w:hAnsi="Arial" w:cs="Arial"/>
          <w:sz w:val="22"/>
          <w:szCs w:val="22"/>
        </w:rPr>
        <w:t>ganización campesina</w:t>
      </w:r>
      <w:r w:rsidR="00013FB5" w:rsidRPr="00520D02">
        <w:rPr>
          <w:rFonts w:ascii="Arial" w:hAnsi="Arial" w:cs="Arial"/>
          <w:sz w:val="22"/>
          <w:szCs w:val="22"/>
        </w:rPr>
        <w:t xml:space="preserve"> (Vargas, 2013)</w:t>
      </w:r>
      <w:r w:rsidR="00337AD7" w:rsidRPr="00520D02">
        <w:rPr>
          <w:rFonts w:ascii="Arial" w:hAnsi="Arial" w:cs="Arial"/>
          <w:sz w:val="22"/>
          <w:szCs w:val="22"/>
        </w:rPr>
        <w:t xml:space="preserve">. Según uno de </w:t>
      </w:r>
      <w:r w:rsidR="00337AD7" w:rsidRPr="00520D02">
        <w:rPr>
          <w:rFonts w:ascii="Arial" w:hAnsi="Arial" w:cs="Arial"/>
          <w:sz w:val="22"/>
          <w:szCs w:val="22"/>
        </w:rPr>
        <w:lastRenderedPageBreak/>
        <w:t>sus cofundadores y v</w:t>
      </w:r>
      <w:r w:rsidR="009C142C" w:rsidRPr="00520D02">
        <w:rPr>
          <w:rFonts w:ascii="Arial" w:hAnsi="Arial" w:cs="Arial"/>
          <w:sz w:val="22"/>
          <w:szCs w:val="22"/>
        </w:rPr>
        <w:t>icepresidente</w:t>
      </w:r>
      <w:r w:rsidR="00337AD7" w:rsidRPr="00520D02">
        <w:rPr>
          <w:rFonts w:ascii="Arial" w:hAnsi="Arial" w:cs="Arial"/>
          <w:sz w:val="22"/>
          <w:szCs w:val="22"/>
        </w:rPr>
        <w:t xml:space="preserve"> durante el paro, Juan Carlos Quintero Sierra, ese desplazamiento coincidió con la participación de algunos de los habitantes en un foro organizado por la Universidad Nacional de Colombia bajo el título “Por la Vida en el Nororiente Colombiano”, en el cual conocieron experiencias de otras organiza</w:t>
      </w:r>
      <w:r w:rsidR="009C142C" w:rsidRPr="00520D02">
        <w:rPr>
          <w:rFonts w:ascii="Arial" w:hAnsi="Arial" w:cs="Arial"/>
          <w:sz w:val="22"/>
          <w:szCs w:val="22"/>
        </w:rPr>
        <w:t>ciones</w:t>
      </w:r>
      <w:r w:rsidR="00337AD7" w:rsidRPr="00520D02">
        <w:rPr>
          <w:rFonts w:ascii="Arial" w:hAnsi="Arial" w:cs="Arial"/>
          <w:sz w:val="22"/>
          <w:szCs w:val="22"/>
        </w:rPr>
        <w:t>.</w:t>
      </w:r>
      <w:r w:rsidR="00CC64B2" w:rsidRPr="00520D02">
        <w:rPr>
          <w:rFonts w:ascii="Arial" w:hAnsi="Arial" w:cs="Arial"/>
          <w:sz w:val="22"/>
          <w:szCs w:val="22"/>
        </w:rPr>
        <w:t xml:space="preserve"> Algunos de los fundadores venían de una experiencia similar de organización del campesinado en medio del conflicto armado y en contextos de alto riesgo, por haber pertenecido desde 1998 a la Asociación Campesina del Valle del Río Cimitarra,</w:t>
      </w:r>
      <w:r w:rsidR="009C142C" w:rsidRPr="00520D02">
        <w:rPr>
          <w:rFonts w:ascii="Arial" w:hAnsi="Arial" w:cs="Arial"/>
          <w:sz w:val="22"/>
          <w:szCs w:val="22"/>
        </w:rPr>
        <w:t xml:space="preserve"> que consiguió el reconocimiento de una ZRC y</w:t>
      </w:r>
      <w:r w:rsidR="00CC64B2" w:rsidRPr="00520D02">
        <w:rPr>
          <w:rFonts w:ascii="Arial" w:hAnsi="Arial" w:cs="Arial"/>
          <w:sz w:val="22"/>
          <w:szCs w:val="22"/>
        </w:rPr>
        <w:t xml:space="preserve"> ganó el Premio Nacional de Paz en 2010</w:t>
      </w:r>
      <w:r w:rsidR="00396A1D" w:rsidRPr="00520D02">
        <w:rPr>
          <w:rFonts w:ascii="Arial" w:hAnsi="Arial" w:cs="Arial"/>
          <w:sz w:val="22"/>
          <w:szCs w:val="22"/>
        </w:rPr>
        <w:t xml:space="preserve"> (</w:t>
      </w:r>
      <w:r w:rsidR="00BE6337">
        <w:rPr>
          <w:rFonts w:ascii="Arial" w:hAnsi="Arial" w:cs="Arial"/>
          <w:sz w:val="22"/>
          <w:szCs w:val="22"/>
        </w:rPr>
        <w:t>“</w:t>
      </w:r>
      <w:r w:rsidR="00BE6337" w:rsidRPr="00520D02">
        <w:rPr>
          <w:rFonts w:ascii="Arial" w:hAnsi="Arial" w:cs="Arial"/>
          <w:sz w:val="22"/>
          <w:szCs w:val="22"/>
          <w:lang w:val="es-ES"/>
        </w:rPr>
        <w:t>Estos son los verdaderos perfiles</w:t>
      </w:r>
      <w:r w:rsidR="00BE6337">
        <w:rPr>
          <w:rFonts w:ascii="Arial" w:hAnsi="Arial" w:cs="Arial"/>
          <w:sz w:val="22"/>
          <w:szCs w:val="22"/>
          <w:lang w:val="es-ES"/>
        </w:rPr>
        <w:t>”, 2013</w:t>
      </w:r>
      <w:r w:rsidR="00396A1D" w:rsidRPr="00520D02">
        <w:rPr>
          <w:rFonts w:ascii="Arial" w:hAnsi="Arial" w:cs="Arial"/>
          <w:sz w:val="22"/>
          <w:szCs w:val="22"/>
        </w:rPr>
        <w:t>)</w:t>
      </w:r>
      <w:r w:rsidR="00CC64B2" w:rsidRPr="00520D02">
        <w:rPr>
          <w:rFonts w:ascii="Arial" w:hAnsi="Arial" w:cs="Arial"/>
          <w:sz w:val="22"/>
          <w:szCs w:val="22"/>
        </w:rPr>
        <w:t xml:space="preserve">. </w:t>
      </w:r>
      <w:r w:rsidR="009C142C" w:rsidRPr="00520D02">
        <w:rPr>
          <w:rFonts w:ascii="Arial" w:hAnsi="Arial" w:cs="Arial"/>
          <w:sz w:val="22"/>
          <w:szCs w:val="22"/>
        </w:rPr>
        <w:t xml:space="preserve">La vocera </w:t>
      </w:r>
      <w:r w:rsidR="00CC64B2" w:rsidRPr="00520D02">
        <w:rPr>
          <w:rFonts w:ascii="Arial" w:hAnsi="Arial" w:cs="Arial"/>
          <w:sz w:val="22"/>
          <w:szCs w:val="22"/>
        </w:rPr>
        <w:t xml:space="preserve">Olga </w:t>
      </w:r>
      <w:r w:rsidR="009C142C" w:rsidRPr="00520D02">
        <w:rPr>
          <w:rFonts w:ascii="Arial" w:hAnsi="Arial" w:cs="Arial"/>
          <w:sz w:val="22"/>
          <w:szCs w:val="22"/>
        </w:rPr>
        <w:t>Quintero recordaba</w:t>
      </w:r>
      <w:r w:rsidR="00CC64B2" w:rsidRPr="00520D02">
        <w:rPr>
          <w:rFonts w:ascii="Arial" w:hAnsi="Arial" w:cs="Arial"/>
          <w:sz w:val="22"/>
          <w:szCs w:val="22"/>
        </w:rPr>
        <w:t>:</w:t>
      </w:r>
    </w:p>
    <w:p w14:paraId="68B71DB2" w14:textId="5098797C" w:rsidR="00CC64B2" w:rsidRPr="00520D02" w:rsidRDefault="00CC64B2" w:rsidP="00EA087A">
      <w:pPr>
        <w:ind w:left="567" w:right="567"/>
        <w:jc w:val="both"/>
        <w:rPr>
          <w:rFonts w:ascii="Arial" w:hAnsi="Arial" w:cs="Arial"/>
          <w:sz w:val="20"/>
          <w:szCs w:val="20"/>
        </w:rPr>
      </w:pPr>
      <w:r w:rsidRPr="00520D02">
        <w:rPr>
          <w:rFonts w:ascii="Arial" w:hAnsi="Arial" w:cs="Arial"/>
          <w:sz w:val="20"/>
          <w:szCs w:val="20"/>
        </w:rPr>
        <w:t xml:space="preserve">Existimos hace siete años. Nacimos después de que los </w:t>
      </w:r>
      <w:r w:rsidR="00D4544B">
        <w:rPr>
          <w:rFonts w:ascii="Arial" w:hAnsi="Arial" w:cs="Arial"/>
          <w:sz w:val="20"/>
          <w:szCs w:val="20"/>
        </w:rPr>
        <w:t>par</w:t>
      </w:r>
      <w:r w:rsidR="009A334A">
        <w:rPr>
          <w:rFonts w:ascii="Arial" w:hAnsi="Arial" w:cs="Arial"/>
          <w:sz w:val="20"/>
          <w:szCs w:val="20"/>
        </w:rPr>
        <w:t>a</w:t>
      </w:r>
      <w:r w:rsidR="00D4544B">
        <w:rPr>
          <w:rFonts w:ascii="Arial" w:hAnsi="Arial" w:cs="Arial"/>
          <w:sz w:val="20"/>
          <w:szCs w:val="20"/>
        </w:rPr>
        <w:t>s</w:t>
      </w:r>
      <w:r w:rsidR="00D4544B" w:rsidRPr="00520D02">
        <w:rPr>
          <w:rFonts w:ascii="Arial" w:hAnsi="Arial" w:cs="Arial"/>
          <w:sz w:val="20"/>
          <w:szCs w:val="20"/>
        </w:rPr>
        <w:t xml:space="preserve"> </w:t>
      </w:r>
      <w:r w:rsidRPr="00520D02">
        <w:rPr>
          <w:rFonts w:ascii="Arial" w:hAnsi="Arial" w:cs="Arial"/>
          <w:sz w:val="20"/>
          <w:szCs w:val="20"/>
        </w:rPr>
        <w:t xml:space="preserve">dejaron un saldo de 11.200 muertos en cuatro años y </w:t>
      </w:r>
      <w:r w:rsidR="002F4887">
        <w:rPr>
          <w:rFonts w:ascii="Arial" w:hAnsi="Arial" w:cs="Arial"/>
          <w:sz w:val="20"/>
          <w:szCs w:val="20"/>
        </w:rPr>
        <w:t>más</w:t>
      </w:r>
      <w:r w:rsidR="002F4887" w:rsidRPr="00520D02">
        <w:rPr>
          <w:rFonts w:ascii="Arial" w:hAnsi="Arial" w:cs="Arial"/>
          <w:sz w:val="20"/>
          <w:szCs w:val="20"/>
        </w:rPr>
        <w:t xml:space="preserve"> </w:t>
      </w:r>
      <w:r w:rsidRPr="00520D02">
        <w:rPr>
          <w:rFonts w:ascii="Arial" w:hAnsi="Arial" w:cs="Arial"/>
          <w:sz w:val="20"/>
          <w:szCs w:val="20"/>
        </w:rPr>
        <w:t>de 100 mil desplazados. Hubo unos 600 desaparecidos. Salen los paramilitares y entra el Ejército con la Operación Fortaleza, generando bombardeos y el desplazamiento de 50 familias. De acuerdo a esta presión, vimos la necesidad de sacar información de la región, de informar que existíamos, que había una problemática, y empezamos a caminar en el 2006. Nos encontramos con el tema de los falsos positivos, 78 falsos positivos en esta región. Con montajes judiciales, la crisis humanitaria de la región, las necesidades de los campesinos. Somos de los que decimos que la tierra nos pertenece. Lo único que estamos pidiendo es un pedacito de tierra donde se nos permita vivir en paz. Desafortunadamente no nos entienden y siempre intentan estigmatizarnos, opacarnos y desconocernos</w:t>
      </w:r>
      <w:r w:rsidR="00A92BDC" w:rsidRPr="00520D02">
        <w:rPr>
          <w:rFonts w:ascii="Arial" w:hAnsi="Arial" w:cs="Arial"/>
          <w:sz w:val="20"/>
          <w:szCs w:val="20"/>
        </w:rPr>
        <w:t xml:space="preserve"> (León, 2013)</w:t>
      </w:r>
      <w:r w:rsidRPr="00520D02">
        <w:rPr>
          <w:rFonts w:ascii="Arial" w:hAnsi="Arial" w:cs="Arial"/>
          <w:sz w:val="20"/>
          <w:szCs w:val="20"/>
        </w:rPr>
        <w:t>.</w:t>
      </w:r>
    </w:p>
    <w:p w14:paraId="53FB3112" w14:textId="77777777" w:rsidR="00EA087A" w:rsidRPr="00520D02" w:rsidRDefault="00EA087A" w:rsidP="00EA087A">
      <w:pPr>
        <w:spacing w:line="360" w:lineRule="auto"/>
        <w:jc w:val="both"/>
        <w:rPr>
          <w:rFonts w:ascii="Arial" w:hAnsi="Arial" w:cs="Arial"/>
          <w:sz w:val="22"/>
          <w:szCs w:val="22"/>
        </w:rPr>
      </w:pPr>
    </w:p>
    <w:p w14:paraId="66965F98" w14:textId="04797AAB" w:rsidR="008F1B94" w:rsidRPr="00520D02" w:rsidRDefault="008F1B94" w:rsidP="00EA087A">
      <w:pPr>
        <w:spacing w:line="360" w:lineRule="auto"/>
        <w:jc w:val="both"/>
        <w:rPr>
          <w:rFonts w:ascii="Arial" w:hAnsi="Arial" w:cs="Arial"/>
          <w:sz w:val="22"/>
          <w:szCs w:val="22"/>
        </w:rPr>
      </w:pPr>
      <w:r w:rsidRPr="00520D02">
        <w:rPr>
          <w:rFonts w:ascii="Arial" w:hAnsi="Arial" w:cs="Arial"/>
          <w:sz w:val="22"/>
          <w:szCs w:val="22"/>
        </w:rPr>
        <w:t>Ascamcat desarrolló su Primer Encuentro el 14, 15 y 16 de octubre de 2006, denominado “En medio de la violencia reflorece el Catatumbo”</w:t>
      </w:r>
      <w:r w:rsidR="00B23C59">
        <w:rPr>
          <w:rFonts w:ascii="Arial" w:hAnsi="Arial" w:cs="Arial"/>
          <w:sz w:val="22"/>
          <w:szCs w:val="22"/>
        </w:rPr>
        <w:t>,</w:t>
      </w:r>
      <w:r w:rsidRPr="00520D02">
        <w:rPr>
          <w:rFonts w:ascii="Arial" w:hAnsi="Arial" w:cs="Arial"/>
          <w:sz w:val="22"/>
          <w:szCs w:val="22"/>
        </w:rPr>
        <w:t xml:space="preserve"> en el Corregimiento de San Pablo</w:t>
      </w:r>
      <w:r w:rsidR="00775CDB" w:rsidRPr="00520D02">
        <w:rPr>
          <w:rFonts w:ascii="Arial" w:hAnsi="Arial" w:cs="Arial"/>
          <w:sz w:val="22"/>
          <w:szCs w:val="22"/>
        </w:rPr>
        <w:t>,</w:t>
      </w:r>
      <w:r w:rsidRPr="00520D02">
        <w:rPr>
          <w:rFonts w:ascii="Arial" w:hAnsi="Arial" w:cs="Arial"/>
          <w:sz w:val="22"/>
          <w:szCs w:val="22"/>
        </w:rPr>
        <w:t xml:space="preserve"> municipio de Teorama</w:t>
      </w:r>
      <w:r w:rsidR="00A92BDC" w:rsidRPr="00520D02">
        <w:rPr>
          <w:rFonts w:ascii="Arial" w:hAnsi="Arial" w:cs="Arial"/>
          <w:sz w:val="22"/>
          <w:szCs w:val="22"/>
        </w:rPr>
        <w:t xml:space="preserve"> (</w:t>
      </w:r>
      <w:r w:rsidR="00133901">
        <w:rPr>
          <w:rFonts w:ascii="Arial" w:hAnsi="Arial" w:cs="Arial"/>
          <w:sz w:val="22"/>
          <w:szCs w:val="22"/>
        </w:rPr>
        <w:t>“</w:t>
      </w:r>
      <w:r w:rsidR="00133901" w:rsidRPr="00520D02">
        <w:rPr>
          <w:rFonts w:ascii="Arial" w:hAnsi="Arial" w:cs="Arial"/>
          <w:sz w:val="22"/>
          <w:szCs w:val="22"/>
          <w:lang w:val="es-ES"/>
        </w:rPr>
        <w:t>Exitoso encuentro</w:t>
      </w:r>
      <w:r w:rsidR="00133901">
        <w:rPr>
          <w:rFonts w:ascii="Arial" w:hAnsi="Arial" w:cs="Arial"/>
          <w:sz w:val="22"/>
          <w:szCs w:val="22"/>
          <w:lang w:val="es-ES"/>
        </w:rPr>
        <w:t>”, 2006</w:t>
      </w:r>
      <w:r w:rsidR="00A92BDC" w:rsidRPr="00520D02">
        <w:rPr>
          <w:rFonts w:ascii="Arial" w:hAnsi="Arial" w:cs="Arial"/>
          <w:sz w:val="22"/>
          <w:szCs w:val="22"/>
        </w:rPr>
        <w:t>)</w:t>
      </w:r>
      <w:r w:rsidRPr="00520D02">
        <w:rPr>
          <w:rFonts w:ascii="Arial" w:hAnsi="Arial" w:cs="Arial"/>
          <w:sz w:val="22"/>
          <w:szCs w:val="22"/>
        </w:rPr>
        <w:t>. Participaron 300 delegados de 26 comunidades y 16 juntas de acción comunal</w:t>
      </w:r>
      <w:r w:rsidR="00775CDB" w:rsidRPr="00520D02">
        <w:rPr>
          <w:rFonts w:ascii="Arial" w:hAnsi="Arial" w:cs="Arial"/>
          <w:sz w:val="22"/>
          <w:szCs w:val="22"/>
        </w:rPr>
        <w:t>,</w:t>
      </w:r>
      <w:r w:rsidRPr="00520D02">
        <w:rPr>
          <w:rFonts w:ascii="Arial" w:hAnsi="Arial" w:cs="Arial"/>
          <w:sz w:val="22"/>
          <w:szCs w:val="22"/>
        </w:rPr>
        <w:t xml:space="preserve"> además de organizaciones de jóvenes y</w:t>
      </w:r>
      <w:r w:rsidR="00775CDB" w:rsidRPr="00520D02">
        <w:rPr>
          <w:rFonts w:ascii="Arial" w:hAnsi="Arial" w:cs="Arial"/>
          <w:sz w:val="22"/>
          <w:szCs w:val="22"/>
        </w:rPr>
        <w:t xml:space="preserve"> comités temáticos</w:t>
      </w:r>
      <w:r w:rsidRPr="00520D02">
        <w:rPr>
          <w:rFonts w:ascii="Arial" w:hAnsi="Arial" w:cs="Arial"/>
          <w:sz w:val="22"/>
          <w:szCs w:val="22"/>
        </w:rPr>
        <w:t>. Actualmente es una ONG sin ánimo de lucro con el objetivo de promover diversas causas del campesinado en la región. A lo largo de su historia ha desarrollado importantes procesos de reconstrucción del tejido social afectado por la guerra, por ejemplo mediante la formación de líderes y lideresas campesinas.</w:t>
      </w:r>
    </w:p>
    <w:p w14:paraId="31DE452D" w14:textId="4363A5D2" w:rsidR="00CC64B2" w:rsidRPr="00520D02" w:rsidRDefault="003B06A1" w:rsidP="00EA087A">
      <w:pPr>
        <w:spacing w:line="360" w:lineRule="auto"/>
        <w:jc w:val="both"/>
        <w:rPr>
          <w:rFonts w:ascii="Arial" w:hAnsi="Arial" w:cs="Arial"/>
          <w:sz w:val="22"/>
          <w:szCs w:val="22"/>
        </w:rPr>
      </w:pPr>
      <w:r w:rsidRPr="00520D02">
        <w:rPr>
          <w:rFonts w:ascii="Arial" w:hAnsi="Arial" w:cs="Arial"/>
          <w:sz w:val="22"/>
          <w:szCs w:val="22"/>
        </w:rPr>
        <w:t>Ascamcat tiene una Junta Directiva Colectiva, cuyos integrantes proceden de una asamblea en la que participan representantes de las organizaciones que la conforman</w:t>
      </w:r>
      <w:r w:rsidR="008F1B94" w:rsidRPr="00520D02">
        <w:rPr>
          <w:rFonts w:ascii="Arial" w:hAnsi="Arial" w:cs="Arial"/>
          <w:sz w:val="22"/>
          <w:szCs w:val="22"/>
        </w:rPr>
        <w:t>, la cual está encargada de tomar las más importantes decisiones (Ascamcat, 2012</w:t>
      </w:r>
      <w:r w:rsidR="00775CDB" w:rsidRPr="00520D02">
        <w:rPr>
          <w:rFonts w:ascii="Arial" w:hAnsi="Arial" w:cs="Arial"/>
          <w:sz w:val="22"/>
          <w:szCs w:val="22"/>
        </w:rPr>
        <w:t xml:space="preserve">, </w:t>
      </w:r>
      <w:r w:rsidR="00CF0D71">
        <w:rPr>
          <w:rFonts w:ascii="Arial" w:hAnsi="Arial" w:cs="Arial"/>
          <w:sz w:val="22"/>
          <w:szCs w:val="22"/>
        </w:rPr>
        <w:t>pp.</w:t>
      </w:r>
      <w:r w:rsidR="00775CDB" w:rsidRPr="00520D02">
        <w:rPr>
          <w:rFonts w:ascii="Arial" w:hAnsi="Arial" w:cs="Arial"/>
          <w:sz w:val="22"/>
          <w:szCs w:val="22"/>
        </w:rPr>
        <w:t xml:space="preserve"> 289-290). T</w:t>
      </w:r>
      <w:r w:rsidR="008F1B94" w:rsidRPr="00520D02">
        <w:rPr>
          <w:rFonts w:ascii="Arial" w:hAnsi="Arial" w:cs="Arial"/>
          <w:sz w:val="22"/>
          <w:szCs w:val="22"/>
        </w:rPr>
        <w:t>iene instancias en todas las zonas del Catatumbo (alta, media, baja)</w:t>
      </w:r>
      <w:r w:rsidR="00775CDB" w:rsidRPr="00520D02">
        <w:rPr>
          <w:rFonts w:ascii="Arial" w:hAnsi="Arial" w:cs="Arial"/>
          <w:sz w:val="22"/>
          <w:szCs w:val="22"/>
        </w:rPr>
        <w:t>, que funcionan con</w:t>
      </w:r>
      <w:r w:rsidR="008F1B94" w:rsidRPr="00520D02">
        <w:rPr>
          <w:rFonts w:ascii="Arial" w:hAnsi="Arial" w:cs="Arial"/>
          <w:sz w:val="22"/>
          <w:szCs w:val="22"/>
        </w:rPr>
        <w:t xml:space="preserve"> comités sectoriales (educativos, logísticos, de derechos humanos, jóvenes, ambiente, salud, comunicaciones, mujeres, etc.). </w:t>
      </w:r>
      <w:r w:rsidR="00CC64B2" w:rsidRPr="00520D02">
        <w:rPr>
          <w:rFonts w:ascii="Arial" w:hAnsi="Arial" w:cs="Arial"/>
          <w:sz w:val="22"/>
          <w:szCs w:val="22"/>
        </w:rPr>
        <w:t>Ascamcat pertenece a la Asociación Nacional de Zonas de Reserva Campesina (Anzorc), que aglutina 54 procesos de ZRC en el país. También pertenece a la Marcha Patriótica, un conglomerado de cerca de 1000 organizaciones de todos los sectores sociales a nivel nacional que se formó en 2010.</w:t>
      </w:r>
    </w:p>
    <w:p w14:paraId="3710ABF6" w14:textId="77777777" w:rsidR="00CC64B2" w:rsidRPr="00520D02" w:rsidRDefault="00775CDB" w:rsidP="00EA087A">
      <w:pPr>
        <w:spacing w:line="360" w:lineRule="auto"/>
        <w:jc w:val="both"/>
        <w:rPr>
          <w:rFonts w:ascii="Arial" w:hAnsi="Arial" w:cs="Arial"/>
          <w:sz w:val="22"/>
          <w:szCs w:val="22"/>
        </w:rPr>
      </w:pPr>
      <w:r w:rsidRPr="00520D02">
        <w:rPr>
          <w:rFonts w:ascii="Arial" w:hAnsi="Arial" w:cs="Arial"/>
          <w:sz w:val="22"/>
          <w:szCs w:val="22"/>
        </w:rPr>
        <w:t>E</w:t>
      </w:r>
      <w:r w:rsidR="008F1B94" w:rsidRPr="00520D02">
        <w:rPr>
          <w:rFonts w:ascii="Arial" w:hAnsi="Arial" w:cs="Arial"/>
          <w:sz w:val="22"/>
          <w:szCs w:val="22"/>
        </w:rPr>
        <w:t>l paro de 2013 recibió un apoyo amplio de las comunidades urbanas y rurales de la región. Por ejemplo,</w:t>
      </w:r>
      <w:r w:rsidR="00CC64B2" w:rsidRPr="00520D02">
        <w:rPr>
          <w:rFonts w:ascii="Arial" w:hAnsi="Arial" w:cs="Arial"/>
          <w:sz w:val="22"/>
          <w:szCs w:val="22"/>
        </w:rPr>
        <w:t xml:space="preserve"> las juntas de acción comunal de más de 200 veredas, que son la primera autoridad comunitaria en esta región, fueron importantes para la protesta. Así lo manifiesta Olga Quintero:</w:t>
      </w:r>
    </w:p>
    <w:p w14:paraId="15A1C354" w14:textId="254DC4AD" w:rsidR="008576EB" w:rsidRPr="00CE6A9D" w:rsidRDefault="00E7310C" w:rsidP="00EA087A">
      <w:pPr>
        <w:ind w:left="567" w:right="567"/>
        <w:jc w:val="both"/>
        <w:rPr>
          <w:rFonts w:ascii="Arial" w:hAnsi="Arial" w:cs="Arial"/>
          <w:sz w:val="20"/>
          <w:szCs w:val="20"/>
        </w:rPr>
      </w:pPr>
      <w:r w:rsidRPr="00CE6A9D">
        <w:rPr>
          <w:rFonts w:ascii="Arial" w:hAnsi="Arial" w:cs="Arial"/>
          <w:sz w:val="20"/>
          <w:szCs w:val="20"/>
        </w:rPr>
        <w:lastRenderedPageBreak/>
        <w:t xml:space="preserve">Desde las veredas nos </w:t>
      </w:r>
      <w:r w:rsidR="00D95E90" w:rsidRPr="00CE6A9D">
        <w:rPr>
          <w:rFonts w:ascii="Arial" w:hAnsi="Arial" w:cs="Arial"/>
          <w:sz w:val="20"/>
          <w:szCs w:val="20"/>
        </w:rPr>
        <w:t>están</w:t>
      </w:r>
      <w:r w:rsidRPr="00CE6A9D">
        <w:rPr>
          <w:rFonts w:ascii="Arial" w:hAnsi="Arial" w:cs="Arial"/>
          <w:sz w:val="20"/>
          <w:szCs w:val="20"/>
        </w:rPr>
        <w:t xml:space="preserve"> abasteciendo. Las juntas de acción comunal nos están haciendo llegar comida, carne, aportes para</w:t>
      </w:r>
      <w:r w:rsidR="00775CDB" w:rsidRPr="00CE6A9D">
        <w:rPr>
          <w:rFonts w:ascii="Arial" w:hAnsi="Arial" w:cs="Arial"/>
          <w:sz w:val="20"/>
          <w:szCs w:val="20"/>
        </w:rPr>
        <w:t xml:space="preserve"> podernos mantener. En Bogotá y</w:t>
      </w:r>
      <w:r w:rsidRPr="00CE6A9D">
        <w:rPr>
          <w:rFonts w:ascii="Arial" w:hAnsi="Arial" w:cs="Arial"/>
          <w:sz w:val="20"/>
          <w:szCs w:val="20"/>
        </w:rPr>
        <w:t xml:space="preserve"> Barrancabermeja están recogiendo donaciones para hacerle llegar a los campesinos. Mañana entra una acción comunita</w:t>
      </w:r>
      <w:r w:rsidR="00775CDB" w:rsidRPr="00CE6A9D">
        <w:rPr>
          <w:rFonts w:ascii="Arial" w:hAnsi="Arial" w:cs="Arial"/>
          <w:sz w:val="20"/>
          <w:szCs w:val="20"/>
        </w:rPr>
        <w:t>ria, acompañada por ONG</w:t>
      </w:r>
      <w:r w:rsidRPr="00CE6A9D">
        <w:rPr>
          <w:rFonts w:ascii="Arial" w:hAnsi="Arial" w:cs="Arial"/>
          <w:sz w:val="20"/>
          <w:szCs w:val="20"/>
        </w:rPr>
        <w:t xml:space="preserve"> de derechos humanos para verificar la situación en Tibú</w:t>
      </w:r>
      <w:r w:rsidR="00DC4FCD" w:rsidRPr="00CE6A9D">
        <w:rPr>
          <w:rFonts w:ascii="Arial" w:hAnsi="Arial" w:cs="Arial"/>
          <w:sz w:val="20"/>
          <w:szCs w:val="20"/>
        </w:rPr>
        <w:t xml:space="preserve"> (León, 2013).</w:t>
      </w:r>
    </w:p>
    <w:p w14:paraId="79CF2183" w14:textId="77777777" w:rsidR="00EA087A" w:rsidRPr="00520D02" w:rsidRDefault="00EA087A" w:rsidP="00EA087A">
      <w:pPr>
        <w:spacing w:line="360" w:lineRule="auto"/>
        <w:jc w:val="both"/>
        <w:rPr>
          <w:rFonts w:ascii="Arial" w:hAnsi="Arial" w:cs="Arial"/>
          <w:sz w:val="22"/>
          <w:szCs w:val="22"/>
        </w:rPr>
      </w:pPr>
    </w:p>
    <w:p w14:paraId="1A45A10B" w14:textId="27D195B7" w:rsidR="00E51132" w:rsidRPr="00520D02" w:rsidRDefault="000C5C76" w:rsidP="00EA087A">
      <w:pPr>
        <w:spacing w:line="360" w:lineRule="auto"/>
        <w:jc w:val="both"/>
        <w:rPr>
          <w:rFonts w:ascii="Arial" w:hAnsi="Arial" w:cs="Arial"/>
          <w:sz w:val="22"/>
          <w:szCs w:val="22"/>
        </w:rPr>
      </w:pPr>
      <w:r w:rsidRPr="00520D02">
        <w:rPr>
          <w:rFonts w:ascii="Arial" w:hAnsi="Arial" w:cs="Arial"/>
          <w:sz w:val="22"/>
          <w:szCs w:val="22"/>
        </w:rPr>
        <w:t xml:space="preserve">En fin, muy importante fue el apoyo de las comunidades y grupos no dedicados al trabajo agrícola que se solidarizaron con la protesta, puesto que la economía de la región depende en buena medida de la producción campesina y, en consecuencia, del desenlace de la contienda. Por ejemplo, Gerson Guerrero, propietario de un hotel, manifestó que apoyaba la protesta </w:t>
      </w:r>
      <w:r w:rsidR="00CF0D71">
        <w:rPr>
          <w:rFonts w:ascii="Arial" w:hAnsi="Arial" w:cs="Arial"/>
          <w:sz w:val="22"/>
          <w:szCs w:val="22"/>
        </w:rPr>
        <w:t>aunque</w:t>
      </w:r>
      <w:r w:rsidR="00CF0D71" w:rsidRPr="00520D02">
        <w:rPr>
          <w:rFonts w:ascii="Arial" w:hAnsi="Arial" w:cs="Arial"/>
          <w:sz w:val="22"/>
          <w:szCs w:val="22"/>
        </w:rPr>
        <w:t xml:space="preserve"> </w:t>
      </w:r>
      <w:r w:rsidRPr="00520D02">
        <w:rPr>
          <w:rFonts w:ascii="Arial" w:hAnsi="Arial" w:cs="Arial"/>
          <w:sz w:val="22"/>
          <w:szCs w:val="22"/>
        </w:rPr>
        <w:t>su negocio se viera afectado: “Con esto se desabastece el pueblo y el comercio pierde, pero es un sacrificio par</w:t>
      </w:r>
      <w:r w:rsidR="00775CDB" w:rsidRPr="00520D02">
        <w:rPr>
          <w:rFonts w:ascii="Arial" w:hAnsi="Arial" w:cs="Arial"/>
          <w:sz w:val="22"/>
          <w:szCs w:val="22"/>
        </w:rPr>
        <w:t>a buscar salidas que beneficien a la comunidad. Si</w:t>
      </w:r>
      <w:r w:rsidRPr="00520D02">
        <w:rPr>
          <w:rFonts w:ascii="Arial" w:hAnsi="Arial" w:cs="Arial"/>
          <w:sz w:val="22"/>
          <w:szCs w:val="22"/>
        </w:rPr>
        <w:t xml:space="preserve"> los campesinos piden es porque lo necesitan, nadie se va a un paro por ‘hobby’”</w:t>
      </w:r>
      <w:r w:rsidR="00DC4FCD" w:rsidRPr="00520D02">
        <w:rPr>
          <w:rFonts w:ascii="Arial" w:hAnsi="Arial" w:cs="Arial"/>
          <w:sz w:val="22"/>
          <w:szCs w:val="22"/>
        </w:rPr>
        <w:t xml:space="preserve"> (</w:t>
      </w:r>
      <w:r w:rsidR="008149C7">
        <w:rPr>
          <w:rFonts w:ascii="Arial" w:hAnsi="Arial" w:cs="Arial"/>
          <w:sz w:val="22"/>
          <w:szCs w:val="22"/>
        </w:rPr>
        <w:t>“</w:t>
      </w:r>
      <w:r w:rsidR="008149C7" w:rsidRPr="00520D02">
        <w:rPr>
          <w:rFonts w:ascii="Arial" w:hAnsi="Arial" w:cs="Arial"/>
          <w:sz w:val="22"/>
          <w:szCs w:val="22"/>
          <w:lang w:val="es-ES"/>
        </w:rPr>
        <w:t>Reportaje</w:t>
      </w:r>
      <w:r w:rsidR="008149C7">
        <w:rPr>
          <w:rFonts w:ascii="Arial" w:hAnsi="Arial" w:cs="Arial"/>
          <w:sz w:val="22"/>
          <w:szCs w:val="22"/>
          <w:lang w:val="es-ES"/>
        </w:rPr>
        <w:t>”, 2013</w:t>
      </w:r>
      <w:r w:rsidR="00DC4FCD" w:rsidRPr="00520D02">
        <w:rPr>
          <w:rFonts w:ascii="Arial" w:hAnsi="Arial" w:cs="Arial"/>
          <w:sz w:val="22"/>
          <w:szCs w:val="22"/>
        </w:rPr>
        <w:t>)</w:t>
      </w:r>
      <w:r w:rsidRPr="00520D02">
        <w:rPr>
          <w:rFonts w:ascii="Arial" w:hAnsi="Arial" w:cs="Arial"/>
          <w:sz w:val="22"/>
          <w:szCs w:val="22"/>
        </w:rPr>
        <w:t xml:space="preserve">. </w:t>
      </w:r>
    </w:p>
    <w:p w14:paraId="7C3FDF9C" w14:textId="77777777" w:rsidR="00EA087A" w:rsidRPr="00520D02" w:rsidRDefault="00EA087A" w:rsidP="00EA087A">
      <w:pPr>
        <w:spacing w:line="360" w:lineRule="auto"/>
        <w:jc w:val="both"/>
        <w:rPr>
          <w:rFonts w:ascii="Arial" w:hAnsi="Arial" w:cs="Arial"/>
          <w:b/>
          <w:sz w:val="22"/>
          <w:szCs w:val="22"/>
        </w:rPr>
      </w:pPr>
    </w:p>
    <w:p w14:paraId="397261DA" w14:textId="77777777" w:rsidR="00116FDC" w:rsidRPr="00520D02" w:rsidRDefault="00290DDF" w:rsidP="00EA087A">
      <w:pPr>
        <w:spacing w:line="360" w:lineRule="auto"/>
        <w:jc w:val="both"/>
        <w:rPr>
          <w:rFonts w:ascii="Arial" w:hAnsi="Arial" w:cs="Arial"/>
          <w:b/>
          <w:sz w:val="22"/>
          <w:szCs w:val="22"/>
        </w:rPr>
      </w:pPr>
      <w:r w:rsidRPr="00520D02">
        <w:rPr>
          <w:rFonts w:ascii="Arial" w:hAnsi="Arial" w:cs="Arial"/>
          <w:b/>
          <w:sz w:val="22"/>
          <w:szCs w:val="22"/>
        </w:rPr>
        <w:t xml:space="preserve">2.3. </w:t>
      </w:r>
      <w:r w:rsidR="00491374" w:rsidRPr="00520D02">
        <w:rPr>
          <w:rFonts w:ascii="Arial" w:hAnsi="Arial" w:cs="Arial"/>
          <w:b/>
          <w:sz w:val="22"/>
          <w:szCs w:val="22"/>
        </w:rPr>
        <w:t>Marcos de acción colectiva</w:t>
      </w:r>
      <w:r w:rsidR="00E21A1B" w:rsidRPr="00520D02">
        <w:rPr>
          <w:rFonts w:ascii="Arial" w:hAnsi="Arial" w:cs="Arial"/>
          <w:b/>
          <w:sz w:val="22"/>
          <w:szCs w:val="22"/>
        </w:rPr>
        <w:t xml:space="preserve">   </w:t>
      </w:r>
    </w:p>
    <w:p w14:paraId="7420BD89" w14:textId="77777777" w:rsidR="00650BDC" w:rsidRPr="00520D02" w:rsidRDefault="00650BDC" w:rsidP="00EA087A">
      <w:pPr>
        <w:spacing w:line="360" w:lineRule="auto"/>
        <w:jc w:val="both"/>
        <w:rPr>
          <w:rFonts w:ascii="Arial" w:hAnsi="Arial" w:cs="Arial"/>
          <w:sz w:val="22"/>
          <w:szCs w:val="22"/>
        </w:rPr>
      </w:pPr>
      <w:r w:rsidRPr="00520D02">
        <w:rPr>
          <w:rFonts w:ascii="Arial" w:hAnsi="Arial" w:cs="Arial"/>
          <w:sz w:val="22"/>
          <w:szCs w:val="22"/>
        </w:rPr>
        <w:t xml:space="preserve">Los </w:t>
      </w:r>
      <w:r w:rsidR="00A42387" w:rsidRPr="00520D02">
        <w:rPr>
          <w:rFonts w:ascii="Arial" w:hAnsi="Arial" w:cs="Arial"/>
          <w:sz w:val="22"/>
          <w:szCs w:val="22"/>
        </w:rPr>
        <w:t>marcos de acción colectiva son</w:t>
      </w:r>
      <w:r w:rsidRPr="00520D02">
        <w:rPr>
          <w:rFonts w:ascii="Arial" w:hAnsi="Arial" w:cs="Arial"/>
          <w:sz w:val="22"/>
          <w:szCs w:val="22"/>
        </w:rPr>
        <w:t xml:space="preserve"> “significados compartidos que impulsan a las personas a la acción colectiva” (Tarrow, 1997, p. 57). En otras palabras, son interpretaciones, “esquemas interpretativos” más o menos </w:t>
      </w:r>
      <w:r w:rsidR="00CB09F5" w:rsidRPr="00520D02">
        <w:rPr>
          <w:rFonts w:ascii="Arial" w:hAnsi="Arial" w:cs="Arial"/>
          <w:sz w:val="22"/>
          <w:szCs w:val="22"/>
        </w:rPr>
        <w:t>coherentes de la realidad</w:t>
      </w:r>
      <w:r w:rsidR="00E4128D">
        <w:rPr>
          <w:rFonts w:ascii="Arial" w:hAnsi="Arial" w:cs="Arial"/>
          <w:sz w:val="22"/>
          <w:szCs w:val="22"/>
        </w:rPr>
        <w:t>,</w:t>
      </w:r>
      <w:r w:rsidR="00CB09F5" w:rsidRPr="00520D02">
        <w:rPr>
          <w:rFonts w:ascii="Arial" w:hAnsi="Arial" w:cs="Arial"/>
          <w:sz w:val="22"/>
          <w:szCs w:val="22"/>
        </w:rPr>
        <w:t xml:space="preserve"> creado</w:t>
      </w:r>
      <w:r w:rsidRPr="00520D02">
        <w:rPr>
          <w:rFonts w:ascii="Arial" w:hAnsi="Arial" w:cs="Arial"/>
          <w:sz w:val="22"/>
          <w:szCs w:val="22"/>
        </w:rPr>
        <w:t xml:space="preserve">s estratégicamente por los participantes en un movimiento social con el fin de darle sentido a su acción colectiva (Snow y Benford, 1992, p. 137). Su creación, o proceso de enmarcamiento, implica </w:t>
      </w:r>
      <w:r w:rsidR="0073230C" w:rsidRPr="00520D02">
        <w:rPr>
          <w:rFonts w:ascii="Arial" w:hAnsi="Arial" w:cs="Arial"/>
          <w:sz w:val="22"/>
          <w:szCs w:val="22"/>
        </w:rPr>
        <w:t>una serie de interacciones conflictivas, tanto entre los miembros de un movimiento social, como entre estos, sus aliados y sus adversarios, con el objetivo de disputar las representaciones de la realidad (Zald, 1999, p. 370; Rivas, 1998, p. 27).</w:t>
      </w:r>
      <w:r w:rsidR="00BC786F" w:rsidRPr="00520D02">
        <w:rPr>
          <w:rFonts w:ascii="Arial" w:hAnsi="Arial" w:cs="Arial"/>
          <w:sz w:val="22"/>
          <w:szCs w:val="22"/>
        </w:rPr>
        <w:t xml:space="preserve"> Un marco de acción colectiva tiene, como mínimo, tres grandes elementos: primero, un diagnóstico del problema que suscita la acción colectiva y de sus responsables o adversarios; segundo, la definición de un “nosotros” o identidad colectiva que unifique a los manifestantes; y tercero, un “deber ser” o respuesta al problema planteado.</w:t>
      </w:r>
    </w:p>
    <w:p w14:paraId="27142CB4" w14:textId="2E69685F" w:rsidR="00A15974" w:rsidRPr="00520D02" w:rsidRDefault="00BC786F" w:rsidP="00EA087A">
      <w:pPr>
        <w:spacing w:line="360" w:lineRule="auto"/>
        <w:jc w:val="both"/>
        <w:rPr>
          <w:rFonts w:ascii="Arial" w:hAnsi="Arial" w:cs="Arial"/>
          <w:sz w:val="22"/>
          <w:szCs w:val="22"/>
        </w:rPr>
      </w:pPr>
      <w:r w:rsidRPr="00520D02">
        <w:rPr>
          <w:rFonts w:ascii="Arial" w:hAnsi="Arial" w:cs="Arial"/>
          <w:sz w:val="22"/>
          <w:szCs w:val="22"/>
        </w:rPr>
        <w:t xml:space="preserve">Durante el paro del Catatumbo se produjeron distintos documentos, todos los cuales se inspiran en últimas en el Plan de Desarrollo Sostenible para la </w:t>
      </w:r>
      <w:r w:rsidR="00981474" w:rsidRPr="00520D02">
        <w:rPr>
          <w:rFonts w:ascii="Arial" w:hAnsi="Arial" w:cs="Arial"/>
          <w:sz w:val="22"/>
          <w:szCs w:val="22"/>
        </w:rPr>
        <w:t>Constitución de la Zona de Reserva Campesina del Catatumbo (Ascamcat, 2012)</w:t>
      </w:r>
      <w:r w:rsidR="00FF3611">
        <w:rPr>
          <w:rFonts w:ascii="Arial" w:hAnsi="Arial" w:cs="Arial"/>
          <w:sz w:val="22"/>
          <w:szCs w:val="22"/>
        </w:rPr>
        <w:t>. Este</w:t>
      </w:r>
      <w:r w:rsidR="00981474" w:rsidRPr="00520D02">
        <w:rPr>
          <w:rFonts w:ascii="Arial" w:hAnsi="Arial" w:cs="Arial"/>
          <w:sz w:val="22"/>
          <w:szCs w:val="22"/>
        </w:rPr>
        <w:t>, como anteriormente se señaló</w:t>
      </w:r>
      <w:r w:rsidR="00FF3611">
        <w:rPr>
          <w:rFonts w:ascii="Arial" w:hAnsi="Arial" w:cs="Arial"/>
          <w:sz w:val="22"/>
          <w:szCs w:val="22"/>
        </w:rPr>
        <w:t>,</w:t>
      </w:r>
      <w:r w:rsidR="00981474" w:rsidRPr="00520D02">
        <w:rPr>
          <w:rFonts w:ascii="Arial" w:hAnsi="Arial" w:cs="Arial"/>
          <w:sz w:val="22"/>
          <w:szCs w:val="22"/>
        </w:rPr>
        <w:t xml:space="preserve"> implicó un proceso participativo con asesoría técnica del Incoder para realizar un diagnóstico y un conjunto de propuestas para resolver las problemáticas socioeconómicas y ambientales de la región mediante dicha forma de ordenamiento territorial. Se trata de un documento de más de 500 páginas</w:t>
      </w:r>
      <w:r w:rsidR="00FF3611">
        <w:rPr>
          <w:rFonts w:ascii="Arial" w:hAnsi="Arial" w:cs="Arial"/>
          <w:sz w:val="22"/>
          <w:szCs w:val="22"/>
        </w:rPr>
        <w:t>,</w:t>
      </w:r>
      <w:r w:rsidR="00981474" w:rsidRPr="00520D02">
        <w:rPr>
          <w:rFonts w:ascii="Arial" w:hAnsi="Arial" w:cs="Arial"/>
          <w:sz w:val="22"/>
          <w:szCs w:val="22"/>
        </w:rPr>
        <w:t xml:space="preserve"> con gran cantidad de datos e informaciones té</w:t>
      </w:r>
      <w:r w:rsidR="008D2F65" w:rsidRPr="00520D02">
        <w:rPr>
          <w:rFonts w:ascii="Arial" w:hAnsi="Arial" w:cs="Arial"/>
          <w:sz w:val="22"/>
          <w:szCs w:val="22"/>
        </w:rPr>
        <w:t>cnicas. Si bien el marco de acción colectiva recoge en general las propuestas allí consignadas, son expresadas de una manera sencilla, a manera de consignas y demandas concretas en otros documentos que se construyeron en medio de la protesta.</w:t>
      </w:r>
    </w:p>
    <w:p w14:paraId="4C03B9A6" w14:textId="1CD5C4A7" w:rsidR="00600795" w:rsidRPr="00520D02" w:rsidRDefault="001C337E" w:rsidP="00EA087A">
      <w:pPr>
        <w:spacing w:line="360" w:lineRule="auto"/>
        <w:jc w:val="both"/>
        <w:rPr>
          <w:rFonts w:ascii="Arial" w:hAnsi="Arial" w:cs="Arial"/>
          <w:sz w:val="22"/>
          <w:szCs w:val="22"/>
        </w:rPr>
      </w:pPr>
      <w:r w:rsidRPr="00520D02">
        <w:rPr>
          <w:rFonts w:ascii="Arial" w:hAnsi="Arial" w:cs="Arial"/>
          <w:sz w:val="22"/>
          <w:szCs w:val="22"/>
        </w:rPr>
        <w:lastRenderedPageBreak/>
        <w:t xml:space="preserve">El marco dentro del cual se concibió el </w:t>
      </w:r>
      <w:r w:rsidRPr="00520D02">
        <w:rPr>
          <w:rFonts w:ascii="Arial" w:hAnsi="Arial" w:cs="Arial"/>
          <w:i/>
          <w:sz w:val="22"/>
          <w:szCs w:val="22"/>
        </w:rPr>
        <w:t>problema</w:t>
      </w:r>
      <w:r w:rsidRPr="00520D02">
        <w:rPr>
          <w:rFonts w:ascii="Arial" w:hAnsi="Arial" w:cs="Arial"/>
          <w:sz w:val="22"/>
          <w:szCs w:val="22"/>
        </w:rPr>
        <w:t xml:space="preserve"> está basado en una interpretación de la situación en términos de “crisis”, la cual es vista desde una perspectiva de larga duración y no sólo coyuntural. </w:t>
      </w:r>
      <w:r w:rsidR="00E93122" w:rsidRPr="00520D02">
        <w:rPr>
          <w:rFonts w:ascii="Arial" w:hAnsi="Arial" w:cs="Arial"/>
          <w:sz w:val="22"/>
          <w:szCs w:val="22"/>
        </w:rPr>
        <w:t xml:space="preserve">Un comunicado del 12 </w:t>
      </w:r>
      <w:r w:rsidRPr="00520D02">
        <w:rPr>
          <w:rFonts w:ascii="Arial" w:hAnsi="Arial" w:cs="Arial"/>
          <w:sz w:val="22"/>
          <w:szCs w:val="22"/>
        </w:rPr>
        <w:t xml:space="preserve">de junio </w:t>
      </w:r>
      <w:r w:rsidR="00E93122" w:rsidRPr="00520D02">
        <w:rPr>
          <w:rFonts w:ascii="Arial" w:hAnsi="Arial" w:cs="Arial"/>
          <w:sz w:val="22"/>
          <w:szCs w:val="22"/>
        </w:rPr>
        <w:t xml:space="preserve">justificaba </w:t>
      </w:r>
      <w:r w:rsidR="00FF3611">
        <w:rPr>
          <w:rFonts w:ascii="Arial" w:hAnsi="Arial" w:cs="Arial"/>
          <w:sz w:val="22"/>
          <w:szCs w:val="22"/>
        </w:rPr>
        <w:t>la</w:t>
      </w:r>
      <w:r w:rsidR="00FF3611" w:rsidRPr="00520D02">
        <w:rPr>
          <w:rFonts w:ascii="Arial" w:hAnsi="Arial" w:cs="Arial"/>
          <w:sz w:val="22"/>
          <w:szCs w:val="22"/>
        </w:rPr>
        <w:t xml:space="preserve"> </w:t>
      </w:r>
      <w:r w:rsidR="00E93122" w:rsidRPr="00520D02">
        <w:rPr>
          <w:rFonts w:ascii="Arial" w:hAnsi="Arial" w:cs="Arial"/>
          <w:sz w:val="22"/>
          <w:szCs w:val="22"/>
        </w:rPr>
        <w:t>movilización por:</w:t>
      </w:r>
      <w:r w:rsidR="00A15974" w:rsidRPr="00520D02">
        <w:rPr>
          <w:rFonts w:ascii="Arial" w:hAnsi="Arial" w:cs="Arial"/>
          <w:sz w:val="22"/>
          <w:szCs w:val="22"/>
        </w:rPr>
        <w:t xml:space="preserve"> </w:t>
      </w:r>
    </w:p>
    <w:p w14:paraId="45F6015A" w14:textId="0CFF6DD0" w:rsidR="00600795" w:rsidRPr="00CE6A9D" w:rsidRDefault="00A15974" w:rsidP="00EA087A">
      <w:pPr>
        <w:ind w:left="567" w:right="567"/>
        <w:jc w:val="both"/>
        <w:rPr>
          <w:rFonts w:ascii="Arial" w:hAnsi="Arial" w:cs="Arial"/>
          <w:sz w:val="20"/>
          <w:szCs w:val="20"/>
        </w:rPr>
      </w:pPr>
      <w:r w:rsidRPr="00CE6A9D">
        <w:rPr>
          <w:rFonts w:ascii="Arial" w:hAnsi="Arial" w:cs="Arial"/>
          <w:sz w:val="20"/>
          <w:szCs w:val="20"/>
        </w:rPr>
        <w:t>una crisis que se acrecienta desde hace 70 años por cuenta de la expoliación, saqueo, masacres, violaciones sistemáticas a los derechos humanos y al DIH por parte de empresas multinacionales, los gobiernos de turno en todos sus niveles y por los efectos del escalonamiento del conflicto armado interno, generando una profunda crisis humanitaria que en los últimos meses se ha agudizado de manera dramática</w:t>
      </w:r>
      <w:r w:rsidR="004F6F86" w:rsidRPr="00CE6A9D">
        <w:rPr>
          <w:rFonts w:ascii="Arial" w:hAnsi="Arial" w:cs="Arial"/>
          <w:sz w:val="20"/>
          <w:szCs w:val="20"/>
        </w:rPr>
        <w:t xml:space="preserve"> (</w:t>
      </w:r>
      <w:r w:rsidR="00CE05AA" w:rsidRPr="00CE6A9D">
        <w:rPr>
          <w:rFonts w:ascii="Arial" w:hAnsi="Arial" w:cs="Arial"/>
          <w:sz w:val="20"/>
          <w:szCs w:val="20"/>
        </w:rPr>
        <w:t>“</w:t>
      </w:r>
      <w:r w:rsidR="00CE05AA" w:rsidRPr="00CE6A9D">
        <w:rPr>
          <w:rFonts w:ascii="Arial" w:hAnsi="Arial" w:cs="Arial"/>
          <w:sz w:val="20"/>
          <w:szCs w:val="20"/>
          <w:lang w:val="es-ES"/>
        </w:rPr>
        <w:t>Tensión en el Catatumbo”, 2013</w:t>
      </w:r>
      <w:r w:rsidR="004F6F86" w:rsidRPr="00CE6A9D">
        <w:rPr>
          <w:rFonts w:ascii="Arial" w:hAnsi="Arial" w:cs="Arial"/>
          <w:sz w:val="20"/>
          <w:szCs w:val="20"/>
        </w:rPr>
        <w:t>)</w:t>
      </w:r>
      <w:r w:rsidRPr="00CE6A9D">
        <w:rPr>
          <w:rFonts w:ascii="Arial" w:hAnsi="Arial" w:cs="Arial"/>
          <w:sz w:val="20"/>
          <w:szCs w:val="20"/>
        </w:rPr>
        <w:t xml:space="preserve">. </w:t>
      </w:r>
    </w:p>
    <w:p w14:paraId="099EB0B1" w14:textId="77777777" w:rsidR="00EA087A" w:rsidRPr="00520D02" w:rsidRDefault="00EA087A" w:rsidP="00EA087A">
      <w:pPr>
        <w:spacing w:line="360" w:lineRule="auto"/>
        <w:jc w:val="both"/>
        <w:rPr>
          <w:rFonts w:ascii="Arial" w:hAnsi="Arial" w:cs="Arial"/>
          <w:sz w:val="22"/>
          <w:szCs w:val="22"/>
        </w:rPr>
      </w:pPr>
    </w:p>
    <w:p w14:paraId="27ED255C" w14:textId="77777777" w:rsidR="008C4F38" w:rsidRPr="00520D02" w:rsidRDefault="008C4F38" w:rsidP="00EA087A">
      <w:pPr>
        <w:jc w:val="both"/>
        <w:rPr>
          <w:rFonts w:ascii="Arial" w:hAnsi="Arial" w:cs="Arial"/>
          <w:sz w:val="22"/>
          <w:szCs w:val="22"/>
        </w:rPr>
      </w:pPr>
      <w:r w:rsidRPr="00520D02">
        <w:rPr>
          <w:rFonts w:ascii="Arial" w:hAnsi="Arial" w:cs="Arial"/>
          <w:sz w:val="22"/>
          <w:szCs w:val="22"/>
        </w:rPr>
        <w:t>El 25 de junio se da a conocer un documento de metodología para desarrollar la MIA</w:t>
      </w:r>
      <w:r w:rsidR="002018CE">
        <w:rPr>
          <w:rFonts w:ascii="Arial" w:hAnsi="Arial" w:cs="Arial"/>
          <w:sz w:val="22"/>
          <w:szCs w:val="22"/>
        </w:rPr>
        <w:t>,</w:t>
      </w:r>
      <w:r w:rsidRPr="00520D02">
        <w:rPr>
          <w:rFonts w:ascii="Arial" w:hAnsi="Arial" w:cs="Arial"/>
          <w:sz w:val="22"/>
          <w:szCs w:val="22"/>
        </w:rPr>
        <w:t xml:space="preserve"> que en gran medida realiza una síntesis del diagnóstico realizado por Ascamcat de los problemas de la región:</w:t>
      </w:r>
    </w:p>
    <w:p w14:paraId="4FBEF098" w14:textId="3E247C9C" w:rsidR="008C4F38" w:rsidRPr="002961F9" w:rsidRDefault="008C4F38" w:rsidP="00EA087A">
      <w:pPr>
        <w:ind w:left="567" w:right="567"/>
        <w:jc w:val="both"/>
        <w:rPr>
          <w:rFonts w:ascii="Arial" w:hAnsi="Arial" w:cs="Arial"/>
          <w:sz w:val="20"/>
          <w:szCs w:val="20"/>
        </w:rPr>
      </w:pPr>
      <w:r w:rsidRPr="002961F9">
        <w:rPr>
          <w:rFonts w:ascii="Arial" w:hAnsi="Arial" w:cs="Arial"/>
          <w:sz w:val="20"/>
          <w:szCs w:val="20"/>
        </w:rPr>
        <w:t>Más de 14.000 campesinos se manifiestan en el Catatumbo buscando la solución a una crisis social, económica y humanitaria enmarcada en los siguientes agravantes:</w:t>
      </w:r>
    </w:p>
    <w:p w14:paraId="6B20DD92" w14:textId="15536A0F" w:rsidR="008C4F38" w:rsidRPr="002961F9" w:rsidRDefault="008C4F38" w:rsidP="00EA087A">
      <w:pPr>
        <w:ind w:left="567" w:right="567"/>
        <w:jc w:val="both"/>
        <w:rPr>
          <w:rFonts w:ascii="Arial" w:hAnsi="Arial" w:cs="Arial"/>
          <w:sz w:val="20"/>
          <w:szCs w:val="20"/>
        </w:rPr>
      </w:pPr>
      <w:r w:rsidRPr="002961F9">
        <w:rPr>
          <w:rFonts w:ascii="Arial" w:hAnsi="Arial" w:cs="Arial"/>
          <w:sz w:val="20"/>
          <w:szCs w:val="20"/>
        </w:rPr>
        <w:t xml:space="preserve">1. En la región se introdujo hace tres meses una agresiva campaña de erradicación forzada de los cultivos de coca que impactó </w:t>
      </w:r>
      <w:r w:rsidR="002018CE">
        <w:rPr>
          <w:rFonts w:ascii="Arial" w:hAnsi="Arial" w:cs="Arial"/>
          <w:sz w:val="20"/>
          <w:szCs w:val="20"/>
        </w:rPr>
        <w:t>a</w:t>
      </w:r>
      <w:r w:rsidR="002018CE" w:rsidRPr="002961F9">
        <w:rPr>
          <w:rFonts w:ascii="Arial" w:hAnsi="Arial" w:cs="Arial"/>
          <w:sz w:val="20"/>
          <w:szCs w:val="20"/>
        </w:rPr>
        <w:t xml:space="preserve"> </w:t>
      </w:r>
      <w:r w:rsidRPr="002961F9">
        <w:rPr>
          <w:rFonts w:ascii="Arial" w:hAnsi="Arial" w:cs="Arial"/>
          <w:sz w:val="20"/>
          <w:szCs w:val="20"/>
        </w:rPr>
        <w:t xml:space="preserve">las familias campesinas y a la economía regional, el gobierno ni propuso ni </w:t>
      </w:r>
      <w:r w:rsidR="002018CE">
        <w:rPr>
          <w:rFonts w:ascii="Arial" w:hAnsi="Arial" w:cs="Arial"/>
          <w:sz w:val="20"/>
          <w:szCs w:val="20"/>
        </w:rPr>
        <w:t>implementó</w:t>
      </w:r>
      <w:r w:rsidR="002018CE" w:rsidRPr="002961F9">
        <w:rPr>
          <w:rFonts w:ascii="Arial" w:hAnsi="Arial" w:cs="Arial"/>
          <w:sz w:val="20"/>
          <w:szCs w:val="20"/>
        </w:rPr>
        <w:t xml:space="preserve"> </w:t>
      </w:r>
      <w:r w:rsidRPr="002961F9">
        <w:rPr>
          <w:rFonts w:ascii="Arial" w:hAnsi="Arial" w:cs="Arial"/>
          <w:sz w:val="20"/>
          <w:szCs w:val="20"/>
        </w:rPr>
        <w:t>ninguna alternativa económica a la coca.</w:t>
      </w:r>
    </w:p>
    <w:p w14:paraId="66E10886" w14:textId="77777777" w:rsidR="008C4F38" w:rsidRPr="002961F9" w:rsidRDefault="008C4F38" w:rsidP="00EA087A">
      <w:pPr>
        <w:ind w:left="567" w:right="567"/>
        <w:jc w:val="both"/>
        <w:rPr>
          <w:rFonts w:ascii="Arial" w:hAnsi="Arial" w:cs="Arial"/>
          <w:sz w:val="20"/>
          <w:szCs w:val="20"/>
        </w:rPr>
      </w:pPr>
      <w:r w:rsidRPr="002961F9">
        <w:rPr>
          <w:rFonts w:ascii="Arial" w:hAnsi="Arial" w:cs="Arial"/>
          <w:sz w:val="20"/>
          <w:szCs w:val="20"/>
        </w:rPr>
        <w:t>2. La implementación de</w:t>
      </w:r>
      <w:r w:rsidR="007673EE" w:rsidRPr="002961F9">
        <w:rPr>
          <w:rFonts w:ascii="Arial" w:hAnsi="Arial" w:cs="Arial"/>
          <w:sz w:val="20"/>
          <w:szCs w:val="20"/>
        </w:rPr>
        <w:t xml:space="preserve"> la política petrolera y minero-</w:t>
      </w:r>
      <w:r w:rsidRPr="002961F9">
        <w:rPr>
          <w:rFonts w:ascii="Arial" w:hAnsi="Arial" w:cs="Arial"/>
          <w:sz w:val="20"/>
          <w:szCs w:val="20"/>
        </w:rPr>
        <w:t>energética del gobierno en la región representa la descampe</w:t>
      </w:r>
      <w:r w:rsidR="007673EE" w:rsidRPr="002961F9">
        <w:rPr>
          <w:rFonts w:ascii="Arial" w:hAnsi="Arial" w:cs="Arial"/>
          <w:sz w:val="20"/>
          <w:szCs w:val="20"/>
        </w:rPr>
        <w:t>si</w:t>
      </w:r>
      <w:r w:rsidRPr="002961F9">
        <w:rPr>
          <w:rFonts w:ascii="Arial" w:hAnsi="Arial" w:cs="Arial"/>
          <w:sz w:val="20"/>
          <w:szCs w:val="20"/>
        </w:rPr>
        <w:t>nización del Cata</w:t>
      </w:r>
      <w:r w:rsidR="007673EE" w:rsidRPr="002961F9">
        <w:rPr>
          <w:rFonts w:ascii="Arial" w:hAnsi="Arial" w:cs="Arial"/>
          <w:sz w:val="20"/>
          <w:szCs w:val="20"/>
        </w:rPr>
        <w:t>tumbo, desplazamiento y pérdida</w:t>
      </w:r>
      <w:r w:rsidRPr="002961F9">
        <w:rPr>
          <w:rFonts w:ascii="Arial" w:hAnsi="Arial" w:cs="Arial"/>
          <w:sz w:val="20"/>
          <w:szCs w:val="20"/>
        </w:rPr>
        <w:t xml:space="preserve"> de la tierra y el territorio campesino.</w:t>
      </w:r>
    </w:p>
    <w:p w14:paraId="6210D877" w14:textId="77777777" w:rsidR="008C4F38" w:rsidRPr="002961F9" w:rsidRDefault="008C4F38" w:rsidP="00EA087A">
      <w:pPr>
        <w:ind w:left="567" w:right="567"/>
        <w:jc w:val="both"/>
        <w:rPr>
          <w:rFonts w:ascii="Arial" w:hAnsi="Arial" w:cs="Arial"/>
          <w:sz w:val="20"/>
          <w:szCs w:val="20"/>
        </w:rPr>
      </w:pPr>
      <w:r w:rsidRPr="002961F9">
        <w:rPr>
          <w:rFonts w:ascii="Arial" w:hAnsi="Arial" w:cs="Arial"/>
          <w:sz w:val="20"/>
          <w:szCs w:val="20"/>
        </w:rPr>
        <w:t>3. El paramilitarismo de Estado implementó en la región el agronegocio de la palma aceitera, legalizando con este modelo económico las masacres, las desapariciones y los miles de desplazados.</w:t>
      </w:r>
    </w:p>
    <w:p w14:paraId="3B4D3AA0" w14:textId="77777777" w:rsidR="008C4F38" w:rsidRPr="002961F9" w:rsidRDefault="008C4F38" w:rsidP="00EA087A">
      <w:pPr>
        <w:ind w:left="567" w:right="567"/>
        <w:jc w:val="both"/>
        <w:rPr>
          <w:rFonts w:ascii="Arial" w:hAnsi="Arial" w:cs="Arial"/>
          <w:sz w:val="20"/>
          <w:szCs w:val="20"/>
        </w:rPr>
      </w:pPr>
      <w:r w:rsidRPr="002961F9">
        <w:rPr>
          <w:rFonts w:ascii="Arial" w:hAnsi="Arial" w:cs="Arial"/>
          <w:sz w:val="20"/>
          <w:szCs w:val="20"/>
        </w:rPr>
        <w:t>4. Más de 200 campesinos presos del Catatumbo, víctima</w:t>
      </w:r>
      <w:r w:rsidR="007673EE" w:rsidRPr="002961F9">
        <w:rPr>
          <w:rFonts w:ascii="Arial" w:hAnsi="Arial" w:cs="Arial"/>
          <w:sz w:val="20"/>
          <w:szCs w:val="20"/>
        </w:rPr>
        <w:t>s de su</w:t>
      </w:r>
      <w:r w:rsidRPr="002961F9">
        <w:rPr>
          <w:rFonts w:ascii="Arial" w:hAnsi="Arial" w:cs="Arial"/>
          <w:sz w:val="20"/>
          <w:szCs w:val="20"/>
        </w:rPr>
        <w:t>puestos delitos de narcotráfico (ley 30) y rebelión configuran un nuevo modelo de represión judicial regional, modelo que criminaliza la posición política y la economía campesina del cultivo de la coca en el Catatumbo.</w:t>
      </w:r>
    </w:p>
    <w:p w14:paraId="1CCEED76" w14:textId="77777777" w:rsidR="008C4F38" w:rsidRPr="002961F9" w:rsidRDefault="008C4F38" w:rsidP="00EA087A">
      <w:pPr>
        <w:ind w:left="567" w:right="567"/>
        <w:jc w:val="both"/>
        <w:rPr>
          <w:rFonts w:ascii="Arial" w:hAnsi="Arial" w:cs="Arial"/>
          <w:sz w:val="20"/>
          <w:szCs w:val="20"/>
        </w:rPr>
      </w:pPr>
      <w:r w:rsidRPr="002961F9">
        <w:rPr>
          <w:rFonts w:ascii="Arial" w:hAnsi="Arial" w:cs="Arial"/>
          <w:sz w:val="20"/>
          <w:szCs w:val="20"/>
        </w:rPr>
        <w:t>5. El gobierno lleva a cabo un plan de consolidación militar contrainsurgente bajo el sofisma del desarrollo rural, el plan va en contravía de la iniciativa de la Zona de Reserva Campesina del Catatumbo y en la práctica recrudece las violaciones a los derechos humanos y la victimización del campesinado por parte de la Fuerza de tarea Vulcano en el Catatumbo.</w:t>
      </w:r>
    </w:p>
    <w:p w14:paraId="49787978" w14:textId="3C18802A" w:rsidR="008C4F38" w:rsidRPr="002961F9" w:rsidRDefault="008C4F38" w:rsidP="00EA087A">
      <w:pPr>
        <w:ind w:left="567" w:right="567"/>
        <w:jc w:val="both"/>
        <w:rPr>
          <w:rFonts w:ascii="Arial" w:hAnsi="Arial" w:cs="Arial"/>
          <w:sz w:val="20"/>
          <w:szCs w:val="20"/>
        </w:rPr>
      </w:pPr>
      <w:r w:rsidRPr="002961F9">
        <w:rPr>
          <w:rFonts w:ascii="Arial" w:hAnsi="Arial" w:cs="Arial"/>
          <w:sz w:val="20"/>
          <w:szCs w:val="20"/>
        </w:rPr>
        <w:t>6. El gobierno se niega a declarar la Zona de Reserva Campesina del Catatumbo atendiendo a un veto ilegal heredado del gobierno Uribe, incumpliendo los acuerdos y la ley 160 de 1994</w:t>
      </w:r>
      <w:r w:rsidR="004F6F86" w:rsidRPr="002961F9">
        <w:rPr>
          <w:rFonts w:ascii="Arial" w:hAnsi="Arial" w:cs="Arial"/>
          <w:sz w:val="20"/>
          <w:szCs w:val="20"/>
        </w:rPr>
        <w:t xml:space="preserve"> (Ascamcat, 2013a)</w:t>
      </w:r>
      <w:r w:rsidRPr="002961F9">
        <w:rPr>
          <w:rFonts w:ascii="Arial" w:hAnsi="Arial" w:cs="Arial"/>
          <w:sz w:val="20"/>
          <w:szCs w:val="20"/>
        </w:rPr>
        <w:t>.</w:t>
      </w:r>
    </w:p>
    <w:p w14:paraId="2DD8D3E0" w14:textId="77777777" w:rsidR="00EA087A" w:rsidRPr="00520D02" w:rsidRDefault="00EA087A" w:rsidP="00EA087A">
      <w:pPr>
        <w:spacing w:line="360" w:lineRule="auto"/>
        <w:jc w:val="both"/>
        <w:rPr>
          <w:rFonts w:ascii="Arial" w:hAnsi="Arial" w:cs="Arial"/>
          <w:sz w:val="22"/>
          <w:szCs w:val="22"/>
        </w:rPr>
      </w:pPr>
    </w:p>
    <w:p w14:paraId="724505B3" w14:textId="0E705F8F" w:rsidR="00DC702E" w:rsidRPr="00520D02" w:rsidRDefault="001C337E" w:rsidP="00EA087A">
      <w:pPr>
        <w:spacing w:line="360" w:lineRule="auto"/>
        <w:jc w:val="both"/>
        <w:rPr>
          <w:rFonts w:ascii="Arial" w:hAnsi="Arial" w:cs="Arial"/>
          <w:sz w:val="22"/>
          <w:szCs w:val="22"/>
        </w:rPr>
      </w:pPr>
      <w:r w:rsidRPr="00520D02">
        <w:rPr>
          <w:rFonts w:ascii="Arial" w:hAnsi="Arial" w:cs="Arial"/>
          <w:sz w:val="22"/>
          <w:szCs w:val="22"/>
        </w:rPr>
        <w:t>Así, p</w:t>
      </w:r>
      <w:r w:rsidR="00B476B7" w:rsidRPr="00520D02">
        <w:rPr>
          <w:rFonts w:ascii="Arial" w:hAnsi="Arial" w:cs="Arial"/>
          <w:sz w:val="22"/>
          <w:szCs w:val="22"/>
        </w:rPr>
        <w:t>arte del problema es coyuntural, pero de fondo está</w:t>
      </w:r>
      <w:r w:rsidR="00435E5B" w:rsidRPr="00520D02">
        <w:rPr>
          <w:rFonts w:ascii="Arial" w:hAnsi="Arial" w:cs="Arial"/>
          <w:sz w:val="22"/>
          <w:szCs w:val="22"/>
        </w:rPr>
        <w:t>, paradójicamente,</w:t>
      </w:r>
      <w:r w:rsidR="00B476B7" w:rsidRPr="00520D02">
        <w:rPr>
          <w:rFonts w:ascii="Arial" w:hAnsi="Arial" w:cs="Arial"/>
          <w:sz w:val="22"/>
          <w:szCs w:val="22"/>
        </w:rPr>
        <w:t xml:space="preserve"> el </w:t>
      </w:r>
      <w:r w:rsidR="007673EE" w:rsidRPr="00520D02">
        <w:rPr>
          <w:rFonts w:ascii="Arial" w:hAnsi="Arial" w:cs="Arial"/>
          <w:sz w:val="22"/>
          <w:szCs w:val="22"/>
        </w:rPr>
        <w:t>incump</w:t>
      </w:r>
      <w:r w:rsidR="00435E5B" w:rsidRPr="00520D02">
        <w:rPr>
          <w:rFonts w:ascii="Arial" w:hAnsi="Arial" w:cs="Arial"/>
          <w:sz w:val="22"/>
          <w:szCs w:val="22"/>
        </w:rPr>
        <w:t>limiento de la ley por parte</w:t>
      </w:r>
      <w:r w:rsidR="007673EE" w:rsidRPr="00520D02">
        <w:rPr>
          <w:rFonts w:ascii="Arial" w:hAnsi="Arial" w:cs="Arial"/>
          <w:sz w:val="22"/>
          <w:szCs w:val="22"/>
        </w:rPr>
        <w:t xml:space="preserve"> del Estado</w:t>
      </w:r>
      <w:r w:rsidR="00B476B7" w:rsidRPr="00520D02">
        <w:rPr>
          <w:rFonts w:ascii="Arial" w:hAnsi="Arial" w:cs="Arial"/>
          <w:sz w:val="22"/>
          <w:szCs w:val="22"/>
        </w:rPr>
        <w:t xml:space="preserve">. </w:t>
      </w:r>
      <w:r w:rsidR="00E93122" w:rsidRPr="00520D02">
        <w:rPr>
          <w:rFonts w:ascii="Arial" w:hAnsi="Arial" w:cs="Arial"/>
          <w:sz w:val="22"/>
          <w:szCs w:val="22"/>
        </w:rPr>
        <w:t xml:space="preserve">De hecho, la insistencia de los manifestantes en mantener como espacio de negociación la MIA es una evidencia de que se trata de los mismos problemas que el gobierno se comprometió a resolver cuando esta se estableció, el 28 y 29 de agosto de 2009, </w:t>
      </w:r>
      <w:r w:rsidR="003F078B">
        <w:rPr>
          <w:rFonts w:ascii="Arial" w:hAnsi="Arial" w:cs="Arial"/>
          <w:sz w:val="22"/>
          <w:szCs w:val="22"/>
        </w:rPr>
        <w:t>ya que los</w:t>
      </w:r>
      <w:r w:rsidR="003F078B" w:rsidRPr="00520D02">
        <w:rPr>
          <w:rFonts w:ascii="Arial" w:hAnsi="Arial" w:cs="Arial"/>
          <w:sz w:val="22"/>
          <w:szCs w:val="22"/>
        </w:rPr>
        <w:t xml:space="preserve"> </w:t>
      </w:r>
      <w:r w:rsidR="007673EE" w:rsidRPr="00520D02">
        <w:rPr>
          <w:rFonts w:ascii="Arial" w:hAnsi="Arial" w:cs="Arial"/>
          <w:sz w:val="22"/>
          <w:szCs w:val="22"/>
        </w:rPr>
        <w:t>acuerdos nunca se cumplieron</w:t>
      </w:r>
      <w:r w:rsidR="00E93122" w:rsidRPr="00520D02">
        <w:rPr>
          <w:rFonts w:ascii="Arial" w:hAnsi="Arial" w:cs="Arial"/>
          <w:sz w:val="22"/>
          <w:szCs w:val="22"/>
        </w:rPr>
        <w:t>.</w:t>
      </w:r>
      <w:r w:rsidR="00532ADC" w:rsidRPr="00520D02">
        <w:rPr>
          <w:rFonts w:ascii="Arial" w:hAnsi="Arial" w:cs="Arial"/>
          <w:sz w:val="22"/>
          <w:szCs w:val="22"/>
        </w:rPr>
        <w:t xml:space="preserve"> </w:t>
      </w:r>
      <w:r w:rsidR="00DC702E" w:rsidRPr="00520D02">
        <w:rPr>
          <w:rFonts w:ascii="Arial" w:hAnsi="Arial" w:cs="Arial"/>
          <w:sz w:val="22"/>
          <w:szCs w:val="22"/>
        </w:rPr>
        <w:t>El 24 de junio, al preguntarle a Juan Carlos Quintero Sierra, vicepresidente de Ascamcat, por las razones de la protesta</w:t>
      </w:r>
      <w:r w:rsidR="003F078B">
        <w:rPr>
          <w:rFonts w:ascii="Arial" w:hAnsi="Arial" w:cs="Arial"/>
          <w:sz w:val="22"/>
          <w:szCs w:val="22"/>
        </w:rPr>
        <w:t>,</w:t>
      </w:r>
      <w:r w:rsidR="00DC702E" w:rsidRPr="00520D02">
        <w:rPr>
          <w:rFonts w:ascii="Arial" w:hAnsi="Arial" w:cs="Arial"/>
          <w:sz w:val="22"/>
          <w:szCs w:val="22"/>
        </w:rPr>
        <w:t xml:space="preserve"> </w:t>
      </w:r>
      <w:r w:rsidR="003F078B">
        <w:rPr>
          <w:rFonts w:ascii="Arial" w:hAnsi="Arial" w:cs="Arial"/>
          <w:sz w:val="22"/>
          <w:szCs w:val="22"/>
        </w:rPr>
        <w:t xml:space="preserve">este </w:t>
      </w:r>
      <w:r w:rsidR="00DC702E" w:rsidRPr="00520D02">
        <w:rPr>
          <w:rFonts w:ascii="Arial" w:hAnsi="Arial" w:cs="Arial"/>
          <w:sz w:val="22"/>
          <w:szCs w:val="22"/>
        </w:rPr>
        <w:t xml:space="preserve">decía: </w:t>
      </w:r>
    </w:p>
    <w:p w14:paraId="5CF88F40" w14:textId="07DF7462" w:rsidR="00DC702E" w:rsidRPr="00946A28" w:rsidRDefault="00DC702E" w:rsidP="00EA087A">
      <w:pPr>
        <w:ind w:left="567" w:right="567"/>
        <w:jc w:val="both"/>
        <w:rPr>
          <w:rFonts w:ascii="Arial" w:hAnsi="Arial" w:cs="Arial"/>
          <w:sz w:val="20"/>
          <w:szCs w:val="20"/>
        </w:rPr>
      </w:pPr>
      <w:r w:rsidRPr="00946A28">
        <w:rPr>
          <w:rFonts w:ascii="Arial" w:hAnsi="Arial" w:cs="Arial"/>
          <w:sz w:val="20"/>
          <w:szCs w:val="20"/>
        </w:rPr>
        <w:t xml:space="preserve">Son varios motivos, el primero es el abandono histórico que ha tenido el Gobierno con la región del Catatumbo, es una región olvidada que lo único que ha recibido es el saqueo que sus recursos naturales y la guerra. Además, nosotros creemos que se agotaron todos los mecanismos de interlocución, hemos llegado a acuerdos y todos han quedado en el papel. No se ven las inversiones, ni la constitución de la zona de reserva campesina. Por eso decidimos acudir a las acciones de hecho, esto fue una medida que tomamos porque se nos obligó a hacerlo…Hace dos años venimos adelantando el trámite acorde con la Ley 160 para la constitución de las zonas de reserva campesina, cumplimos hace un año y el Gobierno no ha dado ningún tipo de reconocimiento. También pedimos que se suspendan las erradicaciones de cultivos de uso ilícito hasta que campesinos y Gobierno acuerden un plan contundente de sustitución gradual… Nosotros nos hemos enterado es </w:t>
      </w:r>
      <w:r w:rsidRPr="00946A28">
        <w:rPr>
          <w:rFonts w:ascii="Arial" w:hAnsi="Arial" w:cs="Arial"/>
          <w:sz w:val="20"/>
          <w:szCs w:val="20"/>
        </w:rPr>
        <w:lastRenderedPageBreak/>
        <w:t>por los medios de comunicación que hay un ataque muy fuerte contra la figura de la zona de reserva, sectores ganaderos como Fedegan y sectores políticos han querido confundir a la opinión pública pero nosotros lo que estamos pidiendo es que cumplan la ley</w:t>
      </w:r>
      <w:r w:rsidR="00190658" w:rsidRPr="00946A28">
        <w:rPr>
          <w:rFonts w:ascii="Arial" w:hAnsi="Arial" w:cs="Arial"/>
          <w:sz w:val="20"/>
          <w:szCs w:val="20"/>
        </w:rPr>
        <w:t xml:space="preserve"> (</w:t>
      </w:r>
      <w:r w:rsidR="00D71B01">
        <w:rPr>
          <w:rFonts w:ascii="Arial" w:hAnsi="Arial" w:cs="Arial"/>
          <w:sz w:val="20"/>
          <w:szCs w:val="20"/>
        </w:rPr>
        <w:t>“Campesinos del Catatumbo”, 2013</w:t>
      </w:r>
      <w:r w:rsidR="00190658" w:rsidRPr="00946A28">
        <w:rPr>
          <w:rFonts w:ascii="Arial" w:hAnsi="Arial" w:cs="Arial"/>
          <w:sz w:val="20"/>
          <w:szCs w:val="20"/>
        </w:rPr>
        <w:t>)</w:t>
      </w:r>
      <w:r w:rsidRPr="00946A28">
        <w:rPr>
          <w:rFonts w:ascii="Arial" w:hAnsi="Arial" w:cs="Arial"/>
          <w:sz w:val="20"/>
          <w:szCs w:val="20"/>
        </w:rPr>
        <w:t xml:space="preserve">. </w:t>
      </w:r>
    </w:p>
    <w:p w14:paraId="469C6164" w14:textId="77777777" w:rsidR="00EA087A" w:rsidRPr="00520D02" w:rsidRDefault="00EA087A" w:rsidP="00EA087A">
      <w:pPr>
        <w:spacing w:line="360" w:lineRule="auto"/>
        <w:jc w:val="both"/>
        <w:rPr>
          <w:rFonts w:ascii="Arial" w:hAnsi="Arial" w:cs="Arial"/>
          <w:sz w:val="22"/>
          <w:szCs w:val="22"/>
        </w:rPr>
      </w:pPr>
    </w:p>
    <w:p w14:paraId="78511CAE" w14:textId="77777777" w:rsidR="00AB39D8" w:rsidRPr="00520D02" w:rsidRDefault="00AB39D8" w:rsidP="00EA087A">
      <w:pPr>
        <w:spacing w:line="360" w:lineRule="auto"/>
        <w:jc w:val="both"/>
        <w:rPr>
          <w:rFonts w:ascii="Arial" w:hAnsi="Arial" w:cs="Arial"/>
          <w:sz w:val="22"/>
          <w:szCs w:val="22"/>
        </w:rPr>
      </w:pPr>
      <w:r w:rsidRPr="00520D02">
        <w:rPr>
          <w:rFonts w:ascii="Arial" w:hAnsi="Arial" w:cs="Arial"/>
          <w:sz w:val="22"/>
          <w:szCs w:val="22"/>
        </w:rPr>
        <w:t xml:space="preserve">Uno de los problemas que más preocupa al campesinado es la disputa violenta por el territorio entre distintos actores </w:t>
      </w:r>
      <w:r w:rsidR="004250B4" w:rsidRPr="00520D02">
        <w:rPr>
          <w:rFonts w:ascii="Arial" w:hAnsi="Arial" w:cs="Arial"/>
          <w:sz w:val="22"/>
          <w:szCs w:val="22"/>
        </w:rPr>
        <w:t>armados y el Estado. El mismo</w:t>
      </w:r>
      <w:r w:rsidRPr="00520D02">
        <w:rPr>
          <w:rFonts w:ascii="Arial" w:hAnsi="Arial" w:cs="Arial"/>
          <w:sz w:val="22"/>
          <w:szCs w:val="22"/>
        </w:rPr>
        <w:t xml:space="preserve"> Quinter</w:t>
      </w:r>
      <w:r w:rsidR="004250B4" w:rsidRPr="00520D02">
        <w:rPr>
          <w:rFonts w:ascii="Arial" w:hAnsi="Arial" w:cs="Arial"/>
          <w:sz w:val="22"/>
          <w:szCs w:val="22"/>
        </w:rPr>
        <w:t>o Sierra</w:t>
      </w:r>
      <w:r w:rsidRPr="00520D02">
        <w:rPr>
          <w:rFonts w:ascii="Arial" w:hAnsi="Arial" w:cs="Arial"/>
          <w:sz w:val="22"/>
          <w:szCs w:val="22"/>
        </w:rPr>
        <w:t xml:space="preserve">, resumió su percepción: </w:t>
      </w:r>
    </w:p>
    <w:p w14:paraId="5AC639DE" w14:textId="09765DF8" w:rsidR="00AB39D8" w:rsidRPr="00946A28" w:rsidRDefault="00AB39D8" w:rsidP="00EA087A">
      <w:pPr>
        <w:ind w:left="567" w:right="567"/>
        <w:jc w:val="both"/>
        <w:rPr>
          <w:rFonts w:ascii="Arial" w:hAnsi="Arial" w:cs="Arial"/>
          <w:sz w:val="20"/>
          <w:szCs w:val="20"/>
        </w:rPr>
      </w:pPr>
      <w:r w:rsidRPr="00946A28">
        <w:rPr>
          <w:rFonts w:ascii="Arial" w:hAnsi="Arial" w:cs="Arial"/>
          <w:sz w:val="20"/>
          <w:szCs w:val="20"/>
        </w:rPr>
        <w:t xml:space="preserve">La protesta y el fallido diálogo pusieron en evidencia una vieja verdad del Catatumbo. Por esta región han pasado todos los grupos guerrilleros y el Bloque Catatumbo de las autodefensas de Salvatore Mancuso. Hoy, varios frentes de las </w:t>
      </w:r>
      <w:r w:rsidR="00FD0CB3">
        <w:rPr>
          <w:rFonts w:ascii="Arial" w:hAnsi="Arial" w:cs="Arial"/>
          <w:sz w:val="20"/>
          <w:szCs w:val="20"/>
        </w:rPr>
        <w:t>FARC</w:t>
      </w:r>
      <w:r w:rsidRPr="00946A28">
        <w:rPr>
          <w:rFonts w:ascii="Arial" w:hAnsi="Arial" w:cs="Arial"/>
          <w:sz w:val="20"/>
          <w:szCs w:val="20"/>
        </w:rPr>
        <w:t xml:space="preserve">, columnas del ELN y una disidencia del EPL controlan las partes más inhóspitas y la frontera con Venezuela, donde la coca es el centro de la economía. La violencia ha azotado las comunidades en todas sus formas. Y hoy, después de miles de muertos, el Catatumbo es una ruta clave del tráfico de cocaína hacia Venezuela y Europa y, por eso, una región en disputa entre las </w:t>
      </w:r>
      <w:r w:rsidR="00FD0CB3">
        <w:rPr>
          <w:rFonts w:ascii="Arial" w:hAnsi="Arial" w:cs="Arial"/>
          <w:sz w:val="20"/>
          <w:szCs w:val="20"/>
        </w:rPr>
        <w:t>FARC</w:t>
      </w:r>
      <w:r w:rsidR="00FD0CB3" w:rsidRPr="00946A28">
        <w:rPr>
          <w:rFonts w:ascii="Arial" w:hAnsi="Arial" w:cs="Arial"/>
          <w:sz w:val="20"/>
          <w:szCs w:val="20"/>
        </w:rPr>
        <w:t xml:space="preserve"> </w:t>
      </w:r>
      <w:r w:rsidRPr="00946A28">
        <w:rPr>
          <w:rFonts w:ascii="Arial" w:hAnsi="Arial" w:cs="Arial"/>
          <w:sz w:val="20"/>
          <w:szCs w:val="20"/>
        </w:rPr>
        <w:t>y los grupos sucesores de los paramilitares. En medio de todos esos fuegos cruzados, y en algunos casos bajo su influencia, están los campesinos</w:t>
      </w:r>
      <w:r w:rsidR="004250B4" w:rsidRPr="00946A28">
        <w:rPr>
          <w:rFonts w:ascii="Arial" w:hAnsi="Arial" w:cs="Arial"/>
          <w:sz w:val="20"/>
          <w:szCs w:val="20"/>
        </w:rPr>
        <w:t>.</w:t>
      </w:r>
      <w:r w:rsidRPr="00946A28">
        <w:rPr>
          <w:rFonts w:ascii="Arial" w:hAnsi="Arial" w:cs="Arial"/>
          <w:sz w:val="20"/>
          <w:szCs w:val="20"/>
        </w:rPr>
        <w:t xml:space="preserve"> Pase lo que pase en los próximos días, en los que los bloqueos y las protestas no amenazan con desaparecer, los campesinos lograron una victoria: llamar de nuevo la atención nacional sobre sus necesidades. Una realidad a la que ni el Estado ni el país le pueden seguir dando la espalda</w:t>
      </w:r>
      <w:r w:rsidR="00D5213C" w:rsidRPr="00946A28">
        <w:rPr>
          <w:rFonts w:ascii="Arial" w:hAnsi="Arial" w:cs="Arial"/>
          <w:sz w:val="20"/>
          <w:szCs w:val="20"/>
        </w:rPr>
        <w:t xml:space="preserve"> (</w:t>
      </w:r>
      <w:r w:rsidR="00253B5D">
        <w:rPr>
          <w:rFonts w:ascii="Arial" w:hAnsi="Arial" w:cs="Arial"/>
          <w:sz w:val="20"/>
          <w:szCs w:val="20"/>
        </w:rPr>
        <w:t>“</w:t>
      </w:r>
      <w:r w:rsidR="00253B5D" w:rsidRPr="00520D02">
        <w:rPr>
          <w:rFonts w:ascii="Arial" w:hAnsi="Arial" w:cs="Arial"/>
          <w:sz w:val="22"/>
          <w:szCs w:val="22"/>
          <w:lang w:val="es-ES"/>
        </w:rPr>
        <w:t>Reportaje</w:t>
      </w:r>
      <w:r w:rsidR="00253B5D">
        <w:rPr>
          <w:rFonts w:ascii="Arial" w:hAnsi="Arial" w:cs="Arial"/>
          <w:sz w:val="22"/>
          <w:szCs w:val="22"/>
          <w:lang w:val="es-ES"/>
        </w:rPr>
        <w:t>”, 2013</w:t>
      </w:r>
      <w:r w:rsidR="00D5213C" w:rsidRPr="00946A28">
        <w:rPr>
          <w:rFonts w:ascii="Arial" w:hAnsi="Arial" w:cs="Arial"/>
          <w:sz w:val="20"/>
          <w:szCs w:val="20"/>
        </w:rPr>
        <w:t>)</w:t>
      </w:r>
      <w:r w:rsidRPr="00946A28">
        <w:rPr>
          <w:rFonts w:ascii="Arial" w:hAnsi="Arial" w:cs="Arial"/>
          <w:sz w:val="20"/>
          <w:szCs w:val="20"/>
        </w:rPr>
        <w:t>.</w:t>
      </w:r>
    </w:p>
    <w:p w14:paraId="01A6E0D4" w14:textId="77777777" w:rsidR="00EA087A" w:rsidRPr="00520D02" w:rsidRDefault="00EA087A" w:rsidP="00EA087A">
      <w:pPr>
        <w:spacing w:line="360" w:lineRule="auto"/>
        <w:jc w:val="both"/>
        <w:rPr>
          <w:rFonts w:ascii="Arial" w:hAnsi="Arial" w:cs="Arial"/>
          <w:sz w:val="22"/>
          <w:szCs w:val="22"/>
        </w:rPr>
      </w:pPr>
    </w:p>
    <w:p w14:paraId="7A0BDD0F" w14:textId="77777777" w:rsidR="00532ADC" w:rsidRPr="00520D02" w:rsidRDefault="00532ADC" w:rsidP="00EA087A">
      <w:pPr>
        <w:spacing w:line="360" w:lineRule="auto"/>
        <w:jc w:val="both"/>
        <w:rPr>
          <w:rFonts w:ascii="Arial" w:hAnsi="Arial" w:cs="Arial"/>
          <w:sz w:val="22"/>
          <w:szCs w:val="22"/>
        </w:rPr>
      </w:pPr>
      <w:r w:rsidRPr="00520D02">
        <w:rPr>
          <w:rFonts w:ascii="Arial" w:hAnsi="Arial" w:cs="Arial"/>
          <w:sz w:val="22"/>
          <w:szCs w:val="22"/>
        </w:rPr>
        <w:t>Para los campesinos las respuestas del Estado, enfocadas en lo q</w:t>
      </w:r>
      <w:r w:rsidR="00013557" w:rsidRPr="00520D02">
        <w:rPr>
          <w:rFonts w:ascii="Arial" w:hAnsi="Arial" w:cs="Arial"/>
          <w:sz w:val="22"/>
          <w:szCs w:val="22"/>
        </w:rPr>
        <w:t>ue ellos concibieron como “accio</w:t>
      </w:r>
      <w:r w:rsidRPr="00520D02">
        <w:rPr>
          <w:rFonts w:ascii="Arial" w:hAnsi="Arial" w:cs="Arial"/>
          <w:sz w:val="22"/>
          <w:szCs w:val="22"/>
        </w:rPr>
        <w:t>nes cívi</w:t>
      </w:r>
      <w:r w:rsidR="00013557" w:rsidRPr="00520D02">
        <w:rPr>
          <w:rFonts w:ascii="Arial" w:hAnsi="Arial" w:cs="Arial"/>
          <w:sz w:val="22"/>
          <w:szCs w:val="22"/>
        </w:rPr>
        <w:t>c</w:t>
      </w:r>
      <w:r w:rsidRPr="00520D02">
        <w:rPr>
          <w:rFonts w:ascii="Arial" w:hAnsi="Arial" w:cs="Arial"/>
          <w:sz w:val="22"/>
          <w:szCs w:val="22"/>
        </w:rPr>
        <w:t>o-militares” en el marco del Plan de Consolidación implementado por las FF.AA., eran erróneas e insuficientes para resolver la crisis de la región</w:t>
      </w:r>
      <w:r w:rsidR="001C337E" w:rsidRPr="00520D02">
        <w:rPr>
          <w:rFonts w:ascii="Arial" w:hAnsi="Arial" w:cs="Arial"/>
          <w:sz w:val="22"/>
          <w:szCs w:val="22"/>
        </w:rPr>
        <w:t>. Al respecto afirmaba Olga Quintero</w:t>
      </w:r>
      <w:r w:rsidRPr="00520D02">
        <w:rPr>
          <w:rFonts w:ascii="Arial" w:hAnsi="Arial" w:cs="Arial"/>
          <w:sz w:val="22"/>
          <w:szCs w:val="22"/>
        </w:rPr>
        <w:t>:</w:t>
      </w:r>
    </w:p>
    <w:p w14:paraId="342C838F" w14:textId="1697A15C" w:rsidR="00532ADC" w:rsidRPr="00946A28" w:rsidRDefault="00532ADC" w:rsidP="00EA087A">
      <w:pPr>
        <w:ind w:left="567" w:right="567"/>
        <w:jc w:val="both"/>
        <w:rPr>
          <w:rFonts w:ascii="Arial" w:hAnsi="Arial" w:cs="Arial"/>
          <w:sz w:val="20"/>
          <w:szCs w:val="20"/>
        </w:rPr>
      </w:pPr>
      <w:r w:rsidRPr="00946A28">
        <w:rPr>
          <w:rFonts w:ascii="Arial" w:hAnsi="Arial" w:cs="Arial"/>
          <w:sz w:val="20"/>
          <w:szCs w:val="20"/>
        </w:rPr>
        <w:t>No estamos de acuerdo con el Plan de Consolidación a través de campañas cívic</w:t>
      </w:r>
      <w:r w:rsidR="00CE2F4C" w:rsidRPr="00946A28">
        <w:rPr>
          <w:rFonts w:ascii="Arial" w:hAnsi="Arial" w:cs="Arial"/>
          <w:sz w:val="20"/>
          <w:szCs w:val="20"/>
        </w:rPr>
        <w:t>o-</w:t>
      </w:r>
      <w:r w:rsidRPr="00946A28">
        <w:rPr>
          <w:rFonts w:ascii="Arial" w:hAnsi="Arial" w:cs="Arial"/>
          <w:sz w:val="20"/>
          <w:szCs w:val="20"/>
        </w:rPr>
        <w:t>militares. Dicen que han invertido 3 mil millones de pesos en consolidación, pero yo no veo qué tantas obras han hecho, salvo el alcantarillado en La Gabarra, que ahora se les inunda más que antes. ¿Que decimos? Esa plata no la debería manejar el Ministerio de Defensa, sino los o</w:t>
      </w:r>
      <w:r w:rsidR="00CE2F4C" w:rsidRPr="00946A28">
        <w:rPr>
          <w:rFonts w:ascii="Arial" w:hAnsi="Arial" w:cs="Arial"/>
          <w:sz w:val="20"/>
          <w:szCs w:val="20"/>
        </w:rPr>
        <w:t>tros ministerios…. [Las acciones</w:t>
      </w:r>
      <w:r w:rsidRPr="00946A28">
        <w:rPr>
          <w:rFonts w:ascii="Arial" w:hAnsi="Arial" w:cs="Arial"/>
          <w:sz w:val="20"/>
          <w:szCs w:val="20"/>
        </w:rPr>
        <w:t xml:space="preserve"> cí</w:t>
      </w:r>
      <w:r w:rsidR="00CE2F4C" w:rsidRPr="00946A28">
        <w:rPr>
          <w:rFonts w:ascii="Arial" w:hAnsi="Arial" w:cs="Arial"/>
          <w:sz w:val="20"/>
          <w:szCs w:val="20"/>
        </w:rPr>
        <w:t>vico militares han consistido] p</w:t>
      </w:r>
      <w:r w:rsidRPr="00946A28">
        <w:rPr>
          <w:rFonts w:ascii="Arial" w:hAnsi="Arial" w:cs="Arial"/>
          <w:sz w:val="20"/>
          <w:szCs w:val="20"/>
        </w:rPr>
        <w:t>or ejemplo</w:t>
      </w:r>
      <w:r w:rsidR="00CE2F4C" w:rsidRPr="00946A28">
        <w:rPr>
          <w:rFonts w:ascii="Arial" w:hAnsi="Arial" w:cs="Arial"/>
          <w:sz w:val="20"/>
          <w:szCs w:val="20"/>
        </w:rPr>
        <w:t>, en el colegio de L</w:t>
      </w:r>
      <w:r w:rsidRPr="00946A28">
        <w:rPr>
          <w:rFonts w:ascii="Arial" w:hAnsi="Arial" w:cs="Arial"/>
          <w:sz w:val="20"/>
          <w:szCs w:val="20"/>
        </w:rPr>
        <w:t>a Gabarra, el Ejército hace actividades como jugar fútbol con la población; campeonatos de fútbol con los profesores; son actividades que ponen en riesgo a las comunidades; hacen manicure, pedicure, jornadas odontológicas. Yo no creo que eso le corresponde a las Fuerzas Militares, sino al Estado tener una política de salud</w:t>
      </w:r>
      <w:r w:rsidR="00D919FB" w:rsidRPr="00946A28">
        <w:rPr>
          <w:rFonts w:ascii="Arial" w:hAnsi="Arial" w:cs="Arial"/>
          <w:sz w:val="20"/>
          <w:szCs w:val="20"/>
        </w:rPr>
        <w:t xml:space="preserve"> (León, 2013)</w:t>
      </w:r>
      <w:r w:rsidRPr="00946A28">
        <w:rPr>
          <w:rFonts w:ascii="Arial" w:hAnsi="Arial" w:cs="Arial"/>
          <w:sz w:val="20"/>
          <w:szCs w:val="20"/>
        </w:rPr>
        <w:t>.</w:t>
      </w:r>
    </w:p>
    <w:p w14:paraId="2ABFD4C0" w14:textId="77777777" w:rsidR="00EA087A" w:rsidRPr="00520D02" w:rsidRDefault="00EA087A" w:rsidP="00EA087A">
      <w:pPr>
        <w:spacing w:line="360" w:lineRule="auto"/>
        <w:jc w:val="both"/>
        <w:rPr>
          <w:rFonts w:ascii="Arial" w:hAnsi="Arial" w:cs="Arial"/>
          <w:sz w:val="22"/>
          <w:szCs w:val="22"/>
        </w:rPr>
      </w:pPr>
    </w:p>
    <w:p w14:paraId="351DC177" w14:textId="77777777" w:rsidR="008834B8" w:rsidRDefault="00946A28" w:rsidP="00EA087A">
      <w:pPr>
        <w:spacing w:line="360" w:lineRule="auto"/>
        <w:jc w:val="both"/>
        <w:rPr>
          <w:rFonts w:ascii="Arial" w:hAnsi="Arial" w:cs="Arial"/>
          <w:sz w:val="22"/>
          <w:szCs w:val="22"/>
        </w:rPr>
      </w:pPr>
      <w:r>
        <w:rPr>
          <w:rFonts w:ascii="Arial" w:hAnsi="Arial" w:cs="Arial"/>
          <w:sz w:val="22"/>
          <w:szCs w:val="22"/>
        </w:rPr>
        <w:t xml:space="preserve">Además </w:t>
      </w:r>
      <w:r w:rsidR="00532ADC" w:rsidRPr="00520D02">
        <w:rPr>
          <w:rFonts w:ascii="Arial" w:hAnsi="Arial" w:cs="Arial"/>
          <w:sz w:val="22"/>
          <w:szCs w:val="22"/>
        </w:rPr>
        <w:t>de la crisis humanitaria producto de la agudización del conflicto armado, los problemas de la región comprenden la falta de alternativas económicas para los campesinos, dife</w:t>
      </w:r>
      <w:r w:rsidR="00551ECB" w:rsidRPr="00520D02">
        <w:rPr>
          <w:rFonts w:ascii="Arial" w:hAnsi="Arial" w:cs="Arial"/>
          <w:sz w:val="22"/>
          <w:szCs w:val="22"/>
        </w:rPr>
        <w:t xml:space="preserve">rentes a las empresas palmeras, la minería a cielo abierto y los cultivos de coca, </w:t>
      </w:r>
      <w:r w:rsidR="00532ADC" w:rsidRPr="00520D02">
        <w:rPr>
          <w:rFonts w:ascii="Arial" w:hAnsi="Arial" w:cs="Arial"/>
          <w:sz w:val="22"/>
          <w:szCs w:val="22"/>
        </w:rPr>
        <w:t xml:space="preserve">así como una política social y económica </w:t>
      </w:r>
      <w:r w:rsidR="00551ECB" w:rsidRPr="00520D02">
        <w:rPr>
          <w:rFonts w:ascii="Arial" w:hAnsi="Arial" w:cs="Arial"/>
          <w:sz w:val="22"/>
          <w:szCs w:val="22"/>
        </w:rPr>
        <w:t>y no solamente represiva para su</w:t>
      </w:r>
      <w:r w:rsidR="00532ADC" w:rsidRPr="00520D02">
        <w:rPr>
          <w:rFonts w:ascii="Arial" w:hAnsi="Arial" w:cs="Arial"/>
          <w:sz w:val="22"/>
          <w:szCs w:val="22"/>
        </w:rPr>
        <w:t xml:space="preserve"> su</w:t>
      </w:r>
      <w:r w:rsidR="00551ECB" w:rsidRPr="00520D02">
        <w:rPr>
          <w:rFonts w:ascii="Arial" w:hAnsi="Arial" w:cs="Arial"/>
          <w:sz w:val="22"/>
          <w:szCs w:val="22"/>
        </w:rPr>
        <w:t>stitución</w:t>
      </w:r>
      <w:r w:rsidR="00DC702E" w:rsidRPr="00520D02">
        <w:rPr>
          <w:rFonts w:ascii="Arial" w:hAnsi="Arial" w:cs="Arial"/>
          <w:sz w:val="22"/>
          <w:szCs w:val="22"/>
        </w:rPr>
        <w:t xml:space="preserve">. </w:t>
      </w:r>
      <w:r w:rsidR="00551ECB" w:rsidRPr="00520D02">
        <w:rPr>
          <w:rFonts w:ascii="Arial" w:hAnsi="Arial" w:cs="Arial"/>
          <w:sz w:val="22"/>
          <w:szCs w:val="22"/>
        </w:rPr>
        <w:t xml:space="preserve">Así lo puso de presente Olga Quintero: </w:t>
      </w:r>
    </w:p>
    <w:p w14:paraId="2BA45BC2" w14:textId="3325FB70" w:rsidR="008834B8" w:rsidRDefault="00551ECB" w:rsidP="00CE6A9D">
      <w:pPr>
        <w:ind w:left="567" w:right="567"/>
        <w:jc w:val="both"/>
        <w:rPr>
          <w:rFonts w:ascii="Arial" w:hAnsi="Arial" w:cs="Arial"/>
          <w:sz w:val="20"/>
          <w:szCs w:val="20"/>
        </w:rPr>
      </w:pPr>
      <w:r w:rsidRPr="00CE6A9D">
        <w:rPr>
          <w:rFonts w:ascii="Arial" w:hAnsi="Arial" w:cs="Arial"/>
          <w:sz w:val="20"/>
          <w:szCs w:val="20"/>
        </w:rPr>
        <w:t>hay una serie de empresas que están interesadas en extraer carbón a cielo abierto y nuestra vocación es agrícola. La explotación minera solo le ha dejado ganancias a las empresas… la economía campesina y los cultivos de uso ilícito requiere[n] un tratamiento social y económico, generar propuestas alternativas sustitutivas</w:t>
      </w:r>
      <w:r w:rsidR="00D919FB" w:rsidRPr="00CE6A9D">
        <w:rPr>
          <w:rFonts w:ascii="Arial" w:hAnsi="Arial" w:cs="Arial"/>
          <w:sz w:val="20"/>
          <w:szCs w:val="20"/>
        </w:rPr>
        <w:t xml:space="preserve"> (León, 2013)</w:t>
      </w:r>
      <w:r w:rsidRPr="00CE6A9D">
        <w:rPr>
          <w:rFonts w:ascii="Arial" w:hAnsi="Arial" w:cs="Arial"/>
          <w:sz w:val="20"/>
          <w:szCs w:val="20"/>
        </w:rPr>
        <w:t xml:space="preserve">. </w:t>
      </w:r>
    </w:p>
    <w:p w14:paraId="10077503" w14:textId="77777777" w:rsidR="00CE6A9D" w:rsidRDefault="00CE6A9D" w:rsidP="00CE6A9D">
      <w:pPr>
        <w:spacing w:line="360" w:lineRule="auto"/>
        <w:ind w:left="567" w:right="567"/>
        <w:jc w:val="both"/>
        <w:rPr>
          <w:rFonts w:ascii="Arial" w:hAnsi="Arial" w:cs="Arial"/>
          <w:sz w:val="20"/>
          <w:szCs w:val="20"/>
        </w:rPr>
      </w:pPr>
    </w:p>
    <w:p w14:paraId="11D3BA1F" w14:textId="77777777" w:rsidR="00CE6A9D" w:rsidRDefault="00CE6A9D" w:rsidP="00CE6A9D">
      <w:pPr>
        <w:spacing w:line="360" w:lineRule="auto"/>
        <w:ind w:left="567" w:right="567"/>
        <w:jc w:val="both"/>
        <w:rPr>
          <w:rFonts w:ascii="Arial" w:hAnsi="Arial" w:cs="Arial"/>
          <w:sz w:val="20"/>
          <w:szCs w:val="20"/>
        </w:rPr>
      </w:pPr>
    </w:p>
    <w:p w14:paraId="0297E725" w14:textId="77777777" w:rsidR="00CE6A9D" w:rsidRDefault="00CE6A9D" w:rsidP="00CE6A9D">
      <w:pPr>
        <w:spacing w:line="360" w:lineRule="auto"/>
        <w:ind w:left="567" w:right="567"/>
        <w:jc w:val="both"/>
        <w:rPr>
          <w:rFonts w:ascii="Arial" w:hAnsi="Arial" w:cs="Arial"/>
          <w:sz w:val="20"/>
          <w:szCs w:val="20"/>
        </w:rPr>
      </w:pPr>
    </w:p>
    <w:p w14:paraId="188B2C8B" w14:textId="77777777" w:rsidR="00CE6A9D" w:rsidRPr="00CE6A9D" w:rsidRDefault="00CE6A9D" w:rsidP="00CE6A9D">
      <w:pPr>
        <w:spacing w:line="360" w:lineRule="auto"/>
        <w:ind w:left="567" w:right="567"/>
        <w:jc w:val="both"/>
        <w:rPr>
          <w:rFonts w:ascii="Arial" w:hAnsi="Arial" w:cs="Arial"/>
          <w:sz w:val="20"/>
          <w:szCs w:val="20"/>
        </w:rPr>
      </w:pPr>
    </w:p>
    <w:p w14:paraId="1DFE9844" w14:textId="77777777" w:rsidR="008834B8" w:rsidRDefault="00DC702E" w:rsidP="00EA087A">
      <w:pPr>
        <w:spacing w:line="360" w:lineRule="auto"/>
        <w:jc w:val="both"/>
        <w:rPr>
          <w:rFonts w:ascii="Arial" w:hAnsi="Arial" w:cs="Arial"/>
          <w:sz w:val="22"/>
          <w:szCs w:val="22"/>
        </w:rPr>
      </w:pPr>
      <w:r w:rsidRPr="00520D02">
        <w:rPr>
          <w:rFonts w:ascii="Arial" w:hAnsi="Arial" w:cs="Arial"/>
          <w:sz w:val="22"/>
          <w:szCs w:val="22"/>
        </w:rPr>
        <w:lastRenderedPageBreak/>
        <w:t>El 11 de junio, cuando inició la protesta y hubo enfrentamientos con la fuerza públic</w:t>
      </w:r>
      <w:r w:rsidR="00551ECB" w:rsidRPr="00520D02">
        <w:rPr>
          <w:rFonts w:ascii="Arial" w:hAnsi="Arial" w:cs="Arial"/>
          <w:sz w:val="22"/>
          <w:szCs w:val="22"/>
        </w:rPr>
        <w:t>a</w:t>
      </w:r>
      <w:r w:rsidRPr="00520D02">
        <w:rPr>
          <w:rFonts w:ascii="Arial" w:hAnsi="Arial" w:cs="Arial"/>
          <w:sz w:val="22"/>
          <w:szCs w:val="22"/>
        </w:rPr>
        <w:t xml:space="preserve">, </w:t>
      </w:r>
      <w:r w:rsidR="00551ECB" w:rsidRPr="00520D02">
        <w:rPr>
          <w:rFonts w:ascii="Arial" w:hAnsi="Arial" w:cs="Arial"/>
          <w:sz w:val="22"/>
          <w:szCs w:val="22"/>
        </w:rPr>
        <w:t xml:space="preserve">la vocera </w:t>
      </w:r>
      <w:r w:rsidRPr="00520D02">
        <w:rPr>
          <w:rFonts w:ascii="Arial" w:hAnsi="Arial" w:cs="Arial"/>
          <w:sz w:val="22"/>
          <w:szCs w:val="22"/>
        </w:rPr>
        <w:t xml:space="preserve">Elizabeth Pabón decía: </w:t>
      </w:r>
    </w:p>
    <w:p w14:paraId="1C518E63" w14:textId="32932BBB" w:rsidR="007B0223" w:rsidRPr="00CE6A9D" w:rsidRDefault="00DC702E" w:rsidP="00CE6A9D">
      <w:pPr>
        <w:ind w:left="567" w:right="567"/>
        <w:jc w:val="both"/>
        <w:rPr>
          <w:rFonts w:ascii="Arial" w:hAnsi="Arial" w:cs="Arial"/>
          <w:sz w:val="20"/>
          <w:szCs w:val="20"/>
        </w:rPr>
      </w:pPr>
      <w:r w:rsidRPr="00CE6A9D">
        <w:rPr>
          <w:rFonts w:ascii="Arial" w:hAnsi="Arial" w:cs="Arial"/>
          <w:sz w:val="20"/>
          <w:szCs w:val="20"/>
        </w:rPr>
        <w:t>En el Catatumbo hay multinacionales dedicadas al saqueo de nuestros recursos, y son a esas empres</w:t>
      </w:r>
      <w:r w:rsidR="00551ECB" w:rsidRPr="00CE6A9D">
        <w:rPr>
          <w:rFonts w:ascii="Arial" w:hAnsi="Arial" w:cs="Arial"/>
          <w:sz w:val="20"/>
          <w:szCs w:val="20"/>
        </w:rPr>
        <w:t>as a quienes el Estado defiende</w:t>
      </w:r>
      <w:r w:rsidRPr="00CE6A9D">
        <w:rPr>
          <w:rFonts w:ascii="Arial" w:hAnsi="Arial" w:cs="Arial"/>
          <w:sz w:val="20"/>
          <w:szCs w:val="20"/>
        </w:rPr>
        <w:t>… cuando el campesino pide, se le tilda de guerrillero y narcotraficante y por eso se nos ataca como lo han hecho</w:t>
      </w:r>
      <w:r w:rsidRPr="00CE6A9D">
        <w:rPr>
          <w:rStyle w:val="Refdenotaalpie"/>
          <w:rFonts w:ascii="Arial" w:hAnsi="Arial" w:cs="Arial"/>
          <w:sz w:val="20"/>
          <w:szCs w:val="20"/>
        </w:rPr>
        <w:t xml:space="preserve"> </w:t>
      </w:r>
      <w:r w:rsidR="00005DA4" w:rsidRPr="00CE6A9D">
        <w:rPr>
          <w:rFonts w:ascii="Arial" w:hAnsi="Arial" w:cs="Arial"/>
          <w:sz w:val="20"/>
          <w:szCs w:val="20"/>
        </w:rPr>
        <w:t>(</w:t>
      </w:r>
      <w:r w:rsidR="00B16461" w:rsidRPr="00CE6A9D">
        <w:rPr>
          <w:rFonts w:ascii="Arial" w:hAnsi="Arial" w:cs="Arial"/>
          <w:sz w:val="20"/>
          <w:szCs w:val="20"/>
        </w:rPr>
        <w:t>“</w:t>
      </w:r>
      <w:r w:rsidR="00B16461" w:rsidRPr="00CE6A9D">
        <w:rPr>
          <w:rFonts w:ascii="Arial" w:hAnsi="Arial" w:cs="Arial"/>
          <w:sz w:val="20"/>
          <w:szCs w:val="20"/>
          <w:lang w:val="es-ES"/>
        </w:rPr>
        <w:t>Catatumbo resiste (Primera Entrega)”, 2013</w:t>
      </w:r>
      <w:r w:rsidR="00005DA4" w:rsidRPr="00CE6A9D">
        <w:rPr>
          <w:rFonts w:ascii="Arial" w:hAnsi="Arial" w:cs="Arial"/>
          <w:sz w:val="20"/>
          <w:szCs w:val="20"/>
        </w:rPr>
        <w:t>)</w:t>
      </w:r>
      <w:r w:rsidR="00551ECB" w:rsidRPr="00CE6A9D">
        <w:rPr>
          <w:rFonts w:ascii="Arial" w:hAnsi="Arial" w:cs="Arial"/>
          <w:sz w:val="20"/>
          <w:szCs w:val="20"/>
        </w:rPr>
        <w:t xml:space="preserve">. </w:t>
      </w:r>
    </w:p>
    <w:p w14:paraId="605757E4" w14:textId="77777777" w:rsidR="00CE6A9D" w:rsidRDefault="00CE6A9D" w:rsidP="00EA087A">
      <w:pPr>
        <w:spacing w:line="360" w:lineRule="auto"/>
        <w:jc w:val="both"/>
        <w:rPr>
          <w:rFonts w:ascii="Arial" w:hAnsi="Arial" w:cs="Arial"/>
          <w:sz w:val="22"/>
          <w:szCs w:val="22"/>
        </w:rPr>
      </w:pPr>
    </w:p>
    <w:p w14:paraId="7FD02E1F" w14:textId="77777777" w:rsidR="00E12BD6" w:rsidRPr="00520D02" w:rsidRDefault="007B0223" w:rsidP="00EA087A">
      <w:pPr>
        <w:spacing w:line="360" w:lineRule="auto"/>
        <w:jc w:val="both"/>
        <w:rPr>
          <w:rFonts w:ascii="Arial" w:hAnsi="Arial" w:cs="Arial"/>
          <w:sz w:val="22"/>
          <w:szCs w:val="22"/>
        </w:rPr>
      </w:pPr>
      <w:r w:rsidRPr="00520D02">
        <w:rPr>
          <w:rFonts w:ascii="Arial" w:hAnsi="Arial" w:cs="Arial"/>
          <w:sz w:val="22"/>
          <w:szCs w:val="22"/>
        </w:rPr>
        <w:t xml:space="preserve">La </w:t>
      </w:r>
      <w:r w:rsidRPr="00CE6A9D">
        <w:rPr>
          <w:rFonts w:ascii="Arial" w:hAnsi="Arial" w:cs="Arial"/>
          <w:sz w:val="22"/>
          <w:szCs w:val="22"/>
        </w:rPr>
        <w:t>identidad</w:t>
      </w:r>
      <w:r w:rsidR="00FA3261" w:rsidRPr="00520D02">
        <w:rPr>
          <w:rFonts w:ascii="Arial" w:hAnsi="Arial" w:cs="Arial"/>
          <w:sz w:val="22"/>
          <w:szCs w:val="22"/>
        </w:rPr>
        <w:t>,</w:t>
      </w:r>
      <w:r w:rsidRPr="00520D02">
        <w:rPr>
          <w:rFonts w:ascii="Arial" w:hAnsi="Arial" w:cs="Arial"/>
          <w:sz w:val="22"/>
          <w:szCs w:val="22"/>
        </w:rPr>
        <w:t xml:space="preserve"> el “nosotros” que permitió aglutinar a los manifestantes, estuvo basada en el marcador de “campesino”, “pueblo” y “Catatumbo”. </w:t>
      </w:r>
      <w:r w:rsidR="00E12BD6" w:rsidRPr="00520D02">
        <w:rPr>
          <w:rFonts w:ascii="Arial" w:hAnsi="Arial" w:cs="Arial"/>
          <w:sz w:val="22"/>
          <w:szCs w:val="22"/>
        </w:rPr>
        <w:t>La identidad de pueblo está orientada a desmentir el discurso gubernamental, cuando sostenía que se trataba de “vándalos” o bien que estaban manipulados por la guerril</w:t>
      </w:r>
      <w:r w:rsidR="00FA3261" w:rsidRPr="00520D02">
        <w:rPr>
          <w:rFonts w:ascii="Arial" w:hAnsi="Arial" w:cs="Arial"/>
          <w:sz w:val="22"/>
          <w:szCs w:val="22"/>
        </w:rPr>
        <w:t>la. Es una identidad positiva, explicitada por el vocero</w:t>
      </w:r>
      <w:r w:rsidR="00E12BD6" w:rsidRPr="00520D02">
        <w:rPr>
          <w:rFonts w:ascii="Arial" w:hAnsi="Arial" w:cs="Arial"/>
          <w:sz w:val="22"/>
          <w:szCs w:val="22"/>
        </w:rPr>
        <w:t xml:space="preserve"> Holmer Pérez:</w:t>
      </w:r>
    </w:p>
    <w:p w14:paraId="70866A5F" w14:textId="06545B97" w:rsidR="00E12BD6" w:rsidRPr="00946A28" w:rsidRDefault="00E12BD6" w:rsidP="00946A28">
      <w:pPr>
        <w:ind w:left="567" w:right="567"/>
        <w:jc w:val="both"/>
        <w:rPr>
          <w:rFonts w:ascii="Arial" w:hAnsi="Arial" w:cs="Arial"/>
          <w:sz w:val="20"/>
          <w:szCs w:val="20"/>
        </w:rPr>
      </w:pPr>
      <w:r w:rsidRPr="00946A28">
        <w:rPr>
          <w:rFonts w:ascii="Arial" w:hAnsi="Arial" w:cs="Arial"/>
          <w:sz w:val="20"/>
          <w:szCs w:val="20"/>
        </w:rPr>
        <w:t>Cuando el pueblo se organiza, cuando re</w:t>
      </w:r>
      <w:r w:rsidR="000547C1" w:rsidRPr="00946A28">
        <w:rPr>
          <w:rFonts w:ascii="Arial" w:hAnsi="Arial" w:cs="Arial"/>
          <w:sz w:val="20"/>
          <w:szCs w:val="20"/>
        </w:rPr>
        <w:t>clama sus derechos, el gobierno</w:t>
      </w:r>
      <w:r w:rsidRPr="00946A28">
        <w:rPr>
          <w:rFonts w:ascii="Arial" w:hAnsi="Arial" w:cs="Arial"/>
          <w:sz w:val="20"/>
          <w:szCs w:val="20"/>
        </w:rPr>
        <w:t xml:space="preserve"> estigmatiza y trata de ponernos como lo peor... aquí no hay vandalismo, nosotros no hemos quemado casas y eso tiene que quedar muy claro; aquí está el pueblo organizado luchando por lo que por años se nos ha sido negado... se nos han incumplido muchos acuerdos, como la constitución de la Zona de Reserva Campesina, la puesta en marcha de los proyectos productivos y la sustitución progresiva de los cultivos ilícitos</w:t>
      </w:r>
      <w:r w:rsidR="007E1144" w:rsidRPr="00946A28">
        <w:rPr>
          <w:rFonts w:ascii="Arial" w:hAnsi="Arial" w:cs="Arial"/>
          <w:sz w:val="20"/>
          <w:szCs w:val="20"/>
        </w:rPr>
        <w:t xml:space="preserve"> (</w:t>
      </w:r>
      <w:r w:rsidR="00943693">
        <w:rPr>
          <w:rFonts w:ascii="Arial" w:hAnsi="Arial" w:cs="Arial"/>
          <w:sz w:val="20"/>
          <w:szCs w:val="20"/>
        </w:rPr>
        <w:t>“</w:t>
      </w:r>
      <w:r w:rsidR="00943693" w:rsidRPr="00520D02">
        <w:rPr>
          <w:rFonts w:ascii="Arial" w:hAnsi="Arial" w:cs="Arial"/>
          <w:sz w:val="22"/>
          <w:szCs w:val="22"/>
          <w:lang w:val="es-ES"/>
        </w:rPr>
        <w:t>Catatumbo resiste (Primera Entrega)</w:t>
      </w:r>
      <w:r w:rsidR="00943693">
        <w:rPr>
          <w:rFonts w:ascii="Arial" w:hAnsi="Arial" w:cs="Arial"/>
          <w:sz w:val="22"/>
          <w:szCs w:val="22"/>
          <w:lang w:val="es-ES"/>
        </w:rPr>
        <w:t>”, 2013</w:t>
      </w:r>
      <w:r w:rsidR="007E1144" w:rsidRPr="00946A28">
        <w:rPr>
          <w:rFonts w:ascii="Arial" w:hAnsi="Arial" w:cs="Arial"/>
          <w:sz w:val="20"/>
          <w:szCs w:val="20"/>
        </w:rPr>
        <w:t>)</w:t>
      </w:r>
      <w:r w:rsidRPr="00946A28">
        <w:rPr>
          <w:rFonts w:ascii="Arial" w:hAnsi="Arial" w:cs="Arial"/>
          <w:sz w:val="20"/>
          <w:szCs w:val="20"/>
        </w:rPr>
        <w:t>.</w:t>
      </w:r>
    </w:p>
    <w:p w14:paraId="6FABBC50" w14:textId="77777777" w:rsidR="00520D02" w:rsidRPr="00520D02" w:rsidRDefault="00520D02" w:rsidP="00EA087A">
      <w:pPr>
        <w:spacing w:line="360" w:lineRule="auto"/>
        <w:jc w:val="both"/>
        <w:rPr>
          <w:rFonts w:ascii="Arial" w:hAnsi="Arial" w:cs="Arial"/>
          <w:sz w:val="22"/>
          <w:szCs w:val="22"/>
        </w:rPr>
      </w:pPr>
    </w:p>
    <w:p w14:paraId="2A64485E" w14:textId="5C94A5BC" w:rsidR="004035DF" w:rsidRPr="00520D02" w:rsidRDefault="007B0223" w:rsidP="00EA087A">
      <w:pPr>
        <w:spacing w:line="360" w:lineRule="auto"/>
        <w:jc w:val="both"/>
        <w:rPr>
          <w:rFonts w:ascii="Arial" w:hAnsi="Arial" w:cs="Arial"/>
          <w:sz w:val="22"/>
          <w:szCs w:val="22"/>
        </w:rPr>
      </w:pPr>
      <w:r w:rsidRPr="00520D02">
        <w:rPr>
          <w:rFonts w:ascii="Arial" w:hAnsi="Arial" w:cs="Arial"/>
          <w:sz w:val="22"/>
          <w:szCs w:val="22"/>
        </w:rPr>
        <w:t>Así pues, frente al principal antagonista que es el Estado se erige el campesino, quien en forma similar a lo que ocurrió durante las protestas cocaleras del Putumayo en 1996</w:t>
      </w:r>
      <w:r w:rsidR="00013557" w:rsidRPr="00520D02">
        <w:rPr>
          <w:rFonts w:ascii="Arial" w:hAnsi="Arial" w:cs="Arial"/>
          <w:sz w:val="22"/>
          <w:szCs w:val="22"/>
        </w:rPr>
        <w:t xml:space="preserve"> (Ramírez, 2001, p. 19)</w:t>
      </w:r>
      <w:r w:rsidRPr="00520D02">
        <w:rPr>
          <w:rFonts w:ascii="Arial" w:hAnsi="Arial" w:cs="Arial"/>
          <w:sz w:val="22"/>
          <w:szCs w:val="22"/>
        </w:rPr>
        <w:t>, al mismo tiempo interpela y reclama la presencia estatal, en la medida en que es necesaria para su reconocimiento como ciudadano</w:t>
      </w:r>
      <w:r w:rsidR="00013557" w:rsidRPr="00520D02">
        <w:rPr>
          <w:rFonts w:ascii="Arial" w:hAnsi="Arial" w:cs="Arial"/>
          <w:sz w:val="22"/>
          <w:szCs w:val="22"/>
        </w:rPr>
        <w:t xml:space="preserve">, en un contexto en el que las regiones de colonización son percibidas por el Estado central como zonas “bárbaras”, donde predomina la delincuencia, el narcotráfico y la violencia, frente a </w:t>
      </w:r>
      <w:r w:rsidR="009E4087">
        <w:rPr>
          <w:rFonts w:ascii="Arial" w:hAnsi="Arial" w:cs="Arial"/>
          <w:sz w:val="22"/>
          <w:szCs w:val="22"/>
        </w:rPr>
        <w:t>las</w:t>
      </w:r>
      <w:r w:rsidR="009E4087" w:rsidRPr="00520D02">
        <w:rPr>
          <w:rFonts w:ascii="Arial" w:hAnsi="Arial" w:cs="Arial"/>
          <w:sz w:val="22"/>
          <w:szCs w:val="22"/>
        </w:rPr>
        <w:t xml:space="preserve"> </w:t>
      </w:r>
      <w:r w:rsidR="00013557" w:rsidRPr="00520D02">
        <w:rPr>
          <w:rFonts w:ascii="Arial" w:hAnsi="Arial" w:cs="Arial"/>
          <w:sz w:val="22"/>
          <w:szCs w:val="22"/>
        </w:rPr>
        <w:t>cuales únicamente se debe desplegar la represión</w:t>
      </w:r>
      <w:r w:rsidRPr="00520D02">
        <w:rPr>
          <w:rFonts w:ascii="Arial" w:hAnsi="Arial" w:cs="Arial"/>
          <w:sz w:val="22"/>
          <w:szCs w:val="22"/>
        </w:rPr>
        <w:t>. Por eso, dentro de las consignas de las manifestaciones se destacaron “Somos pueblo, somos Catatumbo”</w:t>
      </w:r>
      <w:r w:rsidR="000547C1" w:rsidRPr="00520D02">
        <w:rPr>
          <w:rFonts w:ascii="Arial" w:hAnsi="Arial" w:cs="Arial"/>
          <w:sz w:val="22"/>
          <w:szCs w:val="22"/>
        </w:rPr>
        <w:t>, lo que resalta simultáneamente</w:t>
      </w:r>
      <w:r w:rsidRPr="00520D02">
        <w:rPr>
          <w:rFonts w:ascii="Arial" w:hAnsi="Arial" w:cs="Arial"/>
          <w:sz w:val="22"/>
          <w:szCs w:val="22"/>
        </w:rPr>
        <w:t xml:space="preserve"> una identidad de clase popular y una identidad regional. Pero también “¡Porque los héroes en Colombia sí existen, y son los campesinos que resisten!”, que interpela directamente el imaginario nacional y particularmente el patriotismo que se cimentó con fuerza en la imagen de las FF.AA. </w:t>
      </w:r>
      <w:r w:rsidR="000547C1" w:rsidRPr="00520D02">
        <w:rPr>
          <w:rFonts w:ascii="Arial" w:hAnsi="Arial" w:cs="Arial"/>
          <w:sz w:val="22"/>
          <w:szCs w:val="22"/>
        </w:rPr>
        <w:t>–la consigna parafrasea una de sus propagandas</w:t>
      </w:r>
      <w:r w:rsidR="00ED69AB">
        <w:rPr>
          <w:rFonts w:ascii="Arial" w:hAnsi="Arial" w:cs="Arial"/>
          <w:sz w:val="22"/>
          <w:szCs w:val="22"/>
        </w:rPr>
        <w:t>–,</w:t>
      </w:r>
      <w:r w:rsidR="000547C1" w:rsidRPr="00520D02">
        <w:rPr>
          <w:rFonts w:ascii="Arial" w:hAnsi="Arial" w:cs="Arial"/>
          <w:sz w:val="22"/>
          <w:szCs w:val="22"/>
        </w:rPr>
        <w:t xml:space="preserve"> </w:t>
      </w:r>
      <w:r w:rsidRPr="00520D02">
        <w:rPr>
          <w:rFonts w:ascii="Arial" w:hAnsi="Arial" w:cs="Arial"/>
          <w:sz w:val="22"/>
          <w:szCs w:val="22"/>
        </w:rPr>
        <w:t>sobre todo en el gobierno Uribe (2002-2010) (López, 2014), para señalar que hay una parte olvidada en ese imaginario nacional: la del héroe campesino</w:t>
      </w:r>
      <w:r w:rsidR="00554A23" w:rsidRPr="00520D02">
        <w:rPr>
          <w:rFonts w:ascii="Arial" w:hAnsi="Arial" w:cs="Arial"/>
          <w:sz w:val="22"/>
          <w:szCs w:val="22"/>
        </w:rPr>
        <w:t>. De esa manera,</w:t>
      </w:r>
      <w:r w:rsidRPr="00520D02">
        <w:rPr>
          <w:rFonts w:ascii="Arial" w:hAnsi="Arial" w:cs="Arial"/>
          <w:sz w:val="22"/>
          <w:szCs w:val="22"/>
        </w:rPr>
        <w:t xml:space="preserve"> se presenta una interpelación a un Estado y una nación que ha olvidado y excluido al campesino, pero también la demanda de reconocimiento de su identidad y presencia estatal</w:t>
      </w:r>
      <w:r w:rsidR="00E12BD6" w:rsidRPr="00520D02">
        <w:rPr>
          <w:rFonts w:ascii="Arial" w:hAnsi="Arial" w:cs="Arial"/>
          <w:sz w:val="22"/>
          <w:szCs w:val="22"/>
        </w:rPr>
        <w:t xml:space="preserve"> para resolver sus problemas</w:t>
      </w:r>
      <w:r w:rsidRPr="00520D02">
        <w:rPr>
          <w:rFonts w:ascii="Arial" w:hAnsi="Arial" w:cs="Arial"/>
          <w:sz w:val="22"/>
          <w:szCs w:val="22"/>
        </w:rPr>
        <w:t>.</w:t>
      </w:r>
    </w:p>
    <w:p w14:paraId="64390900" w14:textId="2E41B977" w:rsidR="006B12C5" w:rsidRPr="00520D02" w:rsidRDefault="001D6F60" w:rsidP="00EA087A">
      <w:pPr>
        <w:spacing w:line="360" w:lineRule="auto"/>
        <w:jc w:val="both"/>
        <w:rPr>
          <w:rFonts w:ascii="Arial" w:hAnsi="Arial" w:cs="Arial"/>
          <w:sz w:val="22"/>
          <w:szCs w:val="22"/>
        </w:rPr>
      </w:pPr>
      <w:r w:rsidRPr="00520D02">
        <w:rPr>
          <w:rFonts w:ascii="Arial" w:hAnsi="Arial" w:cs="Arial"/>
          <w:sz w:val="22"/>
          <w:szCs w:val="22"/>
        </w:rPr>
        <w:t>En fin, e</w:t>
      </w:r>
      <w:r w:rsidR="00BB3946" w:rsidRPr="00520D02">
        <w:rPr>
          <w:rFonts w:ascii="Arial" w:hAnsi="Arial" w:cs="Arial"/>
          <w:sz w:val="22"/>
          <w:szCs w:val="22"/>
        </w:rPr>
        <w:t xml:space="preserve">l nodo articulador del </w:t>
      </w:r>
      <w:r w:rsidR="00BB3946" w:rsidRPr="00520D02">
        <w:rPr>
          <w:rFonts w:ascii="Arial" w:hAnsi="Arial" w:cs="Arial"/>
          <w:i/>
          <w:sz w:val="22"/>
          <w:szCs w:val="22"/>
        </w:rPr>
        <w:t>deber ser</w:t>
      </w:r>
      <w:r w:rsidR="00BB3946" w:rsidRPr="00520D02">
        <w:rPr>
          <w:rFonts w:ascii="Arial" w:hAnsi="Arial" w:cs="Arial"/>
          <w:sz w:val="22"/>
          <w:szCs w:val="22"/>
        </w:rPr>
        <w:t xml:space="preserve">, aquello que se percibe como parte de la resolución del problema, es la demanda por la declaración de la ZRC. </w:t>
      </w:r>
      <w:r w:rsidR="00BE4027" w:rsidRPr="00520D02">
        <w:rPr>
          <w:rFonts w:ascii="Arial" w:hAnsi="Arial" w:cs="Arial"/>
          <w:sz w:val="22"/>
          <w:szCs w:val="22"/>
        </w:rPr>
        <w:t xml:space="preserve">El pliego de </w:t>
      </w:r>
      <w:r w:rsidR="00761993">
        <w:rPr>
          <w:rFonts w:ascii="Arial" w:hAnsi="Arial" w:cs="Arial"/>
          <w:sz w:val="22"/>
          <w:szCs w:val="22"/>
        </w:rPr>
        <w:t>peticiones</w:t>
      </w:r>
      <w:r w:rsidR="00761993" w:rsidRPr="00520D02">
        <w:rPr>
          <w:rFonts w:ascii="Arial" w:hAnsi="Arial" w:cs="Arial"/>
          <w:sz w:val="22"/>
          <w:szCs w:val="22"/>
        </w:rPr>
        <w:t xml:space="preserve"> </w:t>
      </w:r>
      <w:r w:rsidR="006B12C5" w:rsidRPr="00520D02">
        <w:rPr>
          <w:rFonts w:ascii="Arial" w:hAnsi="Arial" w:cs="Arial"/>
          <w:sz w:val="22"/>
          <w:szCs w:val="22"/>
        </w:rPr>
        <w:t>publicado el 15 de junio exigía</w:t>
      </w:r>
      <w:r w:rsidR="006661BE">
        <w:rPr>
          <w:rFonts w:ascii="Arial" w:hAnsi="Arial" w:cs="Arial"/>
          <w:sz w:val="22"/>
          <w:szCs w:val="22"/>
        </w:rPr>
        <w:t>:</w:t>
      </w:r>
      <w:r w:rsidR="006B12C5" w:rsidRPr="00520D02">
        <w:rPr>
          <w:rFonts w:ascii="Arial" w:hAnsi="Arial" w:cs="Arial"/>
          <w:sz w:val="22"/>
          <w:szCs w:val="22"/>
        </w:rPr>
        <w:t xml:space="preserve"> que las negociaciones se desarrollaran en el marco de la MIA</w:t>
      </w:r>
      <w:r w:rsidR="006661BE">
        <w:rPr>
          <w:rFonts w:ascii="Arial" w:hAnsi="Arial" w:cs="Arial"/>
          <w:sz w:val="22"/>
          <w:szCs w:val="22"/>
        </w:rPr>
        <w:t>;</w:t>
      </w:r>
      <w:r w:rsidR="006B12C5" w:rsidRPr="00520D02">
        <w:rPr>
          <w:rFonts w:ascii="Arial" w:hAnsi="Arial" w:cs="Arial"/>
          <w:sz w:val="22"/>
          <w:szCs w:val="22"/>
        </w:rPr>
        <w:t xml:space="preserve"> la declaración inmediata de la ZRC del Catatumbo conforme a la Ley 160 de 1994 y al Decreto 1777 de 1996</w:t>
      </w:r>
      <w:r w:rsidR="006661BE">
        <w:rPr>
          <w:rFonts w:ascii="Arial" w:hAnsi="Arial" w:cs="Arial"/>
          <w:sz w:val="22"/>
          <w:szCs w:val="22"/>
        </w:rPr>
        <w:t>;</w:t>
      </w:r>
      <w:r w:rsidR="006B12C5" w:rsidRPr="00520D02">
        <w:rPr>
          <w:rFonts w:ascii="Arial" w:hAnsi="Arial" w:cs="Arial"/>
          <w:sz w:val="22"/>
          <w:szCs w:val="22"/>
        </w:rPr>
        <w:t xml:space="preserve"> suspender la erradicación de cultivos de coca e implementar programas de sustitución gradual y concertada de acuerdo al Plan de Desarrollo Sostenible desarrollado en </w:t>
      </w:r>
      <w:r w:rsidR="006B12C5" w:rsidRPr="00520D02">
        <w:rPr>
          <w:rFonts w:ascii="Arial" w:hAnsi="Arial" w:cs="Arial"/>
          <w:sz w:val="22"/>
          <w:szCs w:val="22"/>
        </w:rPr>
        <w:lastRenderedPageBreak/>
        <w:t xml:space="preserve">forma participativa para la ZRC del Catatumbo; un subsidio de 1,5 millones de pesos para las familias afectadas por la erradicación forzada de cultivos de coca; suspender los proyectos de la “locomotora minera” y el Plan de Consolidación, así como respetar la consulta previa a las comunidades campesinas cuando existan proyectos que puedan afectarlas; el reconocimiento del carácter civil de Ascamcat por parte de los funcionarios civiles y militares del gobierno; </w:t>
      </w:r>
      <w:r w:rsidR="00BE4027" w:rsidRPr="00520D02">
        <w:rPr>
          <w:rFonts w:ascii="Arial" w:hAnsi="Arial" w:cs="Arial"/>
          <w:sz w:val="22"/>
          <w:szCs w:val="22"/>
        </w:rPr>
        <w:t xml:space="preserve">e </w:t>
      </w:r>
      <w:r w:rsidR="006B12C5" w:rsidRPr="00520D02">
        <w:rPr>
          <w:rFonts w:ascii="Arial" w:hAnsi="Arial" w:cs="Arial"/>
          <w:sz w:val="22"/>
          <w:szCs w:val="22"/>
        </w:rPr>
        <w:t>investigaciones judiciales para resolver la crisis de derechos humanos d</w:t>
      </w:r>
      <w:r w:rsidR="00BE4027" w:rsidRPr="00520D02">
        <w:rPr>
          <w:rFonts w:ascii="Arial" w:hAnsi="Arial" w:cs="Arial"/>
          <w:sz w:val="22"/>
          <w:szCs w:val="22"/>
        </w:rPr>
        <w:t>e la región</w:t>
      </w:r>
      <w:r w:rsidR="008B415A" w:rsidRPr="00520D02">
        <w:rPr>
          <w:rFonts w:ascii="Arial" w:hAnsi="Arial" w:cs="Arial"/>
          <w:sz w:val="22"/>
          <w:szCs w:val="22"/>
        </w:rPr>
        <w:t xml:space="preserve"> (Ascamcat, 2013d)</w:t>
      </w:r>
      <w:r w:rsidR="006B12C5" w:rsidRPr="00520D02">
        <w:rPr>
          <w:rFonts w:ascii="Arial" w:hAnsi="Arial" w:cs="Arial"/>
          <w:sz w:val="22"/>
          <w:szCs w:val="22"/>
        </w:rPr>
        <w:t>.</w:t>
      </w:r>
    </w:p>
    <w:p w14:paraId="7B1B3072" w14:textId="77777777" w:rsidR="00BB3946" w:rsidRPr="00520D02" w:rsidRDefault="00BB3946" w:rsidP="00EA087A">
      <w:pPr>
        <w:spacing w:line="360" w:lineRule="auto"/>
        <w:jc w:val="both"/>
        <w:rPr>
          <w:rFonts w:ascii="Arial" w:hAnsi="Arial" w:cs="Arial"/>
          <w:sz w:val="22"/>
          <w:szCs w:val="22"/>
        </w:rPr>
      </w:pPr>
      <w:r w:rsidRPr="00520D02">
        <w:rPr>
          <w:rFonts w:ascii="Arial" w:hAnsi="Arial" w:cs="Arial"/>
          <w:sz w:val="22"/>
          <w:szCs w:val="22"/>
        </w:rPr>
        <w:t>La entrevista que la periodista Juanita León le hizo a la dirigente de Ascamcat, Olga Quintero, constituye en gran medida una síntesis de los argumentos que reivindicaron los manifestantes a favor de</w:t>
      </w:r>
      <w:r w:rsidR="006B12C5" w:rsidRPr="00520D02">
        <w:rPr>
          <w:rFonts w:ascii="Arial" w:hAnsi="Arial" w:cs="Arial"/>
          <w:sz w:val="22"/>
          <w:szCs w:val="22"/>
        </w:rPr>
        <w:t xml:space="preserve"> la ZRC,</w:t>
      </w:r>
      <w:r w:rsidRPr="00520D02">
        <w:rPr>
          <w:rFonts w:ascii="Arial" w:hAnsi="Arial" w:cs="Arial"/>
          <w:sz w:val="22"/>
          <w:szCs w:val="22"/>
        </w:rPr>
        <w:t xml:space="preserve"> una forma de ordenamiento territorial que empodera a las comunidades campesinas frente a los intereses económicos, políticos y militares externos:</w:t>
      </w:r>
    </w:p>
    <w:p w14:paraId="5D1E7162" w14:textId="5D08CA21" w:rsidR="00EE2B5F" w:rsidRPr="00946A28" w:rsidRDefault="00EE2B5F" w:rsidP="00520D02">
      <w:pPr>
        <w:ind w:left="567" w:right="567"/>
        <w:jc w:val="both"/>
        <w:rPr>
          <w:rFonts w:ascii="Arial" w:hAnsi="Arial" w:cs="Arial"/>
          <w:sz w:val="20"/>
          <w:szCs w:val="20"/>
        </w:rPr>
      </w:pPr>
      <w:r w:rsidRPr="00946A28">
        <w:rPr>
          <w:rFonts w:ascii="Arial" w:hAnsi="Arial" w:cs="Arial"/>
          <w:sz w:val="20"/>
          <w:szCs w:val="20"/>
        </w:rPr>
        <w:t>Estamos pidiendo que se declare la Zona de Reserva Campesina de Tibú</w:t>
      </w:r>
      <w:r w:rsidR="00BB3946" w:rsidRPr="00946A28">
        <w:rPr>
          <w:rFonts w:ascii="Arial" w:hAnsi="Arial" w:cs="Arial"/>
          <w:sz w:val="20"/>
          <w:szCs w:val="20"/>
        </w:rPr>
        <w:t xml:space="preserve">… [el gobierno dice:] </w:t>
      </w:r>
      <w:r w:rsidRPr="00946A28">
        <w:rPr>
          <w:rFonts w:ascii="Arial" w:hAnsi="Arial" w:cs="Arial"/>
          <w:sz w:val="20"/>
          <w:szCs w:val="20"/>
        </w:rPr>
        <w:t xml:space="preserve">Que el tema no lo va a </w:t>
      </w:r>
      <w:r w:rsidR="001D6F60" w:rsidRPr="00946A28">
        <w:rPr>
          <w:rFonts w:ascii="Arial" w:hAnsi="Arial" w:cs="Arial"/>
          <w:sz w:val="20"/>
          <w:szCs w:val="20"/>
        </w:rPr>
        <w:t>tratar y que eso está ligado a L</w:t>
      </w:r>
      <w:r w:rsidRPr="00946A28">
        <w:rPr>
          <w:rFonts w:ascii="Arial" w:hAnsi="Arial" w:cs="Arial"/>
          <w:sz w:val="20"/>
          <w:szCs w:val="20"/>
        </w:rPr>
        <w:t xml:space="preserve">a Habana. Nosotros decimos que no. Las Zonas de Reserva Campesina no son iniciativa de las </w:t>
      </w:r>
      <w:r w:rsidR="007231D5">
        <w:rPr>
          <w:rFonts w:ascii="Arial" w:hAnsi="Arial" w:cs="Arial"/>
          <w:sz w:val="20"/>
          <w:szCs w:val="20"/>
        </w:rPr>
        <w:t>FARC</w:t>
      </w:r>
      <w:r w:rsidRPr="00946A28">
        <w:rPr>
          <w:rFonts w:ascii="Arial" w:hAnsi="Arial" w:cs="Arial"/>
          <w:sz w:val="20"/>
          <w:szCs w:val="20"/>
        </w:rPr>
        <w:t>. Esto se logró en los años 90 y ahora no se quiere reconocer esa ley. Lo que estamos pidiendo es que se nos reconozca y se nos cumpla la ley</w:t>
      </w:r>
      <w:r w:rsidR="006B12C5" w:rsidRPr="00946A28">
        <w:rPr>
          <w:rFonts w:ascii="Arial" w:hAnsi="Arial" w:cs="Arial"/>
          <w:sz w:val="20"/>
          <w:szCs w:val="20"/>
        </w:rPr>
        <w:t xml:space="preserve">… </w:t>
      </w:r>
    </w:p>
    <w:p w14:paraId="73F0B30F" w14:textId="353F3F36" w:rsidR="00EE2B5F" w:rsidRPr="00946A28" w:rsidRDefault="00EE2B5F" w:rsidP="00520D02">
      <w:pPr>
        <w:ind w:left="567" w:right="567"/>
        <w:jc w:val="both"/>
        <w:rPr>
          <w:rFonts w:ascii="Arial" w:hAnsi="Arial" w:cs="Arial"/>
          <w:i/>
          <w:sz w:val="20"/>
          <w:szCs w:val="20"/>
        </w:rPr>
      </w:pPr>
      <w:r w:rsidRPr="00946A28">
        <w:rPr>
          <w:rFonts w:ascii="Arial" w:hAnsi="Arial" w:cs="Arial"/>
          <w:i/>
          <w:sz w:val="20"/>
          <w:szCs w:val="20"/>
        </w:rPr>
        <w:t>¿Entonces, la movilización es por la Zona de Reserva Campesina y no por la erradicación de cultivos?</w:t>
      </w:r>
    </w:p>
    <w:p w14:paraId="74124D51" w14:textId="77777777" w:rsidR="00EE2B5F" w:rsidRPr="00946A28" w:rsidRDefault="00EE2B5F" w:rsidP="00520D02">
      <w:pPr>
        <w:ind w:left="567" w:right="567"/>
        <w:jc w:val="both"/>
        <w:rPr>
          <w:rFonts w:ascii="Arial" w:hAnsi="Arial" w:cs="Arial"/>
          <w:sz w:val="20"/>
          <w:szCs w:val="20"/>
        </w:rPr>
      </w:pPr>
      <w:r w:rsidRPr="00946A28">
        <w:rPr>
          <w:rFonts w:ascii="Arial" w:hAnsi="Arial" w:cs="Arial"/>
          <w:sz w:val="20"/>
          <w:szCs w:val="20"/>
        </w:rPr>
        <w:t>La necesidad es que se declare la Zona de Reserva Campesina y si se aplica el Plan de Desarrollo que hicimos le podemos dar otra vía a los cultivos ilícitos. Le hemos propuesto al gobierno en años anteriores un proyecto de sustitución gradual de cultivos, que se hiciera un experimento por dos años de manera gradual.  Era factible.</w:t>
      </w:r>
    </w:p>
    <w:p w14:paraId="7D2D1AD4" w14:textId="77777777" w:rsidR="00EE2B5F" w:rsidRPr="00946A28" w:rsidRDefault="00EE2B5F" w:rsidP="00520D02">
      <w:pPr>
        <w:ind w:left="567" w:right="567"/>
        <w:jc w:val="both"/>
        <w:rPr>
          <w:rFonts w:ascii="Arial" w:hAnsi="Arial" w:cs="Arial"/>
          <w:i/>
          <w:sz w:val="20"/>
          <w:szCs w:val="20"/>
        </w:rPr>
      </w:pPr>
      <w:r w:rsidRPr="00946A28">
        <w:rPr>
          <w:rFonts w:ascii="Arial" w:hAnsi="Arial" w:cs="Arial"/>
          <w:i/>
          <w:sz w:val="20"/>
          <w:szCs w:val="20"/>
        </w:rPr>
        <w:t>¿No se hizo el experimento?</w:t>
      </w:r>
    </w:p>
    <w:p w14:paraId="466B2157" w14:textId="5668D1AF" w:rsidR="00290DDF" w:rsidRPr="00946A28" w:rsidRDefault="00EE2B5F" w:rsidP="00520D02">
      <w:pPr>
        <w:ind w:left="567" w:right="567"/>
        <w:jc w:val="both"/>
        <w:rPr>
          <w:rFonts w:ascii="Arial" w:hAnsi="Arial" w:cs="Arial"/>
          <w:sz w:val="20"/>
          <w:szCs w:val="20"/>
        </w:rPr>
      </w:pPr>
      <w:r w:rsidRPr="00946A28">
        <w:rPr>
          <w:rFonts w:ascii="Arial" w:hAnsi="Arial" w:cs="Arial"/>
          <w:sz w:val="20"/>
          <w:szCs w:val="20"/>
        </w:rPr>
        <w:t>El gobierno no aceptó esa propuesta. Nos contestó que para eso estaban las familias guardabosques, las familias en acción, los jóvenes en acción. Pero esas propuestas son asistencialistas. No necesitamos asistencialismo, sino poder producir y no depender de una mensualidad. Necesitam</w:t>
      </w:r>
      <w:r w:rsidR="00BE4027" w:rsidRPr="00946A28">
        <w:rPr>
          <w:rFonts w:ascii="Arial" w:hAnsi="Arial" w:cs="Arial"/>
          <w:sz w:val="20"/>
          <w:szCs w:val="20"/>
        </w:rPr>
        <w:t>os es poner a sembrar la tierra</w:t>
      </w:r>
      <w:r w:rsidR="008B415A" w:rsidRPr="00946A28">
        <w:rPr>
          <w:rFonts w:ascii="Arial" w:hAnsi="Arial" w:cs="Arial"/>
          <w:sz w:val="20"/>
          <w:szCs w:val="20"/>
        </w:rPr>
        <w:t xml:space="preserve"> (León, 2013)</w:t>
      </w:r>
      <w:r w:rsidRPr="00946A28">
        <w:rPr>
          <w:rFonts w:ascii="Arial" w:hAnsi="Arial" w:cs="Arial"/>
          <w:sz w:val="20"/>
          <w:szCs w:val="20"/>
        </w:rPr>
        <w:t>.</w:t>
      </w:r>
    </w:p>
    <w:p w14:paraId="16EAD6DB" w14:textId="77777777" w:rsidR="00520D02" w:rsidRPr="00520D02" w:rsidRDefault="00520D02" w:rsidP="00EA087A">
      <w:pPr>
        <w:spacing w:line="360" w:lineRule="auto"/>
        <w:jc w:val="both"/>
        <w:rPr>
          <w:rFonts w:ascii="Arial" w:hAnsi="Arial" w:cs="Arial"/>
          <w:sz w:val="22"/>
          <w:szCs w:val="22"/>
        </w:rPr>
      </w:pPr>
    </w:p>
    <w:p w14:paraId="4A4157A4" w14:textId="09BE7BDA" w:rsidR="008749F0" w:rsidRPr="00520D02" w:rsidRDefault="001D6F60" w:rsidP="00EA087A">
      <w:pPr>
        <w:spacing w:line="360" w:lineRule="auto"/>
        <w:jc w:val="both"/>
        <w:rPr>
          <w:rFonts w:ascii="Arial" w:hAnsi="Arial" w:cs="Arial"/>
          <w:sz w:val="22"/>
          <w:szCs w:val="22"/>
        </w:rPr>
      </w:pPr>
      <w:r w:rsidRPr="00520D02">
        <w:rPr>
          <w:rFonts w:ascii="Arial" w:hAnsi="Arial" w:cs="Arial"/>
          <w:sz w:val="22"/>
          <w:szCs w:val="22"/>
        </w:rPr>
        <w:t xml:space="preserve">De las respuestas de la lideresa puede inferirse una defensa de las ZRC como propuesta propia del campesinado ajena a las reivindicaciones de las </w:t>
      </w:r>
      <w:r w:rsidR="000947FA">
        <w:rPr>
          <w:rFonts w:ascii="Arial" w:hAnsi="Arial" w:cs="Arial"/>
          <w:sz w:val="22"/>
          <w:szCs w:val="22"/>
        </w:rPr>
        <w:t>FARC;</w:t>
      </w:r>
      <w:r w:rsidRPr="00520D02">
        <w:rPr>
          <w:rFonts w:ascii="Arial" w:hAnsi="Arial" w:cs="Arial"/>
          <w:sz w:val="22"/>
          <w:szCs w:val="22"/>
        </w:rPr>
        <w:t xml:space="preserve"> </w:t>
      </w:r>
      <w:r w:rsidR="006B12C5" w:rsidRPr="00520D02">
        <w:rPr>
          <w:rFonts w:ascii="Arial" w:hAnsi="Arial" w:cs="Arial"/>
          <w:sz w:val="22"/>
          <w:szCs w:val="22"/>
        </w:rPr>
        <w:t>el hecho de que el Plan de Desarrollo de la ZRC se percibe como una respuesta para problemas como los cultivos ilícitos superior al “asistencialismo” del gobierno</w:t>
      </w:r>
      <w:r w:rsidR="000947FA">
        <w:rPr>
          <w:rFonts w:ascii="Arial" w:hAnsi="Arial" w:cs="Arial"/>
          <w:sz w:val="22"/>
          <w:szCs w:val="22"/>
        </w:rPr>
        <w:t>;</w:t>
      </w:r>
      <w:r w:rsidR="006B12C5" w:rsidRPr="00520D02">
        <w:rPr>
          <w:rFonts w:ascii="Arial" w:hAnsi="Arial" w:cs="Arial"/>
          <w:sz w:val="22"/>
          <w:szCs w:val="22"/>
        </w:rPr>
        <w:t xml:space="preserve"> </w:t>
      </w:r>
      <w:r w:rsidR="000947FA">
        <w:rPr>
          <w:rFonts w:ascii="Arial" w:hAnsi="Arial" w:cs="Arial"/>
          <w:sz w:val="22"/>
          <w:szCs w:val="22"/>
        </w:rPr>
        <w:t>y un énfasis</w:t>
      </w:r>
      <w:r w:rsidR="006B12C5" w:rsidRPr="00520D02">
        <w:rPr>
          <w:rFonts w:ascii="Arial" w:hAnsi="Arial" w:cs="Arial"/>
          <w:sz w:val="22"/>
          <w:szCs w:val="22"/>
        </w:rPr>
        <w:t xml:space="preserve"> en la independencia del campesinado siempre y cuando tenga a</w:t>
      </w:r>
      <w:r w:rsidR="00BE4027" w:rsidRPr="00520D02">
        <w:rPr>
          <w:rFonts w:ascii="Arial" w:hAnsi="Arial" w:cs="Arial"/>
          <w:sz w:val="22"/>
          <w:szCs w:val="22"/>
        </w:rPr>
        <w:t>cceso a la tierra</w:t>
      </w:r>
      <w:r w:rsidR="006B12C5" w:rsidRPr="00520D02">
        <w:rPr>
          <w:rFonts w:ascii="Arial" w:hAnsi="Arial" w:cs="Arial"/>
          <w:sz w:val="22"/>
          <w:szCs w:val="22"/>
        </w:rPr>
        <w:t xml:space="preserve">. </w:t>
      </w:r>
      <w:r w:rsidR="008749F0" w:rsidRPr="00520D02">
        <w:rPr>
          <w:rFonts w:ascii="Arial" w:hAnsi="Arial" w:cs="Arial"/>
          <w:sz w:val="22"/>
          <w:szCs w:val="22"/>
        </w:rPr>
        <w:t>Juan Carlos Quintero adicionaba otras razones para respaldar la demanda por la ZRC:</w:t>
      </w:r>
    </w:p>
    <w:p w14:paraId="47CBFE60" w14:textId="2B22A903" w:rsidR="008749F0" w:rsidRPr="00946A28" w:rsidRDefault="008749F0" w:rsidP="00520D02">
      <w:pPr>
        <w:ind w:left="567" w:right="567"/>
        <w:jc w:val="both"/>
        <w:rPr>
          <w:rFonts w:ascii="Arial" w:hAnsi="Arial" w:cs="Arial"/>
          <w:sz w:val="20"/>
          <w:szCs w:val="20"/>
        </w:rPr>
      </w:pPr>
      <w:r w:rsidRPr="00946A28">
        <w:rPr>
          <w:rFonts w:ascii="Arial" w:hAnsi="Arial" w:cs="Arial"/>
          <w:sz w:val="20"/>
          <w:szCs w:val="20"/>
        </w:rPr>
        <w:t>Esto nos garantiza el acceso a nuestra tierra, nosotros llevamos hasta 70 años reclamando títulos propiedad sobre nuestro territorio. Las zonas de reserva conservan el medio ambiente, son una propuesta de paz con justicia social para la región y hacen que la política pública se profundice a través del campesinado. Nosotros hemos dicho que queremos solucionar esta situación, este sería un aporte de nosotros, los camp</w:t>
      </w:r>
      <w:r w:rsidR="008B415A" w:rsidRPr="00946A28">
        <w:rPr>
          <w:rFonts w:ascii="Arial" w:hAnsi="Arial" w:cs="Arial"/>
          <w:sz w:val="20"/>
          <w:szCs w:val="20"/>
        </w:rPr>
        <w:t>esinos en la búsqueda de la paz (</w:t>
      </w:r>
      <w:r w:rsidR="00D71B01">
        <w:rPr>
          <w:rFonts w:ascii="Arial" w:hAnsi="Arial" w:cs="Arial"/>
          <w:sz w:val="20"/>
          <w:szCs w:val="20"/>
        </w:rPr>
        <w:t>“Campesinos del Catatumbo”, 2013</w:t>
      </w:r>
      <w:r w:rsidR="008B415A" w:rsidRPr="00946A28">
        <w:rPr>
          <w:rFonts w:ascii="Arial" w:hAnsi="Arial" w:cs="Arial"/>
          <w:sz w:val="20"/>
          <w:szCs w:val="20"/>
        </w:rPr>
        <w:t>)</w:t>
      </w:r>
      <w:r w:rsidRPr="00946A28">
        <w:rPr>
          <w:rFonts w:ascii="Arial" w:hAnsi="Arial" w:cs="Arial"/>
          <w:sz w:val="20"/>
          <w:szCs w:val="20"/>
        </w:rPr>
        <w:t>.</w:t>
      </w:r>
    </w:p>
    <w:p w14:paraId="77EA93DF" w14:textId="77777777" w:rsidR="00520D02" w:rsidRPr="00520D02" w:rsidRDefault="00520D02" w:rsidP="00EA087A">
      <w:pPr>
        <w:spacing w:line="360" w:lineRule="auto"/>
        <w:jc w:val="both"/>
        <w:rPr>
          <w:rFonts w:ascii="Arial" w:hAnsi="Arial" w:cs="Arial"/>
          <w:b/>
          <w:sz w:val="22"/>
          <w:szCs w:val="22"/>
        </w:rPr>
      </w:pPr>
    </w:p>
    <w:p w14:paraId="7D37BA89" w14:textId="77777777" w:rsidR="00520D02" w:rsidRPr="00520D02" w:rsidRDefault="00520D02" w:rsidP="00EA087A">
      <w:pPr>
        <w:spacing w:line="360" w:lineRule="auto"/>
        <w:jc w:val="both"/>
        <w:rPr>
          <w:rFonts w:ascii="Arial" w:hAnsi="Arial" w:cs="Arial"/>
          <w:b/>
          <w:sz w:val="22"/>
          <w:szCs w:val="22"/>
        </w:rPr>
      </w:pPr>
    </w:p>
    <w:p w14:paraId="5DFC0298" w14:textId="77777777" w:rsidR="00290DDF" w:rsidRPr="00520D02" w:rsidRDefault="00290DDF" w:rsidP="00EA087A">
      <w:pPr>
        <w:spacing w:line="360" w:lineRule="auto"/>
        <w:jc w:val="both"/>
        <w:rPr>
          <w:rFonts w:ascii="Arial" w:hAnsi="Arial" w:cs="Arial"/>
          <w:b/>
          <w:sz w:val="22"/>
          <w:szCs w:val="22"/>
        </w:rPr>
      </w:pPr>
      <w:r w:rsidRPr="00520D02">
        <w:rPr>
          <w:rFonts w:ascii="Arial" w:hAnsi="Arial" w:cs="Arial"/>
          <w:b/>
          <w:sz w:val="22"/>
          <w:szCs w:val="22"/>
        </w:rPr>
        <w:t>Corolario</w:t>
      </w:r>
    </w:p>
    <w:p w14:paraId="27FC5F8E" w14:textId="77777777" w:rsidR="00520D02" w:rsidRPr="00520D02" w:rsidRDefault="00520D02" w:rsidP="00EA087A">
      <w:pPr>
        <w:spacing w:line="360" w:lineRule="auto"/>
        <w:jc w:val="both"/>
        <w:rPr>
          <w:rFonts w:ascii="Arial" w:hAnsi="Arial" w:cs="Arial"/>
          <w:sz w:val="22"/>
          <w:szCs w:val="22"/>
        </w:rPr>
      </w:pPr>
    </w:p>
    <w:p w14:paraId="17EA985D" w14:textId="0DC5963E" w:rsidR="008053AB" w:rsidRPr="00520D02" w:rsidRDefault="008053AB" w:rsidP="00EA087A">
      <w:pPr>
        <w:spacing w:line="360" w:lineRule="auto"/>
        <w:jc w:val="both"/>
        <w:rPr>
          <w:rFonts w:ascii="Arial" w:hAnsi="Arial" w:cs="Arial"/>
          <w:sz w:val="22"/>
          <w:szCs w:val="22"/>
        </w:rPr>
      </w:pPr>
      <w:r w:rsidRPr="00520D02">
        <w:rPr>
          <w:rFonts w:ascii="Arial" w:hAnsi="Arial" w:cs="Arial"/>
          <w:sz w:val="22"/>
          <w:szCs w:val="22"/>
        </w:rPr>
        <w:t xml:space="preserve">Aunque los problemas que </w:t>
      </w:r>
      <w:r w:rsidR="000947FA">
        <w:rPr>
          <w:rFonts w:ascii="Arial" w:hAnsi="Arial" w:cs="Arial"/>
          <w:sz w:val="22"/>
          <w:szCs w:val="22"/>
        </w:rPr>
        <w:t>suscita</w:t>
      </w:r>
      <w:r w:rsidR="000947FA" w:rsidRPr="00520D02">
        <w:rPr>
          <w:rFonts w:ascii="Arial" w:hAnsi="Arial" w:cs="Arial"/>
          <w:sz w:val="22"/>
          <w:szCs w:val="22"/>
        </w:rPr>
        <w:t xml:space="preserve"> </w:t>
      </w:r>
      <w:r w:rsidRPr="00520D02">
        <w:rPr>
          <w:rFonts w:ascii="Arial" w:hAnsi="Arial" w:cs="Arial"/>
          <w:sz w:val="22"/>
          <w:szCs w:val="22"/>
        </w:rPr>
        <w:t xml:space="preserve">el paro en el Catatumbo están enraizados en la compleja historia reciente de la región, </w:t>
      </w:r>
      <w:r w:rsidR="000947FA">
        <w:rPr>
          <w:rFonts w:ascii="Arial" w:hAnsi="Arial" w:cs="Arial"/>
          <w:sz w:val="22"/>
          <w:szCs w:val="22"/>
        </w:rPr>
        <w:t>tienen</w:t>
      </w:r>
      <w:r w:rsidR="000947FA" w:rsidRPr="00520D02">
        <w:rPr>
          <w:rFonts w:ascii="Arial" w:hAnsi="Arial" w:cs="Arial"/>
          <w:sz w:val="22"/>
          <w:szCs w:val="22"/>
        </w:rPr>
        <w:t xml:space="preserve"> </w:t>
      </w:r>
      <w:r w:rsidRPr="00520D02">
        <w:rPr>
          <w:rFonts w:ascii="Arial" w:hAnsi="Arial" w:cs="Arial"/>
          <w:sz w:val="22"/>
          <w:szCs w:val="22"/>
        </w:rPr>
        <w:t>lugar en el contexto de ascenso de la movilización social</w:t>
      </w:r>
      <w:r w:rsidR="00D66179">
        <w:rPr>
          <w:rFonts w:ascii="Arial" w:hAnsi="Arial" w:cs="Arial"/>
          <w:sz w:val="22"/>
          <w:szCs w:val="22"/>
        </w:rPr>
        <w:t>,</w:t>
      </w:r>
      <w:r w:rsidRPr="00520D02">
        <w:rPr>
          <w:rFonts w:ascii="Arial" w:hAnsi="Arial" w:cs="Arial"/>
          <w:sz w:val="22"/>
          <w:szCs w:val="22"/>
        </w:rPr>
        <w:t xml:space="preserve"> en gran parte debido a la reconfiguración del contexto político bajo el primer gobierno Santos </w:t>
      </w:r>
      <w:r w:rsidRPr="00520D02">
        <w:rPr>
          <w:rFonts w:ascii="Arial" w:hAnsi="Arial" w:cs="Arial"/>
          <w:sz w:val="22"/>
          <w:szCs w:val="22"/>
        </w:rPr>
        <w:lastRenderedPageBreak/>
        <w:t xml:space="preserve">(2010-2014), particularmente por su moderación en comparación con el anterior gobierno, y el emprendimiento de un proceso de paz. No obstante, debido al carácter estratégico de la región, también se evidenció un incremento en los niveles de represión y el recurso a estrategias de criminalización por parte del gobierno. </w:t>
      </w:r>
    </w:p>
    <w:p w14:paraId="1DE3F018" w14:textId="77777777" w:rsidR="008053AB" w:rsidRPr="00520D02" w:rsidRDefault="008053AB" w:rsidP="00EA087A">
      <w:pPr>
        <w:spacing w:line="360" w:lineRule="auto"/>
        <w:jc w:val="both"/>
        <w:rPr>
          <w:rFonts w:ascii="Arial" w:hAnsi="Arial" w:cs="Arial"/>
          <w:sz w:val="22"/>
          <w:szCs w:val="22"/>
        </w:rPr>
      </w:pPr>
      <w:r w:rsidRPr="00520D02">
        <w:rPr>
          <w:rFonts w:ascii="Arial" w:hAnsi="Arial" w:cs="Arial"/>
          <w:sz w:val="22"/>
          <w:szCs w:val="22"/>
        </w:rPr>
        <w:t>En este contexto, un factor clave para comprender la magnitud de la movilización fue el desempeño de Ascamcat, la principal estructura de movilización del campesinado en esta región, puesto que no solamente demostró una gran capacidad de convocatoria a nivel local, sino que agenció marcos de acción colectiva que permitieron la articulación de actores diversos a su causa. Sin la existencia de este proceso organizativo, que se retrotrae a la época más aguda del conflicto armado en la región y que demuestra un alto nivel de resiliencia y de capacidad de organización, una acción colectiva de tales proporciones habría sido imposible, aún bajo la reconfiguración y la apertura de oportunidades políticas en el contexto de las negociaciones de paz.</w:t>
      </w:r>
    </w:p>
    <w:p w14:paraId="4C7E870F" w14:textId="77777777" w:rsidR="008053AB" w:rsidRPr="00520D02" w:rsidRDefault="008053AB" w:rsidP="00EA087A">
      <w:pPr>
        <w:spacing w:line="360" w:lineRule="auto"/>
        <w:jc w:val="both"/>
        <w:rPr>
          <w:rFonts w:ascii="Arial" w:hAnsi="Arial" w:cs="Arial"/>
          <w:sz w:val="22"/>
          <w:szCs w:val="22"/>
        </w:rPr>
      </w:pPr>
      <w:r w:rsidRPr="00520D02">
        <w:rPr>
          <w:rFonts w:ascii="Arial" w:hAnsi="Arial" w:cs="Arial"/>
          <w:sz w:val="22"/>
          <w:szCs w:val="22"/>
        </w:rPr>
        <w:t>El desenlace final del proceso, sin embargo, es ambiguo. Por una parte, la organización campesina exhibió su fortaleza y poder de convocatoria en una movilización que se mantuvo por casi dos meses paralizando una gran parte del país. Pero, por otra, ni el repertorio de confrontación ni la capacidad para establecer distintas alianzas y posicionar las problemáticas de la región en la agenda pública nacional consiguieron persuadir al gobierno sobre la necesidad de implementar políticas para resolver sus distintos problemas y, en particular, el reconocimiento de una ZRC. Esto muestra que el repertorio de protesta puede resultar limitado en una región donde se juegan tantos intereses políticos y económicos contrarios a los que representa Ascamcat, pero también pone en evidencia que el campesinado no está dispuesto a adoptar un rol pasivo en su desarrollo.</w:t>
      </w:r>
    </w:p>
    <w:p w14:paraId="2D102916" w14:textId="7021728E" w:rsidR="007B0593" w:rsidRPr="00520D02" w:rsidRDefault="008053AB" w:rsidP="00EA087A">
      <w:pPr>
        <w:spacing w:line="360" w:lineRule="auto"/>
        <w:jc w:val="both"/>
        <w:rPr>
          <w:rFonts w:ascii="Arial" w:hAnsi="Arial" w:cs="Arial"/>
          <w:sz w:val="22"/>
          <w:szCs w:val="22"/>
        </w:rPr>
      </w:pPr>
      <w:r w:rsidRPr="00520D02">
        <w:rPr>
          <w:rFonts w:ascii="Arial" w:hAnsi="Arial" w:cs="Arial"/>
          <w:sz w:val="22"/>
          <w:szCs w:val="22"/>
        </w:rPr>
        <w:t>A</w:t>
      </w:r>
      <w:r w:rsidR="007B0593" w:rsidRPr="00520D02">
        <w:rPr>
          <w:rFonts w:ascii="Arial" w:hAnsi="Arial" w:cs="Arial"/>
          <w:sz w:val="22"/>
          <w:szCs w:val="22"/>
        </w:rPr>
        <w:t xml:space="preserve"> mediano plazo el proceso de negociación y los acuerdos alcanzados se </w:t>
      </w:r>
      <w:r w:rsidR="00E51F10">
        <w:rPr>
          <w:rFonts w:ascii="Arial" w:hAnsi="Arial" w:cs="Arial"/>
          <w:sz w:val="22"/>
          <w:szCs w:val="22"/>
        </w:rPr>
        <w:t>revelaron</w:t>
      </w:r>
      <w:r w:rsidR="00E51F10" w:rsidRPr="00520D02">
        <w:rPr>
          <w:rFonts w:ascii="Arial" w:hAnsi="Arial" w:cs="Arial"/>
          <w:sz w:val="22"/>
          <w:szCs w:val="22"/>
        </w:rPr>
        <w:t xml:space="preserve"> </w:t>
      </w:r>
      <w:r w:rsidR="007B0593" w:rsidRPr="00520D02">
        <w:rPr>
          <w:rFonts w:ascii="Arial" w:hAnsi="Arial" w:cs="Arial"/>
          <w:sz w:val="22"/>
          <w:szCs w:val="22"/>
        </w:rPr>
        <w:t>como un incumplimiento más de los compromisos adquiridos con el campesinado. En contraste, en enero de 2016 el gobierno sancionó la ley 1776 “Por la cual se crean y se desarrollan las Zonas de Interés de Desarrollo Rural, Económico y Social, Zidres”, cuyo trámite se retrotrae a 2014 y cuyo debate estuvo marcado por las denuncias de acumulación irregular de baldíos por grandes empresas agroindustr</w:t>
      </w:r>
      <w:r w:rsidR="00AE0F02" w:rsidRPr="00520D02">
        <w:rPr>
          <w:rFonts w:ascii="Arial" w:hAnsi="Arial" w:cs="Arial"/>
          <w:sz w:val="22"/>
          <w:szCs w:val="22"/>
        </w:rPr>
        <w:t>iales y particulares</w:t>
      </w:r>
      <w:r w:rsidR="007B0593" w:rsidRPr="00520D02">
        <w:rPr>
          <w:rFonts w:ascii="Arial" w:hAnsi="Arial" w:cs="Arial"/>
          <w:sz w:val="22"/>
          <w:szCs w:val="22"/>
        </w:rPr>
        <w:t>.</w:t>
      </w:r>
      <w:r w:rsidR="00AE0F02" w:rsidRPr="00520D02">
        <w:rPr>
          <w:rFonts w:ascii="Arial" w:hAnsi="Arial" w:cs="Arial"/>
          <w:sz w:val="22"/>
          <w:szCs w:val="22"/>
        </w:rPr>
        <w:t xml:space="preserve"> De acuerdo con Medina (2016, pp. 16-17), la ley continúa apostando por un modelo de desarrollo agrario fundado en la agroindustria</w:t>
      </w:r>
      <w:r w:rsidR="00E51F10">
        <w:rPr>
          <w:rFonts w:ascii="Arial" w:hAnsi="Arial" w:cs="Arial"/>
          <w:sz w:val="22"/>
          <w:szCs w:val="22"/>
        </w:rPr>
        <w:t>,</w:t>
      </w:r>
      <w:r w:rsidR="00AE0F02" w:rsidRPr="00520D02">
        <w:rPr>
          <w:rFonts w:ascii="Arial" w:hAnsi="Arial" w:cs="Arial"/>
          <w:sz w:val="22"/>
          <w:szCs w:val="22"/>
        </w:rPr>
        <w:t xml:space="preserve"> en donde los gremios empresariales son determinantes para la formulación de la política agraria. Se impuso claramente la voluntad del gobierno en contra de las demandas de las organizaciones campesinas e incluso en contravía de lo acordado en La Habana en materia agraria. La Ley hace depender la asignación de tierras de la capacidad financiera de la empresa productiva, lo que beneficia a los grandes empresarios nacionales y transnacionales sobre los campesinos y pequeños propietarios. Estos quedan a merced de los primeros, ya sea como trabajadores o como socios que asumen la mayoría de los riesgos </w:t>
      </w:r>
      <w:r w:rsidR="00AE0F02" w:rsidRPr="00520D02">
        <w:rPr>
          <w:rFonts w:ascii="Arial" w:hAnsi="Arial" w:cs="Arial"/>
          <w:sz w:val="22"/>
          <w:szCs w:val="22"/>
        </w:rPr>
        <w:lastRenderedPageBreak/>
        <w:t>de las empresas en el marco de las “alianzas productivas”, además de perder la posibilidad de decidir sobre los recursos naturales y la vida colectiva en sus territorios</w:t>
      </w:r>
      <w:r w:rsidR="00993890" w:rsidRPr="00520D02">
        <w:rPr>
          <w:rFonts w:ascii="Arial" w:hAnsi="Arial" w:cs="Arial"/>
          <w:sz w:val="22"/>
          <w:szCs w:val="22"/>
        </w:rPr>
        <w:t>.</w:t>
      </w:r>
    </w:p>
    <w:p w14:paraId="6004F447" w14:textId="77777777" w:rsidR="007B786C" w:rsidRPr="00520D02" w:rsidRDefault="007B0593" w:rsidP="00EA087A">
      <w:pPr>
        <w:spacing w:line="360" w:lineRule="auto"/>
        <w:jc w:val="both"/>
        <w:rPr>
          <w:rFonts w:ascii="Arial" w:hAnsi="Arial" w:cs="Arial"/>
          <w:sz w:val="22"/>
          <w:szCs w:val="22"/>
        </w:rPr>
      </w:pPr>
      <w:r w:rsidRPr="00520D02">
        <w:rPr>
          <w:rFonts w:ascii="Arial" w:hAnsi="Arial" w:cs="Arial"/>
          <w:sz w:val="22"/>
          <w:szCs w:val="22"/>
        </w:rPr>
        <w:t>Por eso, e</w:t>
      </w:r>
      <w:r w:rsidR="007B786C" w:rsidRPr="00520D02">
        <w:rPr>
          <w:rFonts w:ascii="Arial" w:hAnsi="Arial" w:cs="Arial"/>
          <w:sz w:val="22"/>
          <w:szCs w:val="22"/>
        </w:rPr>
        <w:t>n agosto de 2014, campesinos de 59 veredas en los municipios de Teoram</w:t>
      </w:r>
      <w:r w:rsidRPr="00520D02">
        <w:rPr>
          <w:rFonts w:ascii="Arial" w:hAnsi="Arial" w:cs="Arial"/>
          <w:sz w:val="22"/>
          <w:szCs w:val="22"/>
        </w:rPr>
        <w:t>a y San Calixto</w:t>
      </w:r>
      <w:r w:rsidR="007B786C" w:rsidRPr="00520D02">
        <w:rPr>
          <w:rFonts w:ascii="Arial" w:hAnsi="Arial" w:cs="Arial"/>
          <w:sz w:val="22"/>
          <w:szCs w:val="22"/>
        </w:rPr>
        <w:t>, se declararo</w:t>
      </w:r>
      <w:r w:rsidRPr="00520D02">
        <w:rPr>
          <w:rFonts w:ascii="Arial" w:hAnsi="Arial" w:cs="Arial"/>
          <w:sz w:val="22"/>
          <w:szCs w:val="22"/>
        </w:rPr>
        <w:t>n como ZRC</w:t>
      </w:r>
      <w:r w:rsidR="007B786C" w:rsidRPr="00520D02">
        <w:rPr>
          <w:rFonts w:ascii="Arial" w:hAnsi="Arial" w:cs="Arial"/>
          <w:sz w:val="22"/>
          <w:szCs w:val="22"/>
        </w:rPr>
        <w:t xml:space="preserve"> de facto, exigiendo </w:t>
      </w:r>
      <w:r w:rsidRPr="00520D02">
        <w:rPr>
          <w:rFonts w:ascii="Arial" w:hAnsi="Arial" w:cs="Arial"/>
          <w:sz w:val="22"/>
          <w:szCs w:val="22"/>
        </w:rPr>
        <w:t xml:space="preserve">su reconocimiento legal. </w:t>
      </w:r>
      <w:r w:rsidR="007B786C" w:rsidRPr="00520D02">
        <w:rPr>
          <w:rFonts w:ascii="Arial" w:hAnsi="Arial" w:cs="Arial"/>
          <w:sz w:val="22"/>
          <w:szCs w:val="22"/>
        </w:rPr>
        <w:t>También seguían demandando soluciones para la crisis humanitaria producto de las conf</w:t>
      </w:r>
      <w:r w:rsidRPr="00520D02">
        <w:rPr>
          <w:rFonts w:ascii="Arial" w:hAnsi="Arial" w:cs="Arial"/>
          <w:sz w:val="22"/>
          <w:szCs w:val="22"/>
        </w:rPr>
        <w:t>rontaciones entre la Fuerza de tarea Vulcano,</w:t>
      </w:r>
      <w:r w:rsidR="007B786C" w:rsidRPr="00520D02">
        <w:rPr>
          <w:rFonts w:ascii="Arial" w:hAnsi="Arial" w:cs="Arial"/>
          <w:sz w:val="22"/>
          <w:szCs w:val="22"/>
        </w:rPr>
        <w:t xml:space="preserve"> las guerrillas</w:t>
      </w:r>
      <w:r w:rsidRPr="00520D02">
        <w:rPr>
          <w:rFonts w:ascii="Arial" w:hAnsi="Arial" w:cs="Arial"/>
          <w:sz w:val="22"/>
          <w:szCs w:val="22"/>
        </w:rPr>
        <w:t xml:space="preserve"> y los paramilitares</w:t>
      </w:r>
      <w:r w:rsidR="007B786C" w:rsidRPr="00520D02">
        <w:rPr>
          <w:rFonts w:ascii="Arial" w:hAnsi="Arial" w:cs="Arial"/>
          <w:sz w:val="22"/>
          <w:szCs w:val="22"/>
        </w:rPr>
        <w:t xml:space="preserve"> (Restrepo, 2015, p. 16).</w:t>
      </w:r>
      <w:r w:rsidR="00993890" w:rsidRPr="00520D02">
        <w:rPr>
          <w:rFonts w:ascii="Arial" w:hAnsi="Arial" w:cs="Arial"/>
          <w:sz w:val="22"/>
          <w:szCs w:val="22"/>
        </w:rPr>
        <w:t xml:space="preserve"> </w:t>
      </w:r>
    </w:p>
    <w:p w14:paraId="391C25FB" w14:textId="77777777" w:rsidR="00520D02" w:rsidRPr="00520D02" w:rsidRDefault="00520D02" w:rsidP="00EA087A">
      <w:pPr>
        <w:spacing w:line="360" w:lineRule="auto"/>
        <w:jc w:val="both"/>
        <w:rPr>
          <w:rFonts w:ascii="Arial" w:hAnsi="Arial" w:cs="Arial"/>
          <w:b/>
          <w:sz w:val="22"/>
          <w:szCs w:val="22"/>
        </w:rPr>
      </w:pPr>
    </w:p>
    <w:p w14:paraId="07E9CE07" w14:textId="77777777" w:rsidR="008F31A5" w:rsidRPr="00520D02" w:rsidRDefault="00290DDF" w:rsidP="00EA087A">
      <w:pPr>
        <w:spacing w:line="360" w:lineRule="auto"/>
        <w:jc w:val="both"/>
        <w:rPr>
          <w:rFonts w:ascii="Arial" w:hAnsi="Arial" w:cs="Arial"/>
          <w:b/>
          <w:sz w:val="22"/>
          <w:szCs w:val="22"/>
        </w:rPr>
      </w:pPr>
      <w:r w:rsidRPr="00520D02">
        <w:rPr>
          <w:rFonts w:ascii="Arial" w:hAnsi="Arial" w:cs="Arial"/>
          <w:b/>
          <w:sz w:val="22"/>
          <w:szCs w:val="22"/>
        </w:rPr>
        <w:t>Referencias</w:t>
      </w:r>
    </w:p>
    <w:p w14:paraId="2F918CBB" w14:textId="77777777"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Ascamcat. (2012). </w:t>
      </w:r>
      <w:r w:rsidRPr="00520D02">
        <w:rPr>
          <w:rFonts w:ascii="Arial" w:hAnsi="Arial" w:cs="Arial"/>
          <w:i/>
          <w:sz w:val="22"/>
          <w:szCs w:val="22"/>
        </w:rPr>
        <w:t>Plan de desarrollo sostenible para la constitución de la zona de reserva campesina del Catatumbo</w:t>
      </w:r>
      <w:r w:rsidRPr="00520D02">
        <w:rPr>
          <w:rFonts w:ascii="Arial" w:hAnsi="Arial" w:cs="Arial"/>
          <w:sz w:val="22"/>
          <w:szCs w:val="22"/>
        </w:rPr>
        <w:t>. Bucaramanga: Ascamcat.</w:t>
      </w:r>
    </w:p>
    <w:p w14:paraId="7DD09F85" w14:textId="77777777" w:rsidR="00363B62" w:rsidRPr="00520D02" w:rsidRDefault="00363B62"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Ascamcat. (2013a). Metodología propuesta por los campesinos y campesinas para el funcionamiento de la Mesa de Interlocución y Acuerdo –MIA del Catatumbo. Recuperado de:  </w:t>
      </w:r>
      <w:hyperlink r:id="rId8" w:history="1">
        <w:r w:rsidRPr="00520D02">
          <w:rPr>
            <w:rStyle w:val="Hipervnculo"/>
            <w:rFonts w:ascii="Arial" w:hAnsi="Arial" w:cs="Arial"/>
            <w:sz w:val="22"/>
            <w:szCs w:val="22"/>
            <w:lang w:val="es-ES"/>
          </w:rPr>
          <w:t>http://prensarural.org/spip/spip.php?article11149</w:t>
        </w:r>
      </w:hyperlink>
      <w:r w:rsidRPr="00520D02">
        <w:rPr>
          <w:rFonts w:ascii="Arial" w:hAnsi="Arial" w:cs="Arial"/>
          <w:sz w:val="22"/>
          <w:szCs w:val="22"/>
          <w:lang w:val="es-ES"/>
        </w:rPr>
        <w:t xml:space="preserve"> (25 de junio de 2013) </w:t>
      </w:r>
    </w:p>
    <w:p w14:paraId="4784BD5B" w14:textId="77777777" w:rsidR="00363B62" w:rsidRPr="00520D02" w:rsidRDefault="00363B62"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Ascamcat. (2013b). La movilización campesina se mantiene hasta que no se solucione la crisis del Catatumbo. Recuperado de: </w:t>
      </w:r>
      <w:hyperlink r:id="rId9" w:history="1">
        <w:r w:rsidRPr="00520D02">
          <w:rPr>
            <w:rStyle w:val="Hipervnculo"/>
            <w:rFonts w:ascii="Arial" w:hAnsi="Arial" w:cs="Arial"/>
            <w:sz w:val="22"/>
            <w:szCs w:val="22"/>
            <w:lang w:val="es-ES"/>
          </w:rPr>
          <w:t>http://prensarural.org/spip/spip.php?article11237</w:t>
        </w:r>
      </w:hyperlink>
      <w:r w:rsidRPr="00520D02">
        <w:rPr>
          <w:rFonts w:ascii="Arial" w:hAnsi="Arial" w:cs="Arial"/>
          <w:sz w:val="22"/>
          <w:szCs w:val="22"/>
          <w:lang w:val="es-ES"/>
        </w:rPr>
        <w:t xml:space="preserve"> (29 de junio de 2013).</w:t>
      </w:r>
    </w:p>
    <w:p w14:paraId="4A6138A1" w14:textId="77777777" w:rsidR="00363B62" w:rsidRPr="00520D02" w:rsidRDefault="00363B62"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Ascamcat. (2013c).  Llamado a la movilización nacional de las organizaciones campesinas, indígenas, afrocolombianas y populares. Recuperado de: </w:t>
      </w:r>
      <w:hyperlink r:id="rId10" w:history="1">
        <w:r w:rsidRPr="00520D02">
          <w:rPr>
            <w:rStyle w:val="Hipervnculo"/>
            <w:rFonts w:ascii="Arial" w:hAnsi="Arial" w:cs="Arial"/>
            <w:sz w:val="22"/>
            <w:szCs w:val="22"/>
            <w:lang w:val="es-ES"/>
          </w:rPr>
          <w:t>http://www.rebelion.org/noticia.php?id=170543&amp;titular=llamado-a-la-movilizaci%F3n-nacional-de-las-organizaciones-campesinas-ind%EDgenas-afrocolombianas-y-populares-</w:t>
        </w:r>
      </w:hyperlink>
      <w:r w:rsidRPr="00520D02">
        <w:rPr>
          <w:rFonts w:ascii="Arial" w:hAnsi="Arial" w:cs="Arial"/>
          <w:sz w:val="22"/>
          <w:szCs w:val="22"/>
          <w:lang w:val="es-ES"/>
        </w:rPr>
        <w:t xml:space="preserve"> (2 de julio de 2013).  </w:t>
      </w:r>
    </w:p>
    <w:p w14:paraId="0EC659E6" w14:textId="4E34ADF7" w:rsidR="00363B62" w:rsidRPr="00520D02" w:rsidRDefault="00363B62"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Ascamcat. (2013d). </w:t>
      </w:r>
      <w:r w:rsidR="0074295B">
        <w:rPr>
          <w:rFonts w:ascii="Arial" w:hAnsi="Arial" w:cs="Arial"/>
          <w:sz w:val="22"/>
          <w:szCs w:val="22"/>
          <w:lang w:val="es-ES"/>
        </w:rPr>
        <w:t>Pliego de exigencias del campesino movilizado en el Catatumbo</w:t>
      </w:r>
      <w:r w:rsidRPr="00520D02">
        <w:rPr>
          <w:rFonts w:ascii="Arial" w:hAnsi="Arial" w:cs="Arial"/>
          <w:sz w:val="22"/>
          <w:szCs w:val="22"/>
          <w:lang w:val="es-ES"/>
        </w:rPr>
        <w:t xml:space="preserve">. Recuperado de: </w:t>
      </w:r>
      <w:hyperlink r:id="rId11" w:history="1">
        <w:r w:rsidRPr="00520D02">
          <w:rPr>
            <w:rStyle w:val="Hipervnculo"/>
            <w:rFonts w:ascii="Arial" w:hAnsi="Arial" w:cs="Arial"/>
            <w:sz w:val="22"/>
            <w:szCs w:val="22"/>
            <w:lang w:val="es-ES"/>
          </w:rPr>
          <w:t>http://www.marchapatriotica.org/index.php?option=com_content&amp;view=article&amp;id=888:catatumbo-pliego-de-peticiones&amp;catid=107&amp;Itemid=482</w:t>
        </w:r>
      </w:hyperlink>
      <w:r w:rsidRPr="00520D02">
        <w:rPr>
          <w:rFonts w:ascii="Arial" w:hAnsi="Arial" w:cs="Arial"/>
          <w:sz w:val="22"/>
          <w:szCs w:val="22"/>
          <w:lang w:val="es-ES"/>
        </w:rPr>
        <w:t xml:space="preserve">  (15 de junio de 2013).  </w:t>
      </w:r>
    </w:p>
    <w:p w14:paraId="6A738520" w14:textId="77777777"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CINEP. (2014). </w:t>
      </w:r>
      <w:r w:rsidRPr="00520D02">
        <w:rPr>
          <w:rFonts w:ascii="Arial" w:hAnsi="Arial" w:cs="Arial"/>
          <w:i/>
          <w:sz w:val="22"/>
          <w:szCs w:val="22"/>
        </w:rPr>
        <w:t>Informe especial. Luchas sociales en Colombia 2013</w:t>
      </w:r>
      <w:r w:rsidRPr="00520D02">
        <w:rPr>
          <w:rFonts w:ascii="Arial" w:hAnsi="Arial" w:cs="Arial"/>
          <w:sz w:val="22"/>
          <w:szCs w:val="22"/>
        </w:rPr>
        <w:t>. Bogotá: CINEP.</w:t>
      </w:r>
    </w:p>
    <w:p w14:paraId="6CC6FBC8" w14:textId="5602CAA6"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Cruz, E. (2012). La MANE y el paro nacional universitario de 2011 en Colombia. </w:t>
      </w:r>
      <w:r w:rsidRPr="00520D02">
        <w:rPr>
          <w:rFonts w:ascii="Arial" w:hAnsi="Arial" w:cs="Arial"/>
          <w:i/>
          <w:sz w:val="22"/>
          <w:szCs w:val="22"/>
        </w:rPr>
        <w:t>Ciencia Política</w:t>
      </w:r>
      <w:r w:rsidRPr="00520D02">
        <w:rPr>
          <w:rFonts w:ascii="Arial" w:hAnsi="Arial" w:cs="Arial"/>
          <w:sz w:val="22"/>
          <w:szCs w:val="22"/>
        </w:rPr>
        <w:t xml:space="preserve">, </w:t>
      </w:r>
      <w:r w:rsidRPr="00CE6A9D">
        <w:rPr>
          <w:rFonts w:ascii="Arial" w:hAnsi="Arial" w:cs="Arial"/>
          <w:i/>
          <w:sz w:val="22"/>
          <w:szCs w:val="22"/>
        </w:rPr>
        <w:t>14</w:t>
      </w:r>
      <w:r w:rsidRPr="00520D02">
        <w:rPr>
          <w:rFonts w:ascii="Arial" w:hAnsi="Arial" w:cs="Arial"/>
          <w:sz w:val="22"/>
          <w:szCs w:val="22"/>
        </w:rPr>
        <w:t>, 140-193.</w:t>
      </w:r>
    </w:p>
    <w:p w14:paraId="28B61BB9" w14:textId="44252E0D"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Cruz, E. (2013</w:t>
      </w:r>
      <w:r w:rsidR="008D6CE3">
        <w:rPr>
          <w:rFonts w:ascii="Arial" w:hAnsi="Arial" w:cs="Arial"/>
          <w:sz w:val="22"/>
          <w:szCs w:val="22"/>
        </w:rPr>
        <w:t>)</w:t>
      </w:r>
      <w:r w:rsidRPr="00520D02">
        <w:rPr>
          <w:rFonts w:ascii="Arial" w:hAnsi="Arial" w:cs="Arial"/>
          <w:sz w:val="22"/>
          <w:szCs w:val="22"/>
        </w:rPr>
        <w:t xml:space="preserve">. Todos somos hijos del café. Sociología política del paro nacional cafetero. </w:t>
      </w:r>
      <w:r w:rsidRPr="00520D02">
        <w:rPr>
          <w:rFonts w:ascii="Arial" w:hAnsi="Arial" w:cs="Arial"/>
          <w:i/>
          <w:sz w:val="22"/>
          <w:szCs w:val="22"/>
        </w:rPr>
        <w:t>Entramado</w:t>
      </w:r>
      <w:r w:rsidRPr="00520D02">
        <w:rPr>
          <w:rFonts w:ascii="Arial" w:hAnsi="Arial" w:cs="Arial"/>
          <w:sz w:val="22"/>
          <w:szCs w:val="22"/>
        </w:rPr>
        <w:t xml:space="preserve">, </w:t>
      </w:r>
      <w:r w:rsidRPr="00CE6A9D">
        <w:rPr>
          <w:rFonts w:ascii="Arial" w:hAnsi="Arial" w:cs="Arial"/>
          <w:i/>
          <w:sz w:val="22"/>
          <w:szCs w:val="22"/>
        </w:rPr>
        <w:t>9</w:t>
      </w:r>
      <w:r w:rsidRPr="00520D02">
        <w:rPr>
          <w:rFonts w:ascii="Arial" w:hAnsi="Arial" w:cs="Arial"/>
          <w:sz w:val="22"/>
          <w:szCs w:val="22"/>
        </w:rPr>
        <w:t>(2), 138-158.</w:t>
      </w:r>
    </w:p>
    <w:p w14:paraId="6D52499E" w14:textId="61648A34"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Cruz, E. (2014). Dignidad en movimiento. El ascenso de la movilización social en Colombia. </w:t>
      </w:r>
      <w:r w:rsidRPr="00520D02">
        <w:rPr>
          <w:rFonts w:ascii="Arial" w:hAnsi="Arial" w:cs="Arial"/>
          <w:i/>
          <w:sz w:val="22"/>
          <w:szCs w:val="22"/>
        </w:rPr>
        <w:t>Confluenze. Revista di Studi Iberoamericani Universitá di Bologna</w:t>
      </w:r>
      <w:r w:rsidRPr="00520D02">
        <w:rPr>
          <w:rFonts w:ascii="Arial" w:hAnsi="Arial" w:cs="Arial"/>
          <w:sz w:val="22"/>
          <w:szCs w:val="22"/>
        </w:rPr>
        <w:t xml:space="preserve">, </w:t>
      </w:r>
      <w:r w:rsidRPr="00CE6A9D">
        <w:rPr>
          <w:rFonts w:ascii="Arial" w:hAnsi="Arial" w:cs="Arial"/>
          <w:i/>
          <w:sz w:val="22"/>
          <w:szCs w:val="22"/>
        </w:rPr>
        <w:t>6</w:t>
      </w:r>
      <w:r w:rsidRPr="00520D02">
        <w:rPr>
          <w:rFonts w:ascii="Arial" w:hAnsi="Arial" w:cs="Arial"/>
          <w:sz w:val="22"/>
          <w:szCs w:val="22"/>
        </w:rPr>
        <w:t>(25), 241-275.</w:t>
      </w:r>
    </w:p>
    <w:p w14:paraId="08DF2232" w14:textId="6916D2CA"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Cruz, E. (2015). El derecho a la protesta social en Colombia. </w:t>
      </w:r>
      <w:r w:rsidRPr="00520D02">
        <w:rPr>
          <w:rFonts w:ascii="Arial" w:hAnsi="Arial" w:cs="Arial"/>
          <w:i/>
          <w:sz w:val="22"/>
          <w:szCs w:val="22"/>
        </w:rPr>
        <w:t>Pensamiento Jurídico</w:t>
      </w:r>
      <w:r w:rsidRPr="00520D02">
        <w:rPr>
          <w:rFonts w:ascii="Arial" w:hAnsi="Arial" w:cs="Arial"/>
          <w:sz w:val="22"/>
          <w:szCs w:val="22"/>
        </w:rPr>
        <w:t xml:space="preserve">, </w:t>
      </w:r>
      <w:r w:rsidRPr="00CE6A9D">
        <w:rPr>
          <w:rFonts w:ascii="Arial" w:hAnsi="Arial" w:cs="Arial"/>
          <w:i/>
          <w:sz w:val="22"/>
          <w:szCs w:val="22"/>
        </w:rPr>
        <w:t>42</w:t>
      </w:r>
      <w:r w:rsidRPr="00520D02">
        <w:rPr>
          <w:rFonts w:ascii="Arial" w:hAnsi="Arial" w:cs="Arial"/>
          <w:sz w:val="22"/>
          <w:szCs w:val="22"/>
        </w:rPr>
        <w:t>, 47-69.</w:t>
      </w:r>
    </w:p>
    <w:p w14:paraId="732F8BF0" w14:textId="77777777" w:rsidR="00363B62" w:rsidRPr="00520D02" w:rsidRDefault="00363B62"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Duque, H. (2013). Escollos en el Catatumbo. Recuperado de: </w:t>
      </w:r>
      <w:hyperlink r:id="rId12" w:history="1">
        <w:r w:rsidRPr="00520D02">
          <w:rPr>
            <w:rStyle w:val="Hipervnculo"/>
            <w:rFonts w:ascii="Arial" w:hAnsi="Arial" w:cs="Arial"/>
            <w:sz w:val="22"/>
            <w:szCs w:val="22"/>
            <w:lang w:val="es-ES"/>
          </w:rPr>
          <w:t>http://prensarural.org/spip/spip.php?article12155</w:t>
        </w:r>
      </w:hyperlink>
      <w:r w:rsidRPr="00520D02">
        <w:rPr>
          <w:rFonts w:ascii="Arial" w:hAnsi="Arial" w:cs="Arial"/>
          <w:sz w:val="22"/>
          <w:szCs w:val="22"/>
          <w:lang w:val="es-ES"/>
        </w:rPr>
        <w:t xml:space="preserve">  (20 de septiembre de 2013).</w:t>
      </w:r>
    </w:p>
    <w:p w14:paraId="021863BD" w14:textId="77D037EE" w:rsidR="00363B62" w:rsidRPr="00520D02" w:rsidRDefault="00F91AE9" w:rsidP="00EA087A">
      <w:pPr>
        <w:spacing w:line="360" w:lineRule="auto"/>
        <w:jc w:val="both"/>
        <w:rPr>
          <w:rFonts w:ascii="Arial" w:hAnsi="Arial" w:cs="Arial"/>
          <w:sz w:val="22"/>
          <w:szCs w:val="22"/>
          <w:lang w:val="es-ES"/>
        </w:rPr>
      </w:pPr>
      <w:r w:rsidRPr="00520D02">
        <w:rPr>
          <w:rFonts w:ascii="Arial" w:hAnsi="Arial" w:cs="Arial"/>
          <w:sz w:val="22"/>
          <w:szCs w:val="22"/>
          <w:lang w:val="es-ES"/>
        </w:rPr>
        <w:lastRenderedPageBreak/>
        <w:t>Logran acuerdo para desbloquear vías en Catatumbo</w:t>
      </w:r>
      <w:r w:rsidR="00363B62" w:rsidRPr="00520D02">
        <w:rPr>
          <w:rFonts w:ascii="Arial" w:hAnsi="Arial" w:cs="Arial"/>
          <w:sz w:val="22"/>
          <w:szCs w:val="22"/>
          <w:lang w:val="es-ES"/>
        </w:rPr>
        <w:t xml:space="preserve"> (31 de julio</w:t>
      </w:r>
      <w:r>
        <w:rPr>
          <w:rFonts w:ascii="Arial" w:hAnsi="Arial" w:cs="Arial"/>
          <w:sz w:val="22"/>
          <w:szCs w:val="22"/>
          <w:lang w:val="es-ES"/>
        </w:rPr>
        <w:t xml:space="preserve"> de 2013</w:t>
      </w:r>
      <w:r w:rsidR="00363B62" w:rsidRPr="00520D02">
        <w:rPr>
          <w:rFonts w:ascii="Arial" w:hAnsi="Arial" w:cs="Arial"/>
          <w:sz w:val="22"/>
          <w:szCs w:val="22"/>
          <w:lang w:val="es-ES"/>
        </w:rPr>
        <w:t>).</w:t>
      </w:r>
      <w:r>
        <w:rPr>
          <w:rFonts w:ascii="Arial" w:hAnsi="Arial" w:cs="Arial"/>
          <w:sz w:val="22"/>
          <w:szCs w:val="22"/>
          <w:lang w:val="es-ES"/>
        </w:rPr>
        <w:t xml:space="preserve"> </w:t>
      </w:r>
      <w:r w:rsidRPr="00CE6A9D">
        <w:rPr>
          <w:rFonts w:ascii="Arial" w:hAnsi="Arial" w:cs="Arial"/>
          <w:i/>
          <w:sz w:val="22"/>
          <w:szCs w:val="22"/>
          <w:lang w:val="es-ES"/>
        </w:rPr>
        <w:t>El Espectador</w:t>
      </w:r>
      <w:r>
        <w:rPr>
          <w:rFonts w:ascii="Arial" w:hAnsi="Arial" w:cs="Arial"/>
          <w:sz w:val="22"/>
          <w:szCs w:val="22"/>
          <w:lang w:val="es-ES"/>
        </w:rPr>
        <w:t>.</w:t>
      </w:r>
      <w:r w:rsidR="00363B62" w:rsidRPr="00520D02">
        <w:rPr>
          <w:rFonts w:ascii="Arial" w:hAnsi="Arial" w:cs="Arial"/>
          <w:sz w:val="22"/>
          <w:szCs w:val="22"/>
          <w:lang w:val="es-ES"/>
        </w:rPr>
        <w:t xml:space="preserve"> Recuperado de: </w:t>
      </w:r>
      <w:hyperlink r:id="rId13" w:history="1">
        <w:r w:rsidR="00363B62" w:rsidRPr="00520D02">
          <w:rPr>
            <w:rStyle w:val="Hipervnculo"/>
            <w:rFonts w:ascii="Arial" w:hAnsi="Arial" w:cs="Arial"/>
            <w:sz w:val="22"/>
            <w:szCs w:val="22"/>
            <w:lang w:val="es-ES"/>
          </w:rPr>
          <w:t>http://www.elespectador.com/noticias/nacional/logran-acuerdo-desbloquear-vias-catatumbo-articulo-437266</w:t>
        </w:r>
      </w:hyperlink>
      <w:r w:rsidR="00363B62" w:rsidRPr="00520D02">
        <w:rPr>
          <w:rFonts w:ascii="Arial" w:hAnsi="Arial" w:cs="Arial"/>
          <w:sz w:val="22"/>
          <w:szCs w:val="22"/>
          <w:lang w:val="es-ES"/>
        </w:rPr>
        <w:t xml:space="preserve"> </w:t>
      </w:r>
    </w:p>
    <w:p w14:paraId="7CB6EC59" w14:textId="08CA40A6" w:rsidR="00363B62" w:rsidRPr="00520D02" w:rsidRDefault="00F91AE9"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Acuerdo social por el Catatumbo </w:t>
      </w:r>
      <w:r>
        <w:rPr>
          <w:rFonts w:ascii="Arial" w:hAnsi="Arial" w:cs="Arial"/>
          <w:sz w:val="22"/>
          <w:szCs w:val="22"/>
          <w:lang w:val="es-ES"/>
        </w:rPr>
        <w:t xml:space="preserve">(31 de julio de 2013). </w:t>
      </w:r>
      <w:r w:rsidR="00363B62" w:rsidRPr="00CE6A9D">
        <w:rPr>
          <w:rFonts w:ascii="Arial" w:hAnsi="Arial" w:cs="Arial"/>
          <w:i/>
          <w:sz w:val="22"/>
          <w:szCs w:val="22"/>
          <w:lang w:val="es-ES"/>
        </w:rPr>
        <w:t>El Espectador</w:t>
      </w:r>
      <w:r w:rsidR="00363B62" w:rsidRPr="00520D02">
        <w:rPr>
          <w:rFonts w:ascii="Arial" w:hAnsi="Arial" w:cs="Arial"/>
          <w:sz w:val="22"/>
          <w:szCs w:val="22"/>
          <w:lang w:val="es-ES"/>
        </w:rPr>
        <w:t xml:space="preserve">. . Recuperado de: </w:t>
      </w:r>
      <w:hyperlink r:id="rId14" w:history="1">
        <w:r w:rsidR="00363B62" w:rsidRPr="00520D02">
          <w:rPr>
            <w:rStyle w:val="Hipervnculo"/>
            <w:rFonts w:ascii="Arial" w:hAnsi="Arial" w:cs="Arial"/>
            <w:sz w:val="22"/>
            <w:szCs w:val="22"/>
            <w:lang w:val="es-ES"/>
          </w:rPr>
          <w:t>http://www.elespectador.com/noticias/politica/acuerdo-social-el-catatumbo-articulo-437313</w:t>
        </w:r>
      </w:hyperlink>
      <w:r w:rsidR="00363B62" w:rsidRPr="00520D02">
        <w:rPr>
          <w:rFonts w:ascii="Arial" w:hAnsi="Arial" w:cs="Arial"/>
          <w:sz w:val="22"/>
          <w:szCs w:val="22"/>
          <w:lang w:val="es-ES"/>
        </w:rPr>
        <w:t xml:space="preserve"> </w:t>
      </w:r>
    </w:p>
    <w:p w14:paraId="1096165C" w14:textId="521EC4B8" w:rsidR="00363B62" w:rsidRPr="00520D02" w:rsidRDefault="00F91AE9"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Campesinos abandonan vías tras 53 días de protestas en Catatumbo </w:t>
      </w:r>
      <w:r>
        <w:rPr>
          <w:rFonts w:ascii="Arial" w:hAnsi="Arial" w:cs="Arial"/>
          <w:sz w:val="22"/>
          <w:szCs w:val="22"/>
          <w:lang w:val="es-ES"/>
        </w:rPr>
        <w:t xml:space="preserve">(3 de agosto de 2013). </w:t>
      </w:r>
      <w:r w:rsidR="00363B62" w:rsidRPr="00CE6A9D">
        <w:rPr>
          <w:rFonts w:ascii="Arial" w:hAnsi="Arial" w:cs="Arial"/>
          <w:i/>
          <w:sz w:val="22"/>
          <w:szCs w:val="22"/>
          <w:lang w:val="es-ES"/>
        </w:rPr>
        <w:t>El Espectador</w:t>
      </w:r>
      <w:r w:rsidR="00363B62" w:rsidRPr="00520D02">
        <w:rPr>
          <w:rFonts w:ascii="Arial" w:hAnsi="Arial" w:cs="Arial"/>
          <w:sz w:val="22"/>
          <w:szCs w:val="22"/>
          <w:lang w:val="es-ES"/>
        </w:rPr>
        <w:t xml:space="preserve">. Recuperado de: </w:t>
      </w:r>
      <w:hyperlink r:id="rId15" w:history="1">
        <w:r w:rsidR="00363B62" w:rsidRPr="00520D02">
          <w:rPr>
            <w:rStyle w:val="Hipervnculo"/>
            <w:rFonts w:ascii="Arial" w:hAnsi="Arial" w:cs="Arial"/>
            <w:sz w:val="22"/>
            <w:szCs w:val="22"/>
            <w:lang w:val="es-ES"/>
          </w:rPr>
          <w:t>http://www.elespectador.com/noticias/nacional/campesinos-abandonan-vias-tras-53-dias-de-protestas-cat-articulo-437875</w:t>
        </w:r>
      </w:hyperlink>
      <w:r w:rsidR="00363B62" w:rsidRPr="00520D02">
        <w:rPr>
          <w:rFonts w:ascii="Arial" w:hAnsi="Arial" w:cs="Arial"/>
          <w:sz w:val="22"/>
          <w:szCs w:val="22"/>
          <w:lang w:val="es-ES"/>
        </w:rPr>
        <w:t xml:space="preserve"> </w:t>
      </w:r>
    </w:p>
    <w:p w14:paraId="68E493EC" w14:textId="016DAB54" w:rsidR="00363B62" w:rsidRPr="00520D02" w:rsidRDefault="00F91AE9"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Campesinos del Catatumbo rechazan señalamientos de infiltraciones guerrilleras </w:t>
      </w:r>
      <w:r>
        <w:rPr>
          <w:rFonts w:ascii="Arial" w:hAnsi="Arial" w:cs="Arial"/>
          <w:sz w:val="22"/>
          <w:szCs w:val="22"/>
          <w:lang w:val="es-ES"/>
        </w:rPr>
        <w:t xml:space="preserve">(24 de junio de 2013). </w:t>
      </w:r>
      <w:r w:rsidR="00363B62" w:rsidRPr="00CE6A9D">
        <w:rPr>
          <w:rFonts w:ascii="Arial" w:hAnsi="Arial" w:cs="Arial"/>
          <w:i/>
          <w:sz w:val="22"/>
          <w:szCs w:val="22"/>
          <w:lang w:val="es-ES"/>
        </w:rPr>
        <w:t>El Espectador</w:t>
      </w:r>
      <w:r w:rsidR="00363B62" w:rsidRPr="00520D02">
        <w:rPr>
          <w:rFonts w:ascii="Arial" w:hAnsi="Arial" w:cs="Arial"/>
          <w:sz w:val="22"/>
          <w:szCs w:val="22"/>
          <w:lang w:val="es-ES"/>
        </w:rPr>
        <w:t xml:space="preserve">. Recuperado de: </w:t>
      </w:r>
      <w:hyperlink r:id="rId16" w:history="1">
        <w:r w:rsidR="00363B62" w:rsidRPr="00520D02">
          <w:rPr>
            <w:rStyle w:val="Hipervnculo"/>
            <w:rFonts w:ascii="Arial" w:hAnsi="Arial" w:cs="Arial"/>
            <w:sz w:val="22"/>
            <w:szCs w:val="22"/>
            <w:lang w:val="es-ES"/>
          </w:rPr>
          <w:t>http://www.elespectador.com/noticias/politica/campesinos-del-catatumbo-rechazan-senalamientos-de-infi-articulo-429810</w:t>
        </w:r>
      </w:hyperlink>
      <w:r w:rsidR="00363B62" w:rsidRPr="00520D02">
        <w:rPr>
          <w:rFonts w:ascii="Arial" w:hAnsi="Arial" w:cs="Arial"/>
          <w:sz w:val="22"/>
          <w:szCs w:val="22"/>
          <w:lang w:val="es-ES"/>
        </w:rPr>
        <w:t xml:space="preserve"> </w:t>
      </w:r>
    </w:p>
    <w:p w14:paraId="240BB009" w14:textId="7B6B9F46" w:rsidR="00363B62" w:rsidRPr="00520D02" w:rsidRDefault="004769F0"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'Marchas en el Catatumbo están infiltradas por las Farc': Gobierno </w:t>
      </w:r>
      <w:r>
        <w:rPr>
          <w:rFonts w:ascii="Arial" w:hAnsi="Arial" w:cs="Arial"/>
          <w:sz w:val="22"/>
          <w:szCs w:val="22"/>
          <w:lang w:val="es-ES"/>
        </w:rPr>
        <w:t xml:space="preserve">(20 de junio de 2013). </w:t>
      </w:r>
      <w:r w:rsidR="00363B62" w:rsidRPr="00CE6A9D">
        <w:rPr>
          <w:rFonts w:ascii="Arial" w:hAnsi="Arial" w:cs="Arial"/>
          <w:i/>
          <w:sz w:val="22"/>
          <w:szCs w:val="22"/>
          <w:lang w:val="es-ES"/>
        </w:rPr>
        <w:t>El Tiempo</w:t>
      </w:r>
      <w:r w:rsidR="00363B62" w:rsidRPr="00520D02">
        <w:rPr>
          <w:rFonts w:ascii="Arial" w:hAnsi="Arial" w:cs="Arial"/>
          <w:sz w:val="22"/>
          <w:szCs w:val="22"/>
          <w:lang w:val="es-ES"/>
        </w:rPr>
        <w:t xml:space="preserve">.. Recuperado de: </w:t>
      </w:r>
      <w:hyperlink r:id="rId17" w:history="1">
        <w:r w:rsidR="00363B62" w:rsidRPr="00520D02">
          <w:rPr>
            <w:rStyle w:val="Hipervnculo"/>
            <w:rFonts w:ascii="Arial" w:hAnsi="Arial" w:cs="Arial"/>
            <w:sz w:val="22"/>
            <w:szCs w:val="22"/>
            <w:lang w:val="es-ES"/>
          </w:rPr>
          <w:t>http://www.eltiempo.com/archivo/documento/CMS-12882977</w:t>
        </w:r>
      </w:hyperlink>
      <w:r w:rsidR="00363B62" w:rsidRPr="00520D02">
        <w:rPr>
          <w:rFonts w:ascii="Arial" w:hAnsi="Arial" w:cs="Arial"/>
          <w:sz w:val="22"/>
          <w:szCs w:val="22"/>
          <w:lang w:val="es-ES"/>
        </w:rPr>
        <w:t xml:space="preserve">   </w:t>
      </w:r>
    </w:p>
    <w:p w14:paraId="6F6D00F0" w14:textId="6ACA292D" w:rsidR="00363B62" w:rsidRPr="00520D02" w:rsidRDefault="00104479"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En riesgo, cosecha de palma </w:t>
      </w:r>
      <w:r>
        <w:rPr>
          <w:rFonts w:ascii="Arial" w:hAnsi="Arial" w:cs="Arial"/>
          <w:sz w:val="22"/>
          <w:szCs w:val="22"/>
          <w:lang w:val="es-ES"/>
        </w:rPr>
        <w:t xml:space="preserve">(25 de junio de 2013). </w:t>
      </w:r>
      <w:r w:rsidR="00363B62" w:rsidRPr="00CE6A9D">
        <w:rPr>
          <w:rFonts w:ascii="Arial" w:hAnsi="Arial" w:cs="Arial"/>
          <w:i/>
          <w:sz w:val="22"/>
          <w:szCs w:val="22"/>
          <w:lang w:val="es-ES"/>
        </w:rPr>
        <w:t>El Tiempo</w:t>
      </w:r>
      <w:r w:rsidR="00363B62" w:rsidRPr="00520D02">
        <w:rPr>
          <w:rFonts w:ascii="Arial" w:hAnsi="Arial" w:cs="Arial"/>
          <w:sz w:val="22"/>
          <w:szCs w:val="22"/>
          <w:lang w:val="es-ES"/>
        </w:rPr>
        <w:t xml:space="preserve">. Recuperado de: </w:t>
      </w:r>
      <w:hyperlink r:id="rId18" w:history="1">
        <w:r w:rsidR="00363B62" w:rsidRPr="00520D02">
          <w:rPr>
            <w:rStyle w:val="Hipervnculo"/>
            <w:rFonts w:ascii="Arial" w:hAnsi="Arial" w:cs="Arial"/>
            <w:sz w:val="22"/>
            <w:szCs w:val="22"/>
            <w:lang w:val="es-ES"/>
          </w:rPr>
          <w:t>http://www.eltiempo.com/archivo/documento/MAM-6275757</w:t>
        </w:r>
      </w:hyperlink>
      <w:r w:rsidR="00363B62" w:rsidRPr="00520D02">
        <w:rPr>
          <w:rFonts w:ascii="Arial" w:hAnsi="Arial" w:cs="Arial"/>
          <w:sz w:val="22"/>
          <w:szCs w:val="22"/>
          <w:lang w:val="es-ES"/>
        </w:rPr>
        <w:t xml:space="preserve"> </w:t>
      </w:r>
    </w:p>
    <w:p w14:paraId="43C9F5D1" w14:textId="0F252E1C" w:rsidR="00363B62" w:rsidRPr="00520D02" w:rsidRDefault="00104479"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Campesinos del Catatumbo analizan plan presentado por el Gobierno </w:t>
      </w:r>
      <w:r>
        <w:rPr>
          <w:rFonts w:ascii="Arial" w:hAnsi="Arial" w:cs="Arial"/>
          <w:sz w:val="22"/>
          <w:szCs w:val="22"/>
          <w:lang w:val="es-ES"/>
        </w:rPr>
        <w:t xml:space="preserve">(29 de junio de 2013). </w:t>
      </w:r>
      <w:r w:rsidR="00363B62" w:rsidRPr="00CE6A9D">
        <w:rPr>
          <w:rFonts w:ascii="Arial" w:hAnsi="Arial" w:cs="Arial"/>
          <w:i/>
          <w:sz w:val="22"/>
          <w:szCs w:val="22"/>
          <w:lang w:val="es-ES"/>
        </w:rPr>
        <w:t>El Tiempo</w:t>
      </w:r>
      <w:r w:rsidR="00363B62" w:rsidRPr="00520D02">
        <w:rPr>
          <w:rFonts w:ascii="Arial" w:hAnsi="Arial" w:cs="Arial"/>
          <w:sz w:val="22"/>
          <w:szCs w:val="22"/>
          <w:lang w:val="es-ES"/>
        </w:rPr>
        <w:t xml:space="preserve">. Recuperado de: </w:t>
      </w:r>
      <w:hyperlink r:id="rId19" w:history="1">
        <w:r w:rsidR="00363B62" w:rsidRPr="00520D02">
          <w:rPr>
            <w:rStyle w:val="Hipervnculo"/>
            <w:rFonts w:ascii="Arial" w:hAnsi="Arial" w:cs="Arial"/>
            <w:sz w:val="22"/>
            <w:szCs w:val="22"/>
            <w:lang w:val="es-ES"/>
          </w:rPr>
          <w:t>http://www.eltiempo.com/archivo/documento/CMS-12900602</w:t>
        </w:r>
      </w:hyperlink>
      <w:r w:rsidR="00363B62" w:rsidRPr="00520D02">
        <w:rPr>
          <w:rFonts w:ascii="Arial" w:hAnsi="Arial" w:cs="Arial"/>
          <w:sz w:val="22"/>
          <w:szCs w:val="22"/>
          <w:lang w:val="es-ES"/>
        </w:rPr>
        <w:t xml:space="preserve"> </w:t>
      </w:r>
    </w:p>
    <w:p w14:paraId="35E82BDE" w14:textId="1EEBF8C2" w:rsidR="00363B62" w:rsidRPr="00520D02" w:rsidRDefault="00C9740E"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Sigue paro en el Catatumbo, Gobierno y campesinos no llegan a acuerdos </w:t>
      </w:r>
      <w:r>
        <w:rPr>
          <w:rFonts w:ascii="Arial" w:hAnsi="Arial" w:cs="Arial"/>
          <w:sz w:val="22"/>
          <w:szCs w:val="22"/>
          <w:lang w:val="es-ES"/>
        </w:rPr>
        <w:t xml:space="preserve">(29 de junio de 2013). </w:t>
      </w:r>
      <w:r w:rsidR="00363B62" w:rsidRPr="00CE6A9D">
        <w:rPr>
          <w:rFonts w:ascii="Arial" w:hAnsi="Arial" w:cs="Arial"/>
          <w:i/>
          <w:sz w:val="22"/>
          <w:szCs w:val="22"/>
          <w:lang w:val="es-ES"/>
        </w:rPr>
        <w:t>El Tiempo</w:t>
      </w:r>
      <w:r w:rsidR="00363B62" w:rsidRPr="00520D02">
        <w:rPr>
          <w:rFonts w:ascii="Arial" w:hAnsi="Arial" w:cs="Arial"/>
          <w:sz w:val="22"/>
          <w:szCs w:val="22"/>
          <w:lang w:val="es-ES"/>
        </w:rPr>
        <w:t xml:space="preserve">. Recuperado de:  </w:t>
      </w:r>
      <w:hyperlink r:id="rId20" w:history="1">
        <w:r w:rsidR="00363B62" w:rsidRPr="00520D02">
          <w:rPr>
            <w:rStyle w:val="Hipervnculo"/>
            <w:rFonts w:ascii="Arial" w:hAnsi="Arial" w:cs="Arial"/>
            <w:sz w:val="22"/>
            <w:szCs w:val="22"/>
            <w:lang w:val="es-ES"/>
          </w:rPr>
          <w:t>http://www.eltiempo.com/archivo/documento/CMS-12900745</w:t>
        </w:r>
      </w:hyperlink>
      <w:r w:rsidR="00363B62" w:rsidRPr="00520D02">
        <w:rPr>
          <w:rFonts w:ascii="Arial" w:hAnsi="Arial" w:cs="Arial"/>
          <w:sz w:val="22"/>
          <w:szCs w:val="22"/>
          <w:lang w:val="es-ES"/>
        </w:rPr>
        <w:t xml:space="preserve"> </w:t>
      </w:r>
    </w:p>
    <w:p w14:paraId="26E7AE6E" w14:textId="5DB2F434" w:rsidR="00363B62" w:rsidRPr="00520D02" w:rsidRDefault="00CB3F8D"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Lo que se juega en el Catatumbo </w:t>
      </w:r>
      <w:r>
        <w:rPr>
          <w:rFonts w:ascii="Arial" w:hAnsi="Arial" w:cs="Arial"/>
          <w:sz w:val="22"/>
          <w:szCs w:val="22"/>
          <w:lang w:val="es-ES"/>
        </w:rPr>
        <w:t xml:space="preserve">(30 de junio de 2013). </w:t>
      </w:r>
      <w:r w:rsidR="00363B62" w:rsidRPr="00CE6A9D">
        <w:rPr>
          <w:rFonts w:ascii="Arial" w:hAnsi="Arial" w:cs="Arial"/>
          <w:i/>
          <w:sz w:val="22"/>
          <w:szCs w:val="22"/>
          <w:lang w:val="es-ES"/>
        </w:rPr>
        <w:t>El Tiempo</w:t>
      </w:r>
      <w:r w:rsidR="00363B62" w:rsidRPr="00520D02">
        <w:rPr>
          <w:rFonts w:ascii="Arial" w:hAnsi="Arial" w:cs="Arial"/>
          <w:sz w:val="22"/>
          <w:szCs w:val="22"/>
          <w:lang w:val="es-ES"/>
        </w:rPr>
        <w:t xml:space="preserve">. Recuperado de: </w:t>
      </w:r>
      <w:hyperlink r:id="rId21" w:history="1">
        <w:r w:rsidR="00363B62" w:rsidRPr="00520D02">
          <w:rPr>
            <w:rStyle w:val="Hipervnculo"/>
            <w:rFonts w:ascii="Arial" w:hAnsi="Arial" w:cs="Arial"/>
            <w:sz w:val="22"/>
            <w:szCs w:val="22"/>
            <w:lang w:val="es-ES"/>
          </w:rPr>
          <w:t>http://www.eltiempo.com/archivo/documento/CMS-12901160</w:t>
        </w:r>
      </w:hyperlink>
      <w:r w:rsidR="00363B62" w:rsidRPr="00520D02">
        <w:rPr>
          <w:rFonts w:ascii="Arial" w:hAnsi="Arial" w:cs="Arial"/>
          <w:sz w:val="22"/>
          <w:szCs w:val="22"/>
          <w:lang w:val="es-ES"/>
        </w:rPr>
        <w:t xml:space="preserve"> </w:t>
      </w:r>
    </w:p>
    <w:p w14:paraId="211B7014" w14:textId="354F64E7" w:rsidR="00363B62" w:rsidRPr="00520D02" w:rsidRDefault="00F978FC" w:rsidP="00EA087A">
      <w:pPr>
        <w:spacing w:line="360" w:lineRule="auto"/>
        <w:jc w:val="both"/>
        <w:rPr>
          <w:rFonts w:ascii="Arial" w:hAnsi="Arial" w:cs="Arial"/>
          <w:sz w:val="22"/>
          <w:szCs w:val="22"/>
          <w:lang w:val="es-ES"/>
        </w:rPr>
      </w:pPr>
      <w:r w:rsidRPr="00520D02">
        <w:rPr>
          <w:rFonts w:ascii="Arial" w:hAnsi="Arial" w:cs="Arial"/>
          <w:sz w:val="22"/>
          <w:szCs w:val="22"/>
          <w:lang w:val="es-ES"/>
        </w:rPr>
        <w:t>Expectativa por cita con líderes del Catatumbo</w:t>
      </w:r>
      <w:r>
        <w:rPr>
          <w:rFonts w:ascii="Arial" w:hAnsi="Arial" w:cs="Arial"/>
          <w:sz w:val="22"/>
          <w:szCs w:val="22"/>
          <w:lang w:val="es-ES"/>
        </w:rPr>
        <w:t xml:space="preserve"> (2 de julio de 2013).</w:t>
      </w:r>
      <w:r w:rsidRPr="00520D02">
        <w:rPr>
          <w:rFonts w:ascii="Arial" w:hAnsi="Arial" w:cs="Arial"/>
          <w:sz w:val="22"/>
          <w:szCs w:val="22"/>
          <w:lang w:val="es-ES"/>
        </w:rPr>
        <w:t xml:space="preserve"> </w:t>
      </w:r>
      <w:r w:rsidR="00363B62" w:rsidRPr="00CE6A9D">
        <w:rPr>
          <w:rFonts w:ascii="Arial" w:hAnsi="Arial" w:cs="Arial"/>
          <w:i/>
          <w:sz w:val="22"/>
          <w:szCs w:val="22"/>
          <w:lang w:val="es-ES"/>
        </w:rPr>
        <w:t>El Tiempo</w:t>
      </w:r>
      <w:r w:rsidR="00363B62" w:rsidRPr="00520D02">
        <w:rPr>
          <w:rFonts w:ascii="Arial" w:hAnsi="Arial" w:cs="Arial"/>
          <w:sz w:val="22"/>
          <w:szCs w:val="22"/>
          <w:lang w:val="es-ES"/>
        </w:rPr>
        <w:t xml:space="preserve">. Recuperado de:  </w:t>
      </w:r>
      <w:hyperlink r:id="rId22" w:history="1">
        <w:r w:rsidR="00363B62" w:rsidRPr="00520D02">
          <w:rPr>
            <w:rStyle w:val="Hipervnculo"/>
            <w:rFonts w:ascii="Arial" w:hAnsi="Arial" w:cs="Arial"/>
            <w:sz w:val="22"/>
            <w:szCs w:val="22"/>
            <w:lang w:val="es-ES"/>
          </w:rPr>
          <w:t>http://www.eltiempo.com/archivo/documento/CMS-12904209</w:t>
        </w:r>
      </w:hyperlink>
      <w:r w:rsidR="00363B62" w:rsidRPr="00520D02">
        <w:rPr>
          <w:rFonts w:ascii="Arial" w:hAnsi="Arial" w:cs="Arial"/>
          <w:sz w:val="22"/>
          <w:szCs w:val="22"/>
          <w:lang w:val="es-ES"/>
        </w:rPr>
        <w:t xml:space="preserve"> </w:t>
      </w:r>
    </w:p>
    <w:p w14:paraId="34A778FF" w14:textId="1BB73D97" w:rsidR="00363B62" w:rsidRPr="00520D02" w:rsidRDefault="00F565B1" w:rsidP="00EA087A">
      <w:pPr>
        <w:spacing w:line="360" w:lineRule="auto"/>
        <w:jc w:val="both"/>
        <w:rPr>
          <w:rFonts w:ascii="Arial" w:hAnsi="Arial" w:cs="Arial"/>
          <w:sz w:val="22"/>
          <w:szCs w:val="22"/>
          <w:lang w:val="es-ES"/>
        </w:rPr>
      </w:pPr>
      <w:r w:rsidRPr="00520D02">
        <w:rPr>
          <w:rFonts w:ascii="Arial" w:hAnsi="Arial" w:cs="Arial"/>
          <w:sz w:val="22"/>
          <w:szCs w:val="22"/>
        </w:rPr>
        <w:t>Campesinos del Catatumbo no aceptan propuesta para inicio de diálogos</w:t>
      </w:r>
      <w:r w:rsidRPr="00520D02">
        <w:rPr>
          <w:rFonts w:ascii="Arial" w:hAnsi="Arial" w:cs="Arial"/>
          <w:sz w:val="22"/>
          <w:szCs w:val="22"/>
          <w:lang w:val="es-ES"/>
        </w:rPr>
        <w:t xml:space="preserve"> </w:t>
      </w:r>
      <w:r>
        <w:rPr>
          <w:rFonts w:ascii="Arial" w:hAnsi="Arial" w:cs="Arial"/>
          <w:sz w:val="22"/>
          <w:szCs w:val="22"/>
          <w:lang w:val="es-ES"/>
        </w:rPr>
        <w:t xml:space="preserve">(7 de julio de 2013). </w:t>
      </w:r>
      <w:r w:rsidR="00363B62" w:rsidRPr="00CE6A9D">
        <w:rPr>
          <w:rFonts w:ascii="Arial" w:hAnsi="Arial" w:cs="Arial"/>
          <w:i/>
          <w:sz w:val="22"/>
          <w:szCs w:val="22"/>
          <w:lang w:val="es-ES"/>
        </w:rPr>
        <w:t>El Tiempo</w:t>
      </w:r>
      <w:r w:rsidR="00363B62" w:rsidRPr="00520D02">
        <w:rPr>
          <w:rFonts w:ascii="Arial" w:hAnsi="Arial" w:cs="Arial"/>
          <w:sz w:val="22"/>
          <w:szCs w:val="22"/>
        </w:rPr>
        <w:t xml:space="preserve">. Recuperado de: </w:t>
      </w:r>
      <w:hyperlink r:id="rId23" w:history="1">
        <w:r w:rsidR="00363B62" w:rsidRPr="00520D02">
          <w:rPr>
            <w:rStyle w:val="Hipervnculo"/>
            <w:rFonts w:ascii="Arial" w:hAnsi="Arial" w:cs="Arial"/>
            <w:sz w:val="22"/>
            <w:szCs w:val="22"/>
          </w:rPr>
          <w:t>http://www.eltiempo.com/archivo/documento/CMS-12915127</w:t>
        </w:r>
      </w:hyperlink>
    </w:p>
    <w:p w14:paraId="17D99E4A" w14:textId="456E3F1C" w:rsidR="00363B62" w:rsidRPr="00520D02" w:rsidRDefault="00B152A2"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Gobierno autorizó comisiones de 'alto nivel' para crisis en Catatumbo </w:t>
      </w:r>
      <w:r>
        <w:rPr>
          <w:rFonts w:ascii="Arial" w:hAnsi="Arial" w:cs="Arial"/>
          <w:sz w:val="22"/>
          <w:szCs w:val="22"/>
          <w:lang w:val="es-ES"/>
        </w:rPr>
        <w:t xml:space="preserve">(8 de julio de 2013). </w:t>
      </w:r>
      <w:r w:rsidR="00363B62" w:rsidRPr="00CE6A9D">
        <w:rPr>
          <w:rFonts w:ascii="Arial" w:hAnsi="Arial" w:cs="Arial"/>
          <w:i/>
          <w:sz w:val="22"/>
          <w:szCs w:val="22"/>
          <w:lang w:val="es-ES"/>
        </w:rPr>
        <w:t>El Tiempo</w:t>
      </w:r>
      <w:r w:rsidR="00363B62" w:rsidRPr="00520D02">
        <w:rPr>
          <w:rFonts w:ascii="Arial" w:hAnsi="Arial" w:cs="Arial"/>
          <w:sz w:val="22"/>
          <w:szCs w:val="22"/>
          <w:lang w:val="es-ES"/>
        </w:rPr>
        <w:t xml:space="preserve">. Recuperado de: </w:t>
      </w:r>
      <w:hyperlink r:id="rId24" w:history="1">
        <w:r w:rsidR="00363B62" w:rsidRPr="00520D02">
          <w:rPr>
            <w:rStyle w:val="Hipervnculo"/>
            <w:rFonts w:ascii="Arial" w:hAnsi="Arial" w:cs="Arial"/>
            <w:sz w:val="22"/>
            <w:szCs w:val="22"/>
            <w:lang w:val="es-ES"/>
          </w:rPr>
          <w:t>http://www.eltiempo.com/archivo/documento/CMS-12919347</w:t>
        </w:r>
      </w:hyperlink>
      <w:r w:rsidR="00363B62" w:rsidRPr="00520D02">
        <w:rPr>
          <w:rFonts w:ascii="Arial" w:hAnsi="Arial" w:cs="Arial"/>
          <w:sz w:val="22"/>
          <w:szCs w:val="22"/>
          <w:lang w:val="es-ES"/>
        </w:rPr>
        <w:t xml:space="preserve"> </w:t>
      </w:r>
    </w:p>
    <w:p w14:paraId="129A3395" w14:textId="3177E2F3" w:rsidR="00363B62" w:rsidRPr="00520D02" w:rsidRDefault="001A09FE"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Negociación en el Catatumbo sigue sin mayores avances </w:t>
      </w:r>
      <w:r>
        <w:rPr>
          <w:rFonts w:ascii="Arial" w:hAnsi="Arial" w:cs="Arial"/>
          <w:sz w:val="22"/>
          <w:szCs w:val="22"/>
          <w:lang w:val="es-ES"/>
        </w:rPr>
        <w:t xml:space="preserve">(10 de julio de 2013). </w:t>
      </w:r>
      <w:r w:rsidR="00363B62" w:rsidRPr="00CE6A9D">
        <w:rPr>
          <w:rFonts w:ascii="Arial" w:hAnsi="Arial" w:cs="Arial"/>
          <w:i/>
          <w:sz w:val="22"/>
          <w:szCs w:val="22"/>
          <w:lang w:val="es-ES"/>
        </w:rPr>
        <w:t>El Tiempo</w:t>
      </w:r>
      <w:r w:rsidR="00363B62" w:rsidRPr="00520D02">
        <w:rPr>
          <w:rFonts w:ascii="Arial" w:hAnsi="Arial" w:cs="Arial"/>
          <w:sz w:val="22"/>
          <w:szCs w:val="22"/>
          <w:lang w:val="es-ES"/>
        </w:rPr>
        <w:t xml:space="preserve">. Recuperado de: </w:t>
      </w:r>
      <w:hyperlink r:id="rId25" w:history="1">
        <w:r w:rsidR="00363B62" w:rsidRPr="00520D02">
          <w:rPr>
            <w:rStyle w:val="Hipervnculo"/>
            <w:rFonts w:ascii="Arial" w:hAnsi="Arial" w:cs="Arial"/>
            <w:sz w:val="22"/>
            <w:szCs w:val="22"/>
            <w:lang w:val="es-ES"/>
          </w:rPr>
          <w:t>http://www.eltiempo.com/archivo/documento/CMS-12922466</w:t>
        </w:r>
      </w:hyperlink>
      <w:r w:rsidR="00363B62" w:rsidRPr="00520D02">
        <w:rPr>
          <w:rFonts w:ascii="Arial" w:hAnsi="Arial" w:cs="Arial"/>
          <w:sz w:val="22"/>
          <w:szCs w:val="22"/>
          <w:lang w:val="es-ES"/>
        </w:rPr>
        <w:t xml:space="preserve"> </w:t>
      </w:r>
    </w:p>
    <w:p w14:paraId="40B9A588" w14:textId="5F4A4C95" w:rsidR="00363B62" w:rsidRPr="00520D02" w:rsidRDefault="00710C86"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Vicepresidente Garzón reunido con campesinos en Catatumbo </w:t>
      </w:r>
      <w:r>
        <w:rPr>
          <w:rFonts w:ascii="Arial" w:hAnsi="Arial" w:cs="Arial"/>
          <w:sz w:val="22"/>
          <w:szCs w:val="22"/>
          <w:lang w:val="es-ES"/>
        </w:rPr>
        <w:t xml:space="preserve">(13 de julio de 2013). </w:t>
      </w:r>
      <w:r w:rsidR="00363B62" w:rsidRPr="00CE6A9D">
        <w:rPr>
          <w:rFonts w:ascii="Arial" w:hAnsi="Arial" w:cs="Arial"/>
          <w:i/>
          <w:sz w:val="22"/>
          <w:szCs w:val="22"/>
          <w:lang w:val="es-ES"/>
        </w:rPr>
        <w:t>El Tiempo</w:t>
      </w:r>
      <w:r w:rsidR="00363B62" w:rsidRPr="00520D02">
        <w:rPr>
          <w:rFonts w:ascii="Arial" w:hAnsi="Arial" w:cs="Arial"/>
          <w:sz w:val="22"/>
          <w:szCs w:val="22"/>
          <w:lang w:val="es-ES"/>
        </w:rPr>
        <w:t xml:space="preserve">. Recuperado de: </w:t>
      </w:r>
      <w:hyperlink r:id="rId26" w:history="1">
        <w:r w:rsidR="00363B62" w:rsidRPr="00520D02">
          <w:rPr>
            <w:rStyle w:val="Hipervnculo"/>
            <w:rFonts w:ascii="Arial" w:hAnsi="Arial" w:cs="Arial"/>
            <w:sz w:val="22"/>
            <w:szCs w:val="22"/>
            <w:lang w:val="es-ES"/>
          </w:rPr>
          <w:t>http://www.eltiempo.com/archivo/documento/CMS-12926863</w:t>
        </w:r>
      </w:hyperlink>
      <w:r w:rsidR="00363B62" w:rsidRPr="00520D02">
        <w:rPr>
          <w:rFonts w:ascii="Arial" w:hAnsi="Arial" w:cs="Arial"/>
          <w:sz w:val="22"/>
          <w:szCs w:val="22"/>
          <w:lang w:val="es-ES"/>
        </w:rPr>
        <w:t xml:space="preserve"> </w:t>
      </w:r>
    </w:p>
    <w:p w14:paraId="2D103A68" w14:textId="10B9CE04" w:rsidR="00363B62" w:rsidRPr="00520D02" w:rsidRDefault="004C19F1"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Santos mantiene el no al diálogo en Catatumbo con bloqueos </w:t>
      </w:r>
      <w:r>
        <w:rPr>
          <w:rFonts w:ascii="Arial" w:hAnsi="Arial" w:cs="Arial"/>
          <w:sz w:val="22"/>
          <w:szCs w:val="22"/>
          <w:lang w:val="es-ES"/>
        </w:rPr>
        <w:t>(27 de julio de 2013)</w:t>
      </w:r>
      <w:r w:rsidR="00744D8B">
        <w:rPr>
          <w:rFonts w:ascii="Arial" w:hAnsi="Arial" w:cs="Arial"/>
          <w:sz w:val="22"/>
          <w:szCs w:val="22"/>
          <w:lang w:val="es-ES"/>
        </w:rPr>
        <w:t xml:space="preserve">. </w:t>
      </w:r>
      <w:r w:rsidR="00363B62" w:rsidRPr="00CE6A9D">
        <w:rPr>
          <w:rFonts w:ascii="Arial" w:hAnsi="Arial" w:cs="Arial"/>
          <w:i/>
          <w:sz w:val="22"/>
          <w:szCs w:val="22"/>
          <w:lang w:val="es-ES"/>
        </w:rPr>
        <w:t>El Tiempo</w:t>
      </w:r>
      <w:r w:rsidR="00363B62" w:rsidRPr="00520D02">
        <w:rPr>
          <w:rFonts w:ascii="Arial" w:hAnsi="Arial" w:cs="Arial"/>
          <w:sz w:val="22"/>
          <w:szCs w:val="22"/>
          <w:lang w:val="es-ES"/>
        </w:rPr>
        <w:t xml:space="preserve">. Recuperado de: </w:t>
      </w:r>
      <w:hyperlink r:id="rId27" w:history="1">
        <w:r w:rsidR="00363B62" w:rsidRPr="00520D02">
          <w:rPr>
            <w:rStyle w:val="Hipervnculo"/>
            <w:rFonts w:ascii="Arial" w:hAnsi="Arial" w:cs="Arial"/>
            <w:sz w:val="22"/>
            <w:szCs w:val="22"/>
            <w:lang w:val="es-ES"/>
          </w:rPr>
          <w:t>http://www.eltiempo.com/archivo/documento/CMS-12951368</w:t>
        </w:r>
      </w:hyperlink>
      <w:r w:rsidR="00363B62" w:rsidRPr="00520D02">
        <w:rPr>
          <w:rFonts w:ascii="Arial" w:hAnsi="Arial" w:cs="Arial"/>
          <w:sz w:val="22"/>
          <w:szCs w:val="22"/>
          <w:lang w:val="es-ES"/>
        </w:rPr>
        <w:t xml:space="preserve"> </w:t>
      </w:r>
    </w:p>
    <w:p w14:paraId="629D861D" w14:textId="6BA45AD8" w:rsidR="00363B62" w:rsidRPr="00520D02" w:rsidRDefault="009C4DE3"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'Quieren incendiar el país y no lo vamos a permitir': Carrillo </w:t>
      </w:r>
      <w:r>
        <w:rPr>
          <w:rFonts w:ascii="Arial" w:hAnsi="Arial" w:cs="Arial"/>
          <w:sz w:val="22"/>
          <w:szCs w:val="22"/>
          <w:lang w:val="es-ES"/>
        </w:rPr>
        <w:t xml:space="preserve">(7 de julio de 2013). </w:t>
      </w:r>
      <w:r w:rsidR="00363B62" w:rsidRPr="00CE6A9D">
        <w:rPr>
          <w:rFonts w:ascii="Arial" w:hAnsi="Arial" w:cs="Arial"/>
          <w:i/>
          <w:sz w:val="22"/>
          <w:szCs w:val="22"/>
          <w:lang w:val="es-ES"/>
        </w:rPr>
        <w:t>El Tiempo</w:t>
      </w:r>
      <w:r w:rsidR="00363B62" w:rsidRPr="00520D02">
        <w:rPr>
          <w:rFonts w:ascii="Arial" w:hAnsi="Arial" w:cs="Arial"/>
          <w:sz w:val="22"/>
          <w:szCs w:val="22"/>
          <w:lang w:val="es-ES"/>
        </w:rPr>
        <w:t xml:space="preserve">. Recuperado de: </w:t>
      </w:r>
      <w:hyperlink r:id="rId28" w:history="1">
        <w:r w:rsidR="00363B62" w:rsidRPr="00520D02">
          <w:rPr>
            <w:rStyle w:val="Hipervnculo"/>
            <w:rFonts w:ascii="Arial" w:hAnsi="Arial" w:cs="Arial"/>
            <w:sz w:val="22"/>
            <w:szCs w:val="22"/>
            <w:lang w:val="es-ES"/>
          </w:rPr>
          <w:t>http://www.eltiempo.com/archivo/documento/CMS-12915465</w:t>
        </w:r>
      </w:hyperlink>
      <w:r w:rsidR="00363B62" w:rsidRPr="00520D02">
        <w:rPr>
          <w:rFonts w:ascii="Arial" w:hAnsi="Arial" w:cs="Arial"/>
          <w:sz w:val="22"/>
          <w:szCs w:val="22"/>
          <w:lang w:val="es-ES"/>
        </w:rPr>
        <w:t xml:space="preserve"> </w:t>
      </w:r>
    </w:p>
    <w:p w14:paraId="502EFAAC" w14:textId="1B3DF6AC" w:rsidR="00363B62" w:rsidRPr="00520D02" w:rsidRDefault="0041023C" w:rsidP="00EA087A">
      <w:pPr>
        <w:spacing w:line="360" w:lineRule="auto"/>
        <w:jc w:val="both"/>
        <w:rPr>
          <w:rFonts w:ascii="Arial" w:hAnsi="Arial" w:cs="Arial"/>
          <w:sz w:val="22"/>
          <w:szCs w:val="22"/>
          <w:lang w:val="es-ES"/>
        </w:rPr>
      </w:pPr>
      <w:r w:rsidRPr="00520D02">
        <w:rPr>
          <w:rFonts w:ascii="Arial" w:hAnsi="Arial" w:cs="Arial"/>
          <w:sz w:val="22"/>
          <w:szCs w:val="22"/>
          <w:lang w:val="es-ES"/>
        </w:rPr>
        <w:lastRenderedPageBreak/>
        <w:t xml:space="preserve">Un geólogo estudiado en Europa, el vocero de campesinos del Catatumbo </w:t>
      </w:r>
      <w:r>
        <w:rPr>
          <w:rFonts w:ascii="Arial" w:hAnsi="Arial" w:cs="Arial"/>
          <w:sz w:val="22"/>
          <w:szCs w:val="22"/>
          <w:lang w:val="es-ES"/>
        </w:rPr>
        <w:t xml:space="preserve">(4 de julio de 2013). </w:t>
      </w:r>
      <w:r w:rsidR="00363B62" w:rsidRPr="00CE6A9D">
        <w:rPr>
          <w:rFonts w:ascii="Arial" w:hAnsi="Arial" w:cs="Arial"/>
          <w:i/>
          <w:sz w:val="22"/>
          <w:szCs w:val="22"/>
          <w:lang w:val="es-ES"/>
        </w:rPr>
        <w:t>El Tiempo</w:t>
      </w:r>
      <w:r w:rsidR="00363B62" w:rsidRPr="00520D02">
        <w:rPr>
          <w:rFonts w:ascii="Arial" w:hAnsi="Arial" w:cs="Arial"/>
          <w:sz w:val="22"/>
          <w:szCs w:val="22"/>
          <w:lang w:val="es-ES"/>
        </w:rPr>
        <w:t xml:space="preserve">. Recuperado de: </w:t>
      </w:r>
      <w:hyperlink r:id="rId29" w:history="1">
        <w:r w:rsidR="00363B62" w:rsidRPr="00520D02">
          <w:rPr>
            <w:rStyle w:val="Hipervnculo"/>
            <w:rFonts w:ascii="Arial" w:hAnsi="Arial" w:cs="Arial"/>
            <w:sz w:val="22"/>
            <w:szCs w:val="22"/>
            <w:lang w:val="es-ES"/>
          </w:rPr>
          <w:t>http://www.eltiempo.com/archivo/documento/CMS-12908148</w:t>
        </w:r>
      </w:hyperlink>
      <w:r w:rsidR="00363B62" w:rsidRPr="00520D02">
        <w:rPr>
          <w:rFonts w:ascii="Arial" w:hAnsi="Arial" w:cs="Arial"/>
          <w:sz w:val="22"/>
          <w:szCs w:val="22"/>
          <w:lang w:val="es-ES"/>
        </w:rPr>
        <w:t xml:space="preserve">  </w:t>
      </w:r>
    </w:p>
    <w:p w14:paraId="35538728" w14:textId="5EC117DC" w:rsidR="00363B62" w:rsidRPr="00520D02" w:rsidRDefault="00D55D23"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Manifestantes del Catatumbo solicitan refugio a Venezuela </w:t>
      </w:r>
      <w:r>
        <w:rPr>
          <w:rFonts w:ascii="Arial" w:hAnsi="Arial" w:cs="Arial"/>
          <w:sz w:val="22"/>
          <w:szCs w:val="22"/>
          <w:lang w:val="es-ES"/>
        </w:rPr>
        <w:t xml:space="preserve">(22 de julio de 2013). </w:t>
      </w:r>
      <w:r w:rsidR="00363B62" w:rsidRPr="00CE6A9D">
        <w:rPr>
          <w:rFonts w:ascii="Arial" w:hAnsi="Arial" w:cs="Arial"/>
          <w:i/>
          <w:sz w:val="22"/>
          <w:szCs w:val="22"/>
          <w:lang w:val="es-ES"/>
        </w:rPr>
        <w:t>El Tiempo</w:t>
      </w:r>
      <w:r w:rsidR="00363B62" w:rsidRPr="00520D02">
        <w:rPr>
          <w:rFonts w:ascii="Arial" w:hAnsi="Arial" w:cs="Arial"/>
          <w:sz w:val="22"/>
          <w:szCs w:val="22"/>
          <w:lang w:val="es-ES"/>
        </w:rPr>
        <w:t xml:space="preserve">. Recuperado de: </w:t>
      </w:r>
      <w:hyperlink r:id="rId30" w:history="1">
        <w:r w:rsidR="00363B62" w:rsidRPr="00520D02">
          <w:rPr>
            <w:rStyle w:val="Hipervnculo"/>
            <w:rFonts w:ascii="Arial" w:hAnsi="Arial" w:cs="Arial"/>
            <w:sz w:val="22"/>
            <w:szCs w:val="22"/>
            <w:lang w:val="es-ES"/>
          </w:rPr>
          <w:t>http://www.eltiempo.com/archivo/documento/CMS-12941670</w:t>
        </w:r>
      </w:hyperlink>
      <w:r w:rsidR="00363B62" w:rsidRPr="00520D02">
        <w:rPr>
          <w:rFonts w:ascii="Arial" w:hAnsi="Arial" w:cs="Arial"/>
          <w:sz w:val="22"/>
          <w:szCs w:val="22"/>
          <w:lang w:val="es-ES"/>
        </w:rPr>
        <w:t xml:space="preserve"> </w:t>
      </w:r>
    </w:p>
    <w:p w14:paraId="6074C7DF" w14:textId="30BD389A" w:rsidR="00363B62" w:rsidRPr="00520D02" w:rsidRDefault="00974548" w:rsidP="00EA087A">
      <w:pPr>
        <w:spacing w:line="360" w:lineRule="auto"/>
        <w:jc w:val="both"/>
        <w:rPr>
          <w:rFonts w:ascii="Arial" w:hAnsi="Arial" w:cs="Arial"/>
          <w:sz w:val="22"/>
          <w:szCs w:val="22"/>
          <w:lang w:val="es-ES"/>
        </w:rPr>
      </w:pPr>
      <w:r w:rsidRPr="00520D02">
        <w:rPr>
          <w:rFonts w:ascii="Arial" w:hAnsi="Arial" w:cs="Arial"/>
          <w:sz w:val="22"/>
          <w:szCs w:val="22"/>
          <w:lang w:val="es-ES"/>
        </w:rPr>
        <w:t>'Que no nos crean bobos con zona de reserva campesina de Catatumbo'</w:t>
      </w:r>
      <w:r>
        <w:rPr>
          <w:rFonts w:ascii="Arial" w:hAnsi="Arial" w:cs="Arial"/>
          <w:sz w:val="22"/>
          <w:szCs w:val="22"/>
          <w:lang w:val="es-ES"/>
        </w:rPr>
        <w:t xml:space="preserve"> (30 de julio de 2013). </w:t>
      </w:r>
      <w:r w:rsidR="00363B62" w:rsidRPr="00CE6A9D">
        <w:rPr>
          <w:rFonts w:ascii="Arial" w:hAnsi="Arial" w:cs="Arial"/>
          <w:i/>
          <w:sz w:val="22"/>
          <w:szCs w:val="22"/>
          <w:lang w:val="es-ES"/>
        </w:rPr>
        <w:t>El Tiempo</w:t>
      </w:r>
      <w:r w:rsidR="00363B62" w:rsidRPr="00520D02">
        <w:rPr>
          <w:rFonts w:ascii="Arial" w:hAnsi="Arial" w:cs="Arial"/>
          <w:sz w:val="22"/>
          <w:szCs w:val="22"/>
          <w:lang w:val="es-ES"/>
        </w:rPr>
        <w:t xml:space="preserve">. Recuperado de: </w:t>
      </w:r>
      <w:hyperlink r:id="rId31" w:history="1">
        <w:r w:rsidR="00363B62" w:rsidRPr="00520D02">
          <w:rPr>
            <w:rStyle w:val="Hipervnculo"/>
            <w:rFonts w:ascii="Arial" w:hAnsi="Arial" w:cs="Arial"/>
            <w:sz w:val="22"/>
            <w:szCs w:val="22"/>
            <w:lang w:val="es-ES"/>
          </w:rPr>
          <w:t>http://www.eltiempo.com/archivo/documento/CMS-12956862</w:t>
        </w:r>
      </w:hyperlink>
      <w:r w:rsidR="00363B62" w:rsidRPr="00520D02">
        <w:rPr>
          <w:rFonts w:ascii="Arial" w:hAnsi="Arial" w:cs="Arial"/>
          <w:sz w:val="22"/>
          <w:szCs w:val="22"/>
          <w:lang w:val="es-ES"/>
        </w:rPr>
        <w:t xml:space="preserve">  </w:t>
      </w:r>
    </w:p>
    <w:p w14:paraId="7B2494A5" w14:textId="085B03B5" w:rsidR="00363B62" w:rsidRPr="00520D02" w:rsidRDefault="00BE1D35" w:rsidP="00EA087A">
      <w:pPr>
        <w:spacing w:line="360" w:lineRule="auto"/>
        <w:jc w:val="both"/>
        <w:rPr>
          <w:rFonts w:ascii="Arial" w:hAnsi="Arial" w:cs="Arial"/>
          <w:sz w:val="22"/>
          <w:szCs w:val="22"/>
          <w:lang w:val="es-ES"/>
        </w:rPr>
      </w:pPr>
      <w:r w:rsidRPr="00520D02">
        <w:rPr>
          <w:rFonts w:ascii="Arial" w:hAnsi="Arial" w:cs="Arial"/>
          <w:sz w:val="22"/>
          <w:szCs w:val="22"/>
          <w:lang w:val="es-ES"/>
        </w:rPr>
        <w:t>Señalamientos de ONU sobre Catatumbo son 'temerarios e irresponsables'</w:t>
      </w:r>
      <w:r>
        <w:rPr>
          <w:rFonts w:ascii="Arial" w:hAnsi="Arial" w:cs="Arial"/>
          <w:sz w:val="22"/>
          <w:szCs w:val="22"/>
          <w:lang w:val="es-ES"/>
        </w:rPr>
        <w:t xml:space="preserve"> (11 de julio de 2013). </w:t>
      </w:r>
      <w:r w:rsidR="00363B62" w:rsidRPr="00CE6A9D">
        <w:rPr>
          <w:rFonts w:ascii="Arial" w:hAnsi="Arial" w:cs="Arial"/>
          <w:i/>
          <w:sz w:val="22"/>
          <w:szCs w:val="22"/>
          <w:lang w:val="es-ES"/>
        </w:rPr>
        <w:t>El Tiempo</w:t>
      </w:r>
      <w:r w:rsidR="00363B62" w:rsidRPr="00520D02">
        <w:rPr>
          <w:rFonts w:ascii="Arial" w:hAnsi="Arial" w:cs="Arial"/>
          <w:sz w:val="22"/>
          <w:szCs w:val="22"/>
          <w:lang w:val="es-ES"/>
        </w:rPr>
        <w:t xml:space="preserve">. Recuperado de: </w:t>
      </w:r>
      <w:hyperlink r:id="rId32" w:history="1">
        <w:r w:rsidR="00363B62" w:rsidRPr="00520D02">
          <w:rPr>
            <w:rStyle w:val="Hipervnculo"/>
            <w:rFonts w:ascii="Arial" w:hAnsi="Arial" w:cs="Arial"/>
            <w:sz w:val="22"/>
            <w:szCs w:val="22"/>
            <w:lang w:val="es-ES"/>
          </w:rPr>
          <w:t>http://www.eltiempo.com/archivo/documento/CMS-12924048</w:t>
        </w:r>
      </w:hyperlink>
      <w:r w:rsidR="00363B62" w:rsidRPr="00520D02">
        <w:rPr>
          <w:rFonts w:ascii="Arial" w:hAnsi="Arial" w:cs="Arial"/>
          <w:sz w:val="22"/>
          <w:szCs w:val="22"/>
          <w:lang w:val="es-ES"/>
        </w:rPr>
        <w:t xml:space="preserve"> </w:t>
      </w:r>
    </w:p>
    <w:p w14:paraId="45676797" w14:textId="0804E4C1" w:rsidR="00363B62" w:rsidRPr="00520D02" w:rsidRDefault="00756896"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Se agudiza problema en el Catatumbo </w:t>
      </w:r>
      <w:r>
        <w:rPr>
          <w:rFonts w:ascii="Arial" w:hAnsi="Arial" w:cs="Arial"/>
          <w:sz w:val="22"/>
          <w:szCs w:val="22"/>
          <w:lang w:val="es-ES"/>
        </w:rPr>
        <w:t xml:space="preserve">(22 de junio de 2013). </w:t>
      </w:r>
      <w:r w:rsidR="00363B62" w:rsidRPr="00CE6A9D">
        <w:rPr>
          <w:rFonts w:ascii="Arial" w:hAnsi="Arial" w:cs="Arial"/>
          <w:i/>
          <w:sz w:val="22"/>
          <w:szCs w:val="22"/>
          <w:lang w:val="es-ES"/>
        </w:rPr>
        <w:t>El Tiempo</w:t>
      </w:r>
      <w:r w:rsidR="00363B62" w:rsidRPr="00520D02">
        <w:rPr>
          <w:rFonts w:ascii="Arial" w:hAnsi="Arial" w:cs="Arial"/>
          <w:sz w:val="22"/>
          <w:szCs w:val="22"/>
          <w:lang w:val="es-ES"/>
        </w:rPr>
        <w:t xml:space="preserve">. Recuperado de: </w:t>
      </w:r>
      <w:hyperlink r:id="rId33" w:history="1">
        <w:r w:rsidR="00363B62" w:rsidRPr="00520D02">
          <w:rPr>
            <w:rStyle w:val="Hipervnculo"/>
            <w:rFonts w:ascii="Arial" w:hAnsi="Arial" w:cs="Arial"/>
            <w:sz w:val="22"/>
            <w:szCs w:val="22"/>
            <w:lang w:val="es-ES"/>
          </w:rPr>
          <w:t>http://www.eltiempo.com/archivo/documento/CMS-12888781</w:t>
        </w:r>
      </w:hyperlink>
      <w:r w:rsidR="00363B62" w:rsidRPr="00520D02">
        <w:rPr>
          <w:rFonts w:ascii="Arial" w:hAnsi="Arial" w:cs="Arial"/>
          <w:sz w:val="22"/>
          <w:szCs w:val="22"/>
          <w:lang w:val="es-ES"/>
        </w:rPr>
        <w:t xml:space="preserve"> </w:t>
      </w:r>
    </w:p>
    <w:p w14:paraId="2AFDEA31" w14:textId="3EC86FB1"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Estrada Álvarez, J. (2013). La producción campesina del territorio. Las zonas de reserva campesina. </w:t>
      </w:r>
      <w:r w:rsidRPr="00520D02">
        <w:rPr>
          <w:rFonts w:ascii="Arial" w:hAnsi="Arial" w:cs="Arial"/>
          <w:i/>
          <w:sz w:val="22"/>
          <w:szCs w:val="22"/>
        </w:rPr>
        <w:t>Espacio Crítico</w:t>
      </w:r>
      <w:r w:rsidRPr="00520D02">
        <w:rPr>
          <w:rFonts w:ascii="Arial" w:hAnsi="Arial" w:cs="Arial"/>
          <w:sz w:val="22"/>
          <w:szCs w:val="22"/>
        </w:rPr>
        <w:t xml:space="preserve">, </w:t>
      </w:r>
      <w:r w:rsidRPr="00CE6A9D">
        <w:rPr>
          <w:rFonts w:ascii="Arial" w:hAnsi="Arial" w:cs="Arial"/>
          <w:i/>
          <w:sz w:val="22"/>
          <w:szCs w:val="22"/>
        </w:rPr>
        <w:t>18</w:t>
      </w:r>
      <w:r w:rsidRPr="00520D02">
        <w:rPr>
          <w:rFonts w:ascii="Arial" w:hAnsi="Arial" w:cs="Arial"/>
          <w:sz w:val="22"/>
          <w:szCs w:val="22"/>
        </w:rPr>
        <w:t>, 24-33.</w:t>
      </w:r>
    </w:p>
    <w:p w14:paraId="6A0E2793" w14:textId="2A71C041" w:rsidR="007A614A" w:rsidRPr="00520D02" w:rsidRDefault="007A614A" w:rsidP="00EA087A">
      <w:pPr>
        <w:spacing w:line="360" w:lineRule="auto"/>
        <w:jc w:val="both"/>
        <w:rPr>
          <w:rFonts w:ascii="Arial" w:hAnsi="Arial" w:cs="Arial"/>
          <w:sz w:val="22"/>
          <w:szCs w:val="22"/>
        </w:rPr>
      </w:pPr>
      <w:r w:rsidRPr="00520D02">
        <w:rPr>
          <w:rFonts w:ascii="Arial" w:hAnsi="Arial" w:cs="Arial"/>
          <w:sz w:val="22"/>
          <w:szCs w:val="22"/>
        </w:rPr>
        <w:t>Fundación Ideas para la Paz –FIP</w:t>
      </w:r>
      <w:r w:rsidR="007C1334">
        <w:rPr>
          <w:rFonts w:ascii="Arial" w:hAnsi="Arial" w:cs="Arial"/>
          <w:sz w:val="22"/>
          <w:szCs w:val="22"/>
        </w:rPr>
        <w:t>–</w:t>
      </w:r>
      <w:r w:rsidR="00A97FE5" w:rsidRPr="00520D02">
        <w:rPr>
          <w:rFonts w:ascii="Arial" w:hAnsi="Arial" w:cs="Arial"/>
          <w:sz w:val="22"/>
          <w:szCs w:val="22"/>
        </w:rPr>
        <w:t>.</w:t>
      </w:r>
      <w:r w:rsidRPr="00520D02">
        <w:rPr>
          <w:rFonts w:ascii="Arial" w:hAnsi="Arial" w:cs="Arial"/>
          <w:sz w:val="22"/>
          <w:szCs w:val="22"/>
        </w:rPr>
        <w:t xml:space="preserve"> (2013). Dinámicas del conflicto armado en el Catatumbo y su impacto humanitario. Bogotá: FIP. </w:t>
      </w:r>
      <w:r w:rsidR="00907654" w:rsidRPr="00520D02">
        <w:rPr>
          <w:rFonts w:ascii="Arial" w:hAnsi="Arial" w:cs="Arial"/>
          <w:sz w:val="22"/>
          <w:szCs w:val="22"/>
        </w:rPr>
        <w:t xml:space="preserve">Recuperado de: </w:t>
      </w:r>
      <w:hyperlink r:id="rId34" w:history="1">
        <w:r w:rsidR="00907654" w:rsidRPr="00520D02">
          <w:rPr>
            <w:rStyle w:val="Hipervnculo"/>
            <w:rFonts w:ascii="Arial" w:hAnsi="Arial" w:cs="Arial"/>
            <w:sz w:val="22"/>
            <w:szCs w:val="22"/>
          </w:rPr>
          <w:t>http://archive.ideaspaz.org/images/REPORTE%20DE%20MONITOREO%20CATATUMBO%2019092013.pdf</w:t>
        </w:r>
      </w:hyperlink>
      <w:r w:rsidR="00907654" w:rsidRPr="00520D02">
        <w:rPr>
          <w:rFonts w:ascii="Arial" w:hAnsi="Arial" w:cs="Arial"/>
          <w:sz w:val="22"/>
          <w:szCs w:val="22"/>
        </w:rPr>
        <w:t xml:space="preserve"> </w:t>
      </w:r>
    </w:p>
    <w:p w14:paraId="3C112112" w14:textId="68E9471E" w:rsidR="00363B62" w:rsidRPr="00520D02" w:rsidRDefault="00363B62" w:rsidP="00EA087A">
      <w:pPr>
        <w:spacing w:line="360" w:lineRule="auto"/>
        <w:jc w:val="both"/>
        <w:rPr>
          <w:rFonts w:ascii="Arial" w:hAnsi="Arial" w:cs="Arial"/>
          <w:sz w:val="22"/>
          <w:szCs w:val="22"/>
          <w:lang w:val="es-ES"/>
        </w:rPr>
      </w:pPr>
      <w:r w:rsidRPr="00520D02">
        <w:rPr>
          <w:rFonts w:ascii="Arial" w:hAnsi="Arial" w:cs="Arial"/>
          <w:sz w:val="22"/>
          <w:szCs w:val="22"/>
          <w:lang w:val="es-ES"/>
        </w:rPr>
        <w:t>León, J. (28 de junio</w:t>
      </w:r>
      <w:r w:rsidR="007C1334">
        <w:rPr>
          <w:rFonts w:ascii="Arial" w:hAnsi="Arial" w:cs="Arial"/>
          <w:sz w:val="22"/>
          <w:szCs w:val="22"/>
          <w:lang w:val="es-ES"/>
        </w:rPr>
        <w:t xml:space="preserve"> de 2013</w:t>
      </w:r>
      <w:r w:rsidRPr="00520D02">
        <w:rPr>
          <w:rFonts w:ascii="Arial" w:hAnsi="Arial" w:cs="Arial"/>
          <w:sz w:val="22"/>
          <w:szCs w:val="22"/>
          <w:lang w:val="es-ES"/>
        </w:rPr>
        <w:t>)</w:t>
      </w:r>
      <w:r w:rsidR="007C1334">
        <w:rPr>
          <w:rFonts w:ascii="Arial" w:hAnsi="Arial" w:cs="Arial"/>
          <w:sz w:val="22"/>
          <w:szCs w:val="22"/>
          <w:lang w:val="es-ES"/>
        </w:rPr>
        <w:t>.</w:t>
      </w:r>
      <w:r w:rsidRPr="00520D02">
        <w:rPr>
          <w:rFonts w:ascii="Arial" w:hAnsi="Arial" w:cs="Arial"/>
          <w:sz w:val="22"/>
          <w:szCs w:val="22"/>
          <w:lang w:val="es-ES"/>
        </w:rPr>
        <w:t xml:space="preserve"> La otra versión sobre el Catatumbo. Recuperado de: </w:t>
      </w:r>
      <w:hyperlink r:id="rId35" w:history="1">
        <w:r w:rsidRPr="00520D02">
          <w:rPr>
            <w:rStyle w:val="Hipervnculo"/>
            <w:rFonts w:ascii="Arial" w:hAnsi="Arial" w:cs="Arial"/>
            <w:sz w:val="22"/>
            <w:szCs w:val="22"/>
            <w:lang w:val="es-ES"/>
          </w:rPr>
          <w:t>http://lasillavacia.com/historia/la-otra-version-sobre-el-catatumbo-45125</w:t>
        </w:r>
      </w:hyperlink>
      <w:r w:rsidRPr="00520D02">
        <w:rPr>
          <w:rFonts w:ascii="Arial" w:hAnsi="Arial" w:cs="Arial"/>
          <w:sz w:val="22"/>
          <w:szCs w:val="22"/>
          <w:lang w:val="es-ES"/>
        </w:rPr>
        <w:t xml:space="preserve"> </w:t>
      </w:r>
    </w:p>
    <w:p w14:paraId="782E943D" w14:textId="64AE44A9" w:rsidR="00363B62" w:rsidRPr="00520D02" w:rsidRDefault="00685207" w:rsidP="00EA087A">
      <w:pPr>
        <w:spacing w:line="360" w:lineRule="auto"/>
        <w:jc w:val="both"/>
        <w:rPr>
          <w:rFonts w:ascii="Arial" w:hAnsi="Arial" w:cs="Arial"/>
          <w:sz w:val="22"/>
          <w:szCs w:val="22"/>
          <w:lang w:val="es-ES"/>
        </w:rPr>
      </w:pPr>
      <w:r w:rsidRPr="00520D02">
        <w:rPr>
          <w:rFonts w:ascii="Arial" w:hAnsi="Arial" w:cs="Arial"/>
          <w:sz w:val="22"/>
          <w:szCs w:val="22"/>
          <w:lang w:val="es-ES"/>
        </w:rPr>
        <w:t>300 campesinos del Catatumbo bloquean el cruce de carreteras en "La Aduana"</w:t>
      </w:r>
      <w:r>
        <w:rPr>
          <w:rFonts w:ascii="Arial" w:hAnsi="Arial" w:cs="Arial"/>
          <w:sz w:val="22"/>
          <w:szCs w:val="22"/>
          <w:lang w:val="es-ES"/>
        </w:rPr>
        <w:t xml:space="preserve"> (14 de junio de 2013). </w:t>
      </w:r>
      <w:r w:rsidR="00363B62" w:rsidRPr="00CE6A9D">
        <w:rPr>
          <w:rFonts w:ascii="Arial" w:hAnsi="Arial" w:cs="Arial"/>
          <w:i/>
          <w:sz w:val="22"/>
          <w:szCs w:val="22"/>
          <w:lang w:val="es-ES"/>
        </w:rPr>
        <w:t>Marcha Patriótica</w:t>
      </w:r>
      <w:r w:rsidR="00363B62" w:rsidRPr="00520D02">
        <w:rPr>
          <w:rFonts w:ascii="Arial" w:hAnsi="Arial" w:cs="Arial"/>
          <w:sz w:val="22"/>
          <w:szCs w:val="22"/>
          <w:lang w:val="es-ES"/>
        </w:rPr>
        <w:t xml:space="preserve">. Recuperado de: </w:t>
      </w:r>
      <w:hyperlink r:id="rId36" w:history="1">
        <w:r w:rsidR="00363B62" w:rsidRPr="00520D02">
          <w:rPr>
            <w:rStyle w:val="Hipervnculo"/>
            <w:rFonts w:ascii="Arial" w:hAnsi="Arial" w:cs="Arial"/>
            <w:sz w:val="22"/>
            <w:szCs w:val="22"/>
            <w:lang w:val="es-ES"/>
          </w:rPr>
          <w:t>http://www.marchapatriotica.org/index.php?option=com_content&amp;view=article&amp;id=886:300-campesinos-del-catatumbo-bloquean-el-cruce-de-carreteras-en-la-aduana&amp;catid=107&amp;Itemid=482</w:t>
        </w:r>
      </w:hyperlink>
      <w:r w:rsidR="00363B62" w:rsidRPr="00520D02">
        <w:rPr>
          <w:rFonts w:ascii="Arial" w:hAnsi="Arial" w:cs="Arial"/>
          <w:sz w:val="22"/>
          <w:szCs w:val="22"/>
          <w:lang w:val="es-ES"/>
        </w:rPr>
        <w:t xml:space="preserve"> </w:t>
      </w:r>
    </w:p>
    <w:p w14:paraId="2DF9ED29" w14:textId="175E21CB" w:rsidR="00363B62" w:rsidRPr="00520D02" w:rsidRDefault="00CE05AA"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Tensión en el Catatumbo </w:t>
      </w:r>
      <w:r>
        <w:rPr>
          <w:rFonts w:ascii="Arial" w:hAnsi="Arial" w:cs="Arial"/>
          <w:sz w:val="22"/>
          <w:szCs w:val="22"/>
          <w:lang w:val="es-ES"/>
        </w:rPr>
        <w:t xml:space="preserve">(15 de junio de 2013). </w:t>
      </w:r>
      <w:r w:rsidR="00363B62" w:rsidRPr="00CE6A9D">
        <w:rPr>
          <w:rFonts w:ascii="Arial" w:hAnsi="Arial" w:cs="Arial"/>
          <w:i/>
          <w:sz w:val="22"/>
          <w:szCs w:val="22"/>
          <w:lang w:val="es-ES"/>
        </w:rPr>
        <w:t>Marcha Patriótica</w:t>
      </w:r>
      <w:r w:rsidR="00363B62" w:rsidRPr="00520D02">
        <w:rPr>
          <w:rFonts w:ascii="Arial" w:hAnsi="Arial" w:cs="Arial"/>
          <w:sz w:val="22"/>
          <w:szCs w:val="22"/>
          <w:lang w:val="es-ES"/>
        </w:rPr>
        <w:t xml:space="preserve">. Recuperado de:  </w:t>
      </w:r>
      <w:hyperlink r:id="rId37" w:history="1">
        <w:r w:rsidR="00363B62" w:rsidRPr="00520D02">
          <w:rPr>
            <w:rStyle w:val="Hipervnculo"/>
            <w:rFonts w:ascii="Arial" w:hAnsi="Arial" w:cs="Arial"/>
            <w:sz w:val="22"/>
            <w:szCs w:val="22"/>
            <w:lang w:val="es-ES"/>
          </w:rPr>
          <w:t>http://www.marchapatriotica.org/index.php?option=com_content&amp;view=article&amp;id=887:tension-en-el-catatumbo&amp;catid=107&amp;Itemid=482</w:t>
        </w:r>
      </w:hyperlink>
      <w:r w:rsidR="00363B62" w:rsidRPr="00520D02">
        <w:rPr>
          <w:rFonts w:ascii="Arial" w:hAnsi="Arial" w:cs="Arial"/>
          <w:sz w:val="22"/>
          <w:szCs w:val="22"/>
          <w:lang w:val="es-ES"/>
        </w:rPr>
        <w:t xml:space="preserve"> </w:t>
      </w:r>
    </w:p>
    <w:p w14:paraId="680C0141" w14:textId="59B7E4AF" w:rsidR="00363B62" w:rsidRPr="00520D02" w:rsidRDefault="009F6FFC"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Avanza el diálogo entre campesinos y gobierno en el Catatumbo </w:t>
      </w:r>
      <w:r>
        <w:rPr>
          <w:rFonts w:ascii="Arial" w:hAnsi="Arial" w:cs="Arial"/>
          <w:sz w:val="22"/>
          <w:szCs w:val="22"/>
          <w:lang w:val="es-ES"/>
        </w:rPr>
        <w:t xml:space="preserve">(28 de junio de 2013). </w:t>
      </w:r>
      <w:r w:rsidR="00363B62" w:rsidRPr="00CE6A9D">
        <w:rPr>
          <w:rFonts w:ascii="Arial" w:hAnsi="Arial" w:cs="Arial"/>
          <w:i/>
          <w:sz w:val="22"/>
          <w:szCs w:val="22"/>
          <w:lang w:val="es-ES"/>
        </w:rPr>
        <w:t>Marcha Patriótica</w:t>
      </w:r>
      <w:r w:rsidR="00363B62" w:rsidRPr="00520D02">
        <w:rPr>
          <w:rFonts w:ascii="Arial" w:hAnsi="Arial" w:cs="Arial"/>
          <w:sz w:val="22"/>
          <w:szCs w:val="22"/>
          <w:lang w:val="es-ES"/>
        </w:rPr>
        <w:t xml:space="preserve">. Recuperado de: </w:t>
      </w:r>
      <w:hyperlink r:id="rId38" w:history="1">
        <w:r w:rsidR="00363B62" w:rsidRPr="00520D02">
          <w:rPr>
            <w:rStyle w:val="Hipervnculo"/>
            <w:rFonts w:ascii="Arial" w:hAnsi="Arial" w:cs="Arial"/>
            <w:sz w:val="22"/>
            <w:szCs w:val="22"/>
            <w:lang w:val="es-ES"/>
          </w:rPr>
          <w:t>http://www.marchapatriotica.org/index.php?option=com_content&amp;view=article&amp;id=779:avanza-el-dialogo-entre-campesinos-y-gobierno-en-el-catatumbo&amp;catid=107&amp;Itemid=482</w:t>
        </w:r>
      </w:hyperlink>
      <w:r w:rsidR="00363B62" w:rsidRPr="00520D02">
        <w:rPr>
          <w:rFonts w:ascii="Arial" w:hAnsi="Arial" w:cs="Arial"/>
          <w:sz w:val="22"/>
          <w:szCs w:val="22"/>
          <w:lang w:val="es-ES"/>
        </w:rPr>
        <w:t xml:space="preserve"> </w:t>
      </w:r>
    </w:p>
    <w:p w14:paraId="2F98FFC5" w14:textId="17CAC8AE" w:rsidR="00363B62" w:rsidRPr="00520D02" w:rsidRDefault="00C74FDE"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Propuesta metodológica consensuada y actualizada por los campesinos movilizados del Catatumbo </w:t>
      </w:r>
      <w:r>
        <w:rPr>
          <w:rFonts w:ascii="Arial" w:hAnsi="Arial" w:cs="Arial"/>
          <w:sz w:val="22"/>
          <w:szCs w:val="22"/>
          <w:lang w:val="es-ES"/>
        </w:rPr>
        <w:t xml:space="preserve">(28 de junio de 2013). </w:t>
      </w:r>
      <w:r w:rsidR="00363B62" w:rsidRPr="00CE6A9D">
        <w:rPr>
          <w:rFonts w:ascii="Arial" w:hAnsi="Arial" w:cs="Arial"/>
          <w:i/>
          <w:sz w:val="22"/>
          <w:szCs w:val="22"/>
          <w:lang w:val="es-ES"/>
        </w:rPr>
        <w:t>Marcha Patriótica</w:t>
      </w:r>
      <w:r w:rsidR="00363B62" w:rsidRPr="00520D02">
        <w:rPr>
          <w:rFonts w:ascii="Arial" w:hAnsi="Arial" w:cs="Arial"/>
          <w:sz w:val="22"/>
          <w:szCs w:val="22"/>
          <w:lang w:val="es-ES"/>
        </w:rPr>
        <w:t xml:space="preserve">. Recuperado de: </w:t>
      </w:r>
      <w:hyperlink r:id="rId39" w:history="1">
        <w:r w:rsidR="00363B62" w:rsidRPr="00520D02">
          <w:rPr>
            <w:rStyle w:val="Hipervnculo"/>
            <w:rFonts w:ascii="Arial" w:hAnsi="Arial" w:cs="Arial"/>
            <w:sz w:val="22"/>
            <w:szCs w:val="22"/>
            <w:lang w:val="es-ES"/>
          </w:rPr>
          <w:t>http://www.marchapatriotica.org/index.php?option=com_content&amp;view=article&amp;id=777:propuesta-metodologica-consensuada-y-actualizada-por-los-campesinos-movilizados-del-catatumbo&amp;catid=107&amp;Itemid=482</w:t>
        </w:r>
      </w:hyperlink>
      <w:r w:rsidR="00363B62" w:rsidRPr="00520D02">
        <w:rPr>
          <w:rFonts w:ascii="Arial" w:hAnsi="Arial" w:cs="Arial"/>
          <w:sz w:val="22"/>
          <w:szCs w:val="22"/>
          <w:lang w:val="es-ES"/>
        </w:rPr>
        <w:t xml:space="preserve"> </w:t>
      </w:r>
    </w:p>
    <w:p w14:paraId="1B98E449" w14:textId="59817A13" w:rsidR="00363B62" w:rsidRPr="00520D02" w:rsidRDefault="0094454D" w:rsidP="00EA087A">
      <w:pPr>
        <w:spacing w:line="360" w:lineRule="auto"/>
        <w:jc w:val="both"/>
        <w:rPr>
          <w:rFonts w:ascii="Arial" w:hAnsi="Arial" w:cs="Arial"/>
          <w:sz w:val="22"/>
          <w:szCs w:val="22"/>
          <w:lang w:val="es-ES"/>
        </w:rPr>
      </w:pPr>
      <w:r w:rsidRPr="00520D02">
        <w:rPr>
          <w:rFonts w:ascii="Arial" w:hAnsi="Arial" w:cs="Arial"/>
          <w:sz w:val="22"/>
          <w:szCs w:val="22"/>
          <w:lang w:val="es-ES"/>
        </w:rPr>
        <w:lastRenderedPageBreak/>
        <w:t xml:space="preserve">Mensaje de buena voluntad del campesinado del Catatumbo al presidente Santos </w:t>
      </w:r>
      <w:r>
        <w:rPr>
          <w:rFonts w:ascii="Arial" w:hAnsi="Arial" w:cs="Arial"/>
          <w:sz w:val="22"/>
          <w:szCs w:val="22"/>
          <w:lang w:val="es-ES"/>
        </w:rPr>
        <w:t xml:space="preserve">(30 de junio de 2013). </w:t>
      </w:r>
      <w:r w:rsidR="00363B62" w:rsidRPr="00CE6A9D">
        <w:rPr>
          <w:rFonts w:ascii="Arial" w:hAnsi="Arial" w:cs="Arial"/>
          <w:i/>
          <w:sz w:val="22"/>
          <w:szCs w:val="22"/>
          <w:lang w:val="es-ES"/>
        </w:rPr>
        <w:t>Marcha Patriótica</w:t>
      </w:r>
      <w:r w:rsidR="00363B62" w:rsidRPr="00520D02">
        <w:rPr>
          <w:rFonts w:ascii="Arial" w:hAnsi="Arial" w:cs="Arial"/>
          <w:sz w:val="22"/>
          <w:szCs w:val="22"/>
          <w:lang w:val="es-ES"/>
        </w:rPr>
        <w:t xml:space="preserve">. Recuperado de: </w:t>
      </w:r>
      <w:hyperlink r:id="rId40" w:history="1">
        <w:r w:rsidR="00363B62" w:rsidRPr="00520D02">
          <w:rPr>
            <w:rStyle w:val="Hipervnculo"/>
            <w:rFonts w:ascii="Arial" w:hAnsi="Arial" w:cs="Arial"/>
            <w:sz w:val="22"/>
            <w:szCs w:val="22"/>
            <w:lang w:val="es-ES"/>
          </w:rPr>
          <w:t>http://www.marchapatriotica.org/index.php?option=com_content&amp;view=article&amp;id=789:mensaje-de-buena-voluntad-del-campesinado-del-catatumbo-al-presidente-santos&amp;catid=107&amp;Itemid=482</w:t>
        </w:r>
      </w:hyperlink>
      <w:r w:rsidR="00363B62" w:rsidRPr="00520D02">
        <w:rPr>
          <w:rFonts w:ascii="Arial" w:hAnsi="Arial" w:cs="Arial"/>
          <w:sz w:val="22"/>
          <w:szCs w:val="22"/>
          <w:lang w:val="es-ES"/>
        </w:rPr>
        <w:t xml:space="preserve">  </w:t>
      </w:r>
    </w:p>
    <w:p w14:paraId="537A9571" w14:textId="2A4B4472" w:rsidR="00363B62" w:rsidRPr="00520D02" w:rsidRDefault="0094454D"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Comunicado de las comisiones de paz del Congreso de la República sobre la situación en el Catatumbo </w:t>
      </w:r>
      <w:r>
        <w:rPr>
          <w:rFonts w:ascii="Arial" w:hAnsi="Arial" w:cs="Arial"/>
          <w:sz w:val="22"/>
          <w:szCs w:val="22"/>
          <w:lang w:val="es-ES"/>
        </w:rPr>
        <w:t xml:space="preserve">(28 de junio de 2013). </w:t>
      </w:r>
      <w:r w:rsidR="00363B62" w:rsidRPr="00CE6A9D">
        <w:rPr>
          <w:rFonts w:ascii="Arial" w:hAnsi="Arial" w:cs="Arial"/>
          <w:i/>
          <w:sz w:val="22"/>
          <w:szCs w:val="22"/>
          <w:lang w:val="es-ES"/>
        </w:rPr>
        <w:t>Marcha Patriótica</w:t>
      </w:r>
      <w:r w:rsidR="00363B62" w:rsidRPr="00520D02">
        <w:rPr>
          <w:rFonts w:ascii="Arial" w:hAnsi="Arial" w:cs="Arial"/>
          <w:sz w:val="22"/>
          <w:szCs w:val="22"/>
          <w:lang w:val="es-ES"/>
        </w:rPr>
        <w:t xml:space="preserve">. Recuperado de: </w:t>
      </w:r>
      <w:hyperlink r:id="rId41" w:history="1">
        <w:r w:rsidR="00363B62" w:rsidRPr="00520D02">
          <w:rPr>
            <w:rStyle w:val="Hipervnculo"/>
            <w:rFonts w:ascii="Arial" w:hAnsi="Arial" w:cs="Arial"/>
            <w:sz w:val="22"/>
            <w:szCs w:val="22"/>
            <w:lang w:val="es-ES"/>
          </w:rPr>
          <w:t>http://www.marchapatriotica.org/index.php?option=com_content&amp;view=article&amp;id=782:comunicado-de-las-comisiones-de-paz-del-congreso-de-la-republica-sobre-la-situacion-en-el-catatumbo&amp;catid=107&amp;Itemid=482</w:t>
        </w:r>
      </w:hyperlink>
      <w:r w:rsidR="00363B62" w:rsidRPr="00520D02">
        <w:rPr>
          <w:rFonts w:ascii="Arial" w:hAnsi="Arial" w:cs="Arial"/>
          <w:sz w:val="22"/>
          <w:szCs w:val="22"/>
          <w:lang w:val="es-ES"/>
        </w:rPr>
        <w:t xml:space="preserve">   </w:t>
      </w:r>
    </w:p>
    <w:p w14:paraId="20C3F07C" w14:textId="64085C79"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McAdam, D. (1999). Orígenes terminológicos, problemas actuales, futuras líneas de investigación. En McAdam, D., McCarthy, J. y Zald., M. (ed.), </w:t>
      </w:r>
      <w:r w:rsidRPr="00520D02">
        <w:rPr>
          <w:rFonts w:ascii="Arial" w:hAnsi="Arial" w:cs="Arial"/>
          <w:i/>
          <w:sz w:val="22"/>
          <w:szCs w:val="22"/>
        </w:rPr>
        <w:t>Movimientos sociales: perspectivas comparadas. Oportunidades políticas, estructuras de movilización y marcos interpretativos culturales</w:t>
      </w:r>
      <w:r w:rsidRPr="00520D02">
        <w:rPr>
          <w:rFonts w:ascii="Arial" w:hAnsi="Arial" w:cs="Arial"/>
          <w:sz w:val="22"/>
          <w:szCs w:val="22"/>
        </w:rPr>
        <w:t>. Madrid: Itsmo.</w:t>
      </w:r>
    </w:p>
    <w:p w14:paraId="17ED961F" w14:textId="77777777"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McAdam, D., McCarthy, J. y Zald, M. (1999). </w:t>
      </w:r>
      <w:r w:rsidRPr="00520D02">
        <w:rPr>
          <w:rFonts w:ascii="Arial" w:hAnsi="Arial" w:cs="Arial"/>
          <w:i/>
          <w:sz w:val="22"/>
          <w:szCs w:val="22"/>
        </w:rPr>
        <w:t>Movimientos sociales: perspectivas comparadas. Oportunidades políticas, estructuras de movilización y marcos interpretativos culturales</w:t>
      </w:r>
      <w:r w:rsidRPr="00520D02">
        <w:rPr>
          <w:rFonts w:ascii="Arial" w:hAnsi="Arial" w:cs="Arial"/>
          <w:sz w:val="22"/>
          <w:szCs w:val="22"/>
        </w:rPr>
        <w:t>. Madrid: Itsmo.</w:t>
      </w:r>
    </w:p>
    <w:p w14:paraId="10A4EB45" w14:textId="77777777" w:rsidR="00363B62" w:rsidRPr="00520D02" w:rsidRDefault="00363B62" w:rsidP="00EA087A">
      <w:pPr>
        <w:spacing w:line="360" w:lineRule="auto"/>
        <w:jc w:val="both"/>
        <w:rPr>
          <w:rFonts w:ascii="Arial" w:hAnsi="Arial" w:cs="Arial"/>
          <w:sz w:val="22"/>
          <w:szCs w:val="22"/>
        </w:rPr>
      </w:pPr>
      <w:r w:rsidRPr="00CE6A9D">
        <w:rPr>
          <w:rFonts w:ascii="Arial" w:hAnsi="Arial" w:cs="Arial"/>
          <w:sz w:val="22"/>
          <w:szCs w:val="22"/>
        </w:rPr>
        <w:t xml:space="preserve">McAdam, D., Tarrow, S. y T. Ch. </w:t>
      </w:r>
      <w:r w:rsidRPr="00520D02">
        <w:rPr>
          <w:rFonts w:ascii="Arial" w:hAnsi="Arial" w:cs="Arial"/>
          <w:sz w:val="22"/>
          <w:szCs w:val="22"/>
        </w:rPr>
        <w:t xml:space="preserve">(2005). </w:t>
      </w:r>
      <w:r w:rsidRPr="00520D02">
        <w:rPr>
          <w:rFonts w:ascii="Arial" w:hAnsi="Arial" w:cs="Arial"/>
          <w:i/>
          <w:sz w:val="22"/>
          <w:szCs w:val="22"/>
        </w:rPr>
        <w:t>Dinámica de la contienda política</w:t>
      </w:r>
      <w:r w:rsidRPr="00520D02">
        <w:rPr>
          <w:rFonts w:ascii="Arial" w:hAnsi="Arial" w:cs="Arial"/>
          <w:sz w:val="22"/>
          <w:szCs w:val="22"/>
        </w:rPr>
        <w:t>. Barcelona: Hacer.</w:t>
      </w:r>
    </w:p>
    <w:p w14:paraId="21E27EE6" w14:textId="302E5262"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McCarthy, D. (1999). Adoptar, adaptar e inventar límites y oportunidades. En McAdam, D., McCarthy, J. y Zald, M. (eds.), </w:t>
      </w:r>
      <w:r w:rsidRPr="00520D02">
        <w:rPr>
          <w:rFonts w:ascii="Arial" w:hAnsi="Arial" w:cs="Arial"/>
          <w:i/>
          <w:sz w:val="22"/>
          <w:szCs w:val="22"/>
        </w:rPr>
        <w:t>Movimientos sociales: perspectivas comparadas. Oportunidades políticas, estructuras de movilización y marcos interpretativos culturales</w:t>
      </w:r>
      <w:r w:rsidR="000A3E06" w:rsidRPr="000A3E06">
        <w:rPr>
          <w:rFonts w:ascii="Arial" w:hAnsi="Arial" w:cs="Arial"/>
          <w:sz w:val="22"/>
          <w:szCs w:val="22"/>
        </w:rPr>
        <w:t xml:space="preserve"> </w:t>
      </w:r>
      <w:r w:rsidR="000A3E06">
        <w:rPr>
          <w:rFonts w:ascii="Arial" w:hAnsi="Arial" w:cs="Arial"/>
          <w:sz w:val="22"/>
          <w:szCs w:val="22"/>
        </w:rPr>
        <w:t>(</w:t>
      </w:r>
      <w:r w:rsidR="000A3E06" w:rsidRPr="00520D02">
        <w:rPr>
          <w:rFonts w:ascii="Arial" w:hAnsi="Arial" w:cs="Arial"/>
          <w:sz w:val="22"/>
          <w:szCs w:val="22"/>
        </w:rPr>
        <w:t>pp.  205-220</w:t>
      </w:r>
      <w:r w:rsidR="000A3E06">
        <w:rPr>
          <w:rFonts w:ascii="Arial" w:hAnsi="Arial" w:cs="Arial"/>
          <w:sz w:val="22"/>
          <w:szCs w:val="22"/>
        </w:rPr>
        <w:t>)</w:t>
      </w:r>
      <w:r w:rsidRPr="00520D02">
        <w:rPr>
          <w:rFonts w:ascii="Arial" w:hAnsi="Arial" w:cs="Arial"/>
          <w:sz w:val="22"/>
          <w:szCs w:val="22"/>
        </w:rPr>
        <w:t>. Madrid, Itsmo.</w:t>
      </w:r>
    </w:p>
    <w:p w14:paraId="092B0650" w14:textId="2D6A2B17"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Medina, J. (2016). Zidres: porfía y resistencia. </w:t>
      </w:r>
      <w:r w:rsidRPr="00520D02">
        <w:rPr>
          <w:rFonts w:ascii="Arial" w:hAnsi="Arial" w:cs="Arial"/>
          <w:i/>
          <w:sz w:val="22"/>
          <w:szCs w:val="22"/>
        </w:rPr>
        <w:t>Cien Días</w:t>
      </w:r>
      <w:r w:rsidRPr="00520D02">
        <w:rPr>
          <w:rFonts w:ascii="Arial" w:hAnsi="Arial" w:cs="Arial"/>
          <w:sz w:val="22"/>
          <w:szCs w:val="22"/>
        </w:rPr>
        <w:t xml:space="preserve">, </w:t>
      </w:r>
      <w:r w:rsidRPr="00CE6A9D">
        <w:rPr>
          <w:rFonts w:ascii="Arial" w:hAnsi="Arial" w:cs="Arial"/>
          <w:i/>
          <w:sz w:val="22"/>
          <w:szCs w:val="22"/>
        </w:rPr>
        <w:t>87</w:t>
      </w:r>
      <w:r w:rsidRPr="00520D02">
        <w:rPr>
          <w:rFonts w:ascii="Arial" w:hAnsi="Arial" w:cs="Arial"/>
          <w:sz w:val="22"/>
          <w:szCs w:val="22"/>
        </w:rPr>
        <w:t>, 16-19.</w:t>
      </w:r>
    </w:p>
    <w:p w14:paraId="529DECD9" w14:textId="77777777"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Molano Bravo,  A. (2013). </w:t>
      </w:r>
      <w:r w:rsidRPr="00520D02">
        <w:rPr>
          <w:rFonts w:ascii="Arial" w:hAnsi="Arial" w:cs="Arial"/>
          <w:i/>
          <w:sz w:val="22"/>
          <w:szCs w:val="22"/>
        </w:rPr>
        <w:t>Dignidad campesina. Entre la realidad y la esperanza</w:t>
      </w:r>
      <w:r w:rsidRPr="00520D02">
        <w:rPr>
          <w:rFonts w:ascii="Arial" w:hAnsi="Arial" w:cs="Arial"/>
          <w:sz w:val="22"/>
          <w:szCs w:val="22"/>
        </w:rPr>
        <w:t>. Bogotá: Icono.</w:t>
      </w:r>
    </w:p>
    <w:p w14:paraId="0F942D1B" w14:textId="77777777"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Peñaranda, D. (2011). </w:t>
      </w:r>
      <w:r w:rsidRPr="00520D02">
        <w:rPr>
          <w:rFonts w:ascii="Arial" w:hAnsi="Arial" w:cs="Arial"/>
          <w:i/>
          <w:sz w:val="22"/>
          <w:szCs w:val="22"/>
        </w:rPr>
        <w:t>Contra viento y marea. Acciones colectivas de alto riesgo en zonas rurales colombianas.</w:t>
      </w:r>
      <w:r w:rsidRPr="00520D02">
        <w:rPr>
          <w:rFonts w:ascii="Arial" w:hAnsi="Arial" w:cs="Arial"/>
          <w:sz w:val="22"/>
          <w:szCs w:val="22"/>
        </w:rPr>
        <w:t xml:space="preserve"> Bogotá: Universidad Nacional de Colombia-La Carreta.</w:t>
      </w:r>
    </w:p>
    <w:p w14:paraId="42932A58" w14:textId="77777777"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Pizarro, E. (2011). </w:t>
      </w:r>
      <w:r w:rsidRPr="00520D02">
        <w:rPr>
          <w:rFonts w:ascii="Arial" w:hAnsi="Arial" w:cs="Arial"/>
          <w:i/>
          <w:sz w:val="22"/>
          <w:szCs w:val="22"/>
        </w:rPr>
        <w:t>Las Farc 1949-2011. De la guerrilla campesina a la máquina de guerra</w:t>
      </w:r>
      <w:r w:rsidRPr="00520D02">
        <w:rPr>
          <w:rFonts w:ascii="Arial" w:hAnsi="Arial" w:cs="Arial"/>
          <w:sz w:val="22"/>
          <w:szCs w:val="22"/>
        </w:rPr>
        <w:t>. Bogotá: Norma.</w:t>
      </w:r>
    </w:p>
    <w:p w14:paraId="22CC3B07" w14:textId="77777777"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PNUD. (2012). </w:t>
      </w:r>
      <w:r w:rsidRPr="00520D02">
        <w:rPr>
          <w:rFonts w:ascii="Arial" w:hAnsi="Arial" w:cs="Arial"/>
          <w:i/>
          <w:sz w:val="22"/>
          <w:szCs w:val="22"/>
        </w:rPr>
        <w:t>El campesinado colombiano. Reconocimiento para construir país</w:t>
      </w:r>
      <w:r w:rsidRPr="00520D02">
        <w:rPr>
          <w:rFonts w:ascii="Arial" w:hAnsi="Arial" w:cs="Arial"/>
          <w:sz w:val="22"/>
          <w:szCs w:val="22"/>
        </w:rPr>
        <w:t>. Bogotá: PNUD.</w:t>
      </w:r>
    </w:p>
    <w:p w14:paraId="100132D8" w14:textId="77777777"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PNUD. (2014). </w:t>
      </w:r>
      <w:r w:rsidRPr="00520D02">
        <w:rPr>
          <w:rFonts w:ascii="Arial" w:hAnsi="Arial" w:cs="Arial"/>
          <w:i/>
          <w:sz w:val="22"/>
          <w:szCs w:val="22"/>
        </w:rPr>
        <w:t>Catatumbo. Análisis de Conflictividades y construcción de pa</w:t>
      </w:r>
      <w:r w:rsidRPr="00520D02">
        <w:rPr>
          <w:rFonts w:ascii="Arial" w:hAnsi="Arial" w:cs="Arial"/>
          <w:sz w:val="22"/>
          <w:szCs w:val="22"/>
        </w:rPr>
        <w:t>z. Bogotá: PNUD</w:t>
      </w:r>
    </w:p>
    <w:p w14:paraId="19083DE5" w14:textId="7785AFD0" w:rsidR="00363B62" w:rsidRPr="00520D02" w:rsidRDefault="00EF6574"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Exitoso encuentro de la Asociación Campesina del Catatumbo </w:t>
      </w:r>
      <w:r>
        <w:rPr>
          <w:rFonts w:ascii="Arial" w:hAnsi="Arial" w:cs="Arial"/>
          <w:sz w:val="22"/>
          <w:szCs w:val="22"/>
          <w:lang w:val="es-ES"/>
        </w:rPr>
        <w:t xml:space="preserve">(14 de octubre de 2013). </w:t>
      </w:r>
      <w:r w:rsidR="00363B62" w:rsidRPr="00CE6A9D">
        <w:rPr>
          <w:rFonts w:ascii="Arial" w:hAnsi="Arial" w:cs="Arial"/>
          <w:i/>
          <w:sz w:val="22"/>
          <w:szCs w:val="22"/>
          <w:lang w:val="es-ES"/>
        </w:rPr>
        <w:t>Prensa Rural</w:t>
      </w:r>
      <w:r w:rsidR="00363B62" w:rsidRPr="00520D02">
        <w:rPr>
          <w:rFonts w:ascii="Arial" w:hAnsi="Arial" w:cs="Arial"/>
          <w:sz w:val="22"/>
          <w:szCs w:val="22"/>
          <w:lang w:val="es-ES"/>
        </w:rPr>
        <w:t xml:space="preserve">. Recuperado de: </w:t>
      </w:r>
      <w:hyperlink r:id="rId42" w:history="1">
        <w:r w:rsidR="00363B62" w:rsidRPr="00520D02">
          <w:rPr>
            <w:rStyle w:val="Hipervnculo"/>
            <w:rFonts w:ascii="Arial" w:hAnsi="Arial" w:cs="Arial"/>
            <w:sz w:val="22"/>
            <w:szCs w:val="22"/>
            <w:lang w:val="es-ES"/>
          </w:rPr>
          <w:t>http://www.prensarural.org/spip/spip.php?article77</w:t>
        </w:r>
      </w:hyperlink>
      <w:r w:rsidR="00363B62" w:rsidRPr="00520D02">
        <w:rPr>
          <w:rFonts w:ascii="Arial" w:hAnsi="Arial" w:cs="Arial"/>
          <w:sz w:val="22"/>
          <w:szCs w:val="22"/>
          <w:lang w:val="es-ES"/>
        </w:rPr>
        <w:t xml:space="preserve">  </w:t>
      </w:r>
    </w:p>
    <w:p w14:paraId="6C3B4139" w14:textId="20320006" w:rsidR="00363B62" w:rsidRPr="00520D02" w:rsidRDefault="00AF5657"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Ascamcat aseguró que no ocasionó los destrozos en la Fiscalía de Tibú </w:t>
      </w:r>
      <w:r>
        <w:rPr>
          <w:rFonts w:ascii="Arial" w:hAnsi="Arial" w:cs="Arial"/>
          <w:sz w:val="22"/>
          <w:szCs w:val="22"/>
          <w:lang w:val="es-ES"/>
        </w:rPr>
        <w:t xml:space="preserve">(14 de junio de 2013). </w:t>
      </w:r>
      <w:r w:rsidR="00363B62" w:rsidRPr="00CE6A9D">
        <w:rPr>
          <w:rFonts w:ascii="Arial" w:hAnsi="Arial" w:cs="Arial"/>
          <w:i/>
          <w:sz w:val="22"/>
          <w:szCs w:val="22"/>
          <w:lang w:val="es-ES"/>
        </w:rPr>
        <w:t>Prensa Rural</w:t>
      </w:r>
      <w:r w:rsidR="00363B62" w:rsidRPr="00520D02">
        <w:rPr>
          <w:rFonts w:ascii="Arial" w:hAnsi="Arial" w:cs="Arial"/>
          <w:sz w:val="22"/>
          <w:szCs w:val="22"/>
          <w:lang w:val="es-ES"/>
        </w:rPr>
        <w:t xml:space="preserve">. Recuperado de: </w:t>
      </w:r>
      <w:hyperlink r:id="rId43" w:history="1">
        <w:r w:rsidR="00363B62" w:rsidRPr="00520D02">
          <w:rPr>
            <w:rStyle w:val="Hipervnculo"/>
            <w:rFonts w:ascii="Arial" w:hAnsi="Arial" w:cs="Arial"/>
            <w:sz w:val="22"/>
            <w:szCs w:val="22"/>
            <w:lang w:val="es-ES"/>
          </w:rPr>
          <w:t>http://prensarural.org/spip/spip.php?article11086</w:t>
        </w:r>
      </w:hyperlink>
      <w:r w:rsidR="00363B62" w:rsidRPr="00520D02">
        <w:rPr>
          <w:rFonts w:ascii="Arial" w:hAnsi="Arial" w:cs="Arial"/>
          <w:sz w:val="22"/>
          <w:szCs w:val="22"/>
          <w:lang w:val="es-ES"/>
        </w:rPr>
        <w:t xml:space="preserve"> </w:t>
      </w:r>
    </w:p>
    <w:p w14:paraId="3842090A" w14:textId="276198EF" w:rsidR="00363B62" w:rsidRPr="00520D02" w:rsidRDefault="004E1919" w:rsidP="00EA087A">
      <w:pPr>
        <w:spacing w:line="360" w:lineRule="auto"/>
        <w:jc w:val="both"/>
        <w:rPr>
          <w:rFonts w:ascii="Arial" w:hAnsi="Arial" w:cs="Arial"/>
          <w:sz w:val="22"/>
          <w:szCs w:val="22"/>
          <w:lang w:val="es-ES"/>
        </w:rPr>
      </w:pPr>
      <w:r w:rsidRPr="00520D02">
        <w:rPr>
          <w:rFonts w:ascii="Arial" w:hAnsi="Arial" w:cs="Arial"/>
          <w:sz w:val="22"/>
          <w:szCs w:val="22"/>
          <w:lang w:val="es-ES"/>
        </w:rPr>
        <w:lastRenderedPageBreak/>
        <w:t xml:space="preserve">1.200 campesinos del Catatumbo bloquean las vías Ocaña - Aguachica y Ocaña – Convención </w:t>
      </w:r>
      <w:r>
        <w:rPr>
          <w:rFonts w:ascii="Arial" w:hAnsi="Arial" w:cs="Arial"/>
          <w:sz w:val="22"/>
          <w:szCs w:val="22"/>
          <w:lang w:val="es-ES"/>
        </w:rPr>
        <w:t xml:space="preserve">(18 de junio de 2013). </w:t>
      </w:r>
      <w:r w:rsidR="00363B62" w:rsidRPr="00CE6A9D">
        <w:rPr>
          <w:rFonts w:ascii="Arial" w:hAnsi="Arial" w:cs="Arial"/>
          <w:i/>
          <w:sz w:val="22"/>
          <w:szCs w:val="22"/>
          <w:lang w:val="es-ES"/>
        </w:rPr>
        <w:t>Prensa Rural</w:t>
      </w:r>
      <w:r w:rsidR="00363B62" w:rsidRPr="00520D02">
        <w:rPr>
          <w:rFonts w:ascii="Arial" w:hAnsi="Arial" w:cs="Arial"/>
          <w:sz w:val="22"/>
          <w:szCs w:val="22"/>
          <w:lang w:val="es-ES"/>
        </w:rPr>
        <w:t xml:space="preserve">. Recuperado de: </w:t>
      </w:r>
      <w:hyperlink r:id="rId44" w:history="1">
        <w:r w:rsidR="00363B62" w:rsidRPr="00520D02">
          <w:rPr>
            <w:rStyle w:val="Hipervnculo"/>
            <w:rFonts w:ascii="Arial" w:hAnsi="Arial" w:cs="Arial"/>
            <w:sz w:val="22"/>
            <w:szCs w:val="22"/>
            <w:lang w:val="es-ES"/>
          </w:rPr>
          <w:t>http://prensarural.org/spip/spip.php?article11125</w:t>
        </w:r>
      </w:hyperlink>
      <w:r w:rsidR="00363B62" w:rsidRPr="00520D02">
        <w:rPr>
          <w:rFonts w:ascii="Arial" w:hAnsi="Arial" w:cs="Arial"/>
          <w:sz w:val="22"/>
          <w:szCs w:val="22"/>
          <w:lang w:val="es-ES"/>
        </w:rPr>
        <w:t xml:space="preserve"> </w:t>
      </w:r>
    </w:p>
    <w:p w14:paraId="58619CAC" w14:textId="147B55DB" w:rsidR="00363B62" w:rsidRPr="00520D02" w:rsidRDefault="00AF436A" w:rsidP="00EA087A">
      <w:pPr>
        <w:spacing w:line="360" w:lineRule="auto"/>
        <w:jc w:val="both"/>
        <w:rPr>
          <w:rFonts w:ascii="Arial" w:hAnsi="Arial" w:cs="Arial"/>
          <w:sz w:val="22"/>
          <w:szCs w:val="22"/>
          <w:lang w:val="es-ES"/>
        </w:rPr>
      </w:pPr>
      <w:r w:rsidRPr="00520D02">
        <w:rPr>
          <w:rFonts w:ascii="Arial" w:hAnsi="Arial" w:cs="Arial"/>
          <w:sz w:val="22"/>
          <w:szCs w:val="22"/>
          <w:lang w:val="es-ES"/>
        </w:rPr>
        <w:t>Catatumbo resiste (Segunda Entrega)</w:t>
      </w:r>
      <w:r>
        <w:rPr>
          <w:rFonts w:ascii="Arial" w:hAnsi="Arial" w:cs="Arial"/>
          <w:sz w:val="22"/>
          <w:szCs w:val="22"/>
          <w:lang w:val="es-ES"/>
        </w:rPr>
        <w:t xml:space="preserve"> (18 de junio de 2013). </w:t>
      </w:r>
      <w:r w:rsidR="00363B62" w:rsidRPr="00CE6A9D">
        <w:rPr>
          <w:rFonts w:ascii="Arial" w:hAnsi="Arial" w:cs="Arial"/>
          <w:i/>
          <w:sz w:val="22"/>
          <w:szCs w:val="22"/>
          <w:lang w:val="es-ES"/>
        </w:rPr>
        <w:t>Prensa Rural</w:t>
      </w:r>
      <w:r w:rsidR="00363B62" w:rsidRPr="00520D02">
        <w:rPr>
          <w:rFonts w:ascii="Arial" w:hAnsi="Arial" w:cs="Arial"/>
          <w:sz w:val="22"/>
          <w:szCs w:val="22"/>
          <w:lang w:val="es-ES"/>
        </w:rPr>
        <w:t xml:space="preserve">. Recuperado de: </w:t>
      </w:r>
      <w:hyperlink r:id="rId45" w:history="1">
        <w:r w:rsidR="00363B62" w:rsidRPr="00520D02">
          <w:rPr>
            <w:rStyle w:val="Hipervnculo"/>
            <w:rFonts w:ascii="Arial" w:hAnsi="Arial" w:cs="Arial"/>
            <w:sz w:val="22"/>
            <w:szCs w:val="22"/>
            <w:lang w:val="es-ES"/>
          </w:rPr>
          <w:t>http://prensarural.org/spip/spip.php?article11129</w:t>
        </w:r>
      </w:hyperlink>
      <w:r w:rsidR="00363B62" w:rsidRPr="00520D02">
        <w:rPr>
          <w:rFonts w:ascii="Arial" w:hAnsi="Arial" w:cs="Arial"/>
          <w:sz w:val="22"/>
          <w:szCs w:val="22"/>
          <w:lang w:val="es-ES"/>
        </w:rPr>
        <w:t xml:space="preserve"> </w:t>
      </w:r>
    </w:p>
    <w:p w14:paraId="33C45CBC" w14:textId="5A997E3C" w:rsidR="00363B62" w:rsidRPr="00520D02" w:rsidRDefault="0056208C"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Dos campesinos mueren por disparos en la protesta del Catatumbo </w:t>
      </w:r>
      <w:r>
        <w:rPr>
          <w:rFonts w:ascii="Arial" w:hAnsi="Arial" w:cs="Arial"/>
          <w:sz w:val="22"/>
          <w:szCs w:val="22"/>
          <w:lang w:val="es-ES"/>
        </w:rPr>
        <w:t xml:space="preserve">(25 de junio de 2013). </w:t>
      </w:r>
      <w:r w:rsidR="00363B62" w:rsidRPr="00CE6A9D">
        <w:rPr>
          <w:rFonts w:ascii="Arial" w:hAnsi="Arial" w:cs="Arial"/>
          <w:i/>
          <w:sz w:val="22"/>
          <w:szCs w:val="22"/>
          <w:lang w:val="es-ES"/>
        </w:rPr>
        <w:t>Prensa Rural</w:t>
      </w:r>
      <w:r w:rsidR="00363B62" w:rsidRPr="00520D02">
        <w:rPr>
          <w:rFonts w:ascii="Arial" w:hAnsi="Arial" w:cs="Arial"/>
          <w:sz w:val="22"/>
          <w:szCs w:val="22"/>
          <w:lang w:val="es-ES"/>
        </w:rPr>
        <w:t xml:space="preserve">. Recuperado de: </w:t>
      </w:r>
      <w:hyperlink r:id="rId46" w:history="1">
        <w:r w:rsidR="00363B62" w:rsidRPr="00520D02">
          <w:rPr>
            <w:rStyle w:val="Hipervnculo"/>
            <w:rFonts w:ascii="Arial" w:hAnsi="Arial" w:cs="Arial"/>
            <w:sz w:val="22"/>
            <w:szCs w:val="22"/>
            <w:lang w:val="es-ES"/>
          </w:rPr>
          <w:t>http://prensarural.org/spip/spip.php?article11202</w:t>
        </w:r>
      </w:hyperlink>
      <w:r w:rsidR="00363B62" w:rsidRPr="00520D02">
        <w:rPr>
          <w:rFonts w:ascii="Arial" w:hAnsi="Arial" w:cs="Arial"/>
          <w:sz w:val="22"/>
          <w:szCs w:val="22"/>
          <w:lang w:val="es-ES"/>
        </w:rPr>
        <w:t xml:space="preserve"> </w:t>
      </w:r>
    </w:p>
    <w:p w14:paraId="0F266181" w14:textId="21977346" w:rsidR="00363B62" w:rsidRPr="00520D02" w:rsidRDefault="00BE6337" w:rsidP="00EA087A">
      <w:pPr>
        <w:spacing w:line="360" w:lineRule="auto"/>
        <w:jc w:val="both"/>
        <w:rPr>
          <w:rFonts w:ascii="Arial" w:hAnsi="Arial" w:cs="Arial"/>
          <w:sz w:val="22"/>
          <w:szCs w:val="22"/>
          <w:lang w:val="es-ES"/>
        </w:rPr>
      </w:pPr>
      <w:r w:rsidRPr="00520D02">
        <w:rPr>
          <w:rFonts w:ascii="Arial" w:hAnsi="Arial" w:cs="Arial"/>
          <w:sz w:val="22"/>
          <w:szCs w:val="22"/>
          <w:lang w:val="es-ES"/>
        </w:rPr>
        <w:t>Estos son los verdaderos perfiles de los voceros de la movilización campesina del Catatumbo</w:t>
      </w:r>
      <w:r>
        <w:rPr>
          <w:rFonts w:ascii="Arial" w:hAnsi="Arial" w:cs="Arial"/>
          <w:sz w:val="22"/>
          <w:szCs w:val="22"/>
          <w:lang w:val="es-ES"/>
        </w:rPr>
        <w:t xml:space="preserve"> (4 de julio de 2013).</w:t>
      </w:r>
      <w:r w:rsidRPr="00520D02">
        <w:rPr>
          <w:rFonts w:ascii="Arial" w:hAnsi="Arial" w:cs="Arial"/>
          <w:sz w:val="22"/>
          <w:szCs w:val="22"/>
          <w:lang w:val="es-ES"/>
        </w:rPr>
        <w:t xml:space="preserve"> </w:t>
      </w:r>
      <w:r w:rsidR="00363B62" w:rsidRPr="00CE6A9D">
        <w:rPr>
          <w:rFonts w:ascii="Arial" w:hAnsi="Arial" w:cs="Arial"/>
          <w:i/>
          <w:sz w:val="22"/>
          <w:szCs w:val="22"/>
          <w:lang w:val="es-ES"/>
        </w:rPr>
        <w:t>Prensa Rural</w:t>
      </w:r>
      <w:r w:rsidR="00363B62" w:rsidRPr="00520D02">
        <w:rPr>
          <w:rFonts w:ascii="Arial" w:hAnsi="Arial" w:cs="Arial"/>
          <w:sz w:val="22"/>
          <w:szCs w:val="22"/>
          <w:lang w:val="es-ES"/>
        </w:rPr>
        <w:t xml:space="preserve">. Recuperado de: </w:t>
      </w:r>
      <w:hyperlink r:id="rId47" w:history="1">
        <w:r w:rsidR="00363B62" w:rsidRPr="00520D02">
          <w:rPr>
            <w:rStyle w:val="Hipervnculo"/>
            <w:rFonts w:ascii="Arial" w:hAnsi="Arial" w:cs="Arial"/>
            <w:sz w:val="22"/>
            <w:szCs w:val="22"/>
            <w:lang w:val="es-ES"/>
          </w:rPr>
          <w:t>http://www.prensarural.org/spip/spip.php?article11276</w:t>
        </w:r>
      </w:hyperlink>
      <w:r w:rsidR="00363B62" w:rsidRPr="00520D02">
        <w:rPr>
          <w:rFonts w:ascii="Arial" w:hAnsi="Arial" w:cs="Arial"/>
          <w:sz w:val="22"/>
          <w:szCs w:val="22"/>
          <w:lang w:val="es-ES"/>
        </w:rPr>
        <w:t xml:space="preserve"> </w:t>
      </w:r>
    </w:p>
    <w:p w14:paraId="4E775719" w14:textId="6072721E" w:rsidR="00363B62" w:rsidRPr="00520D02" w:rsidRDefault="00B5043D"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De nuevo se enfrentan campesinos y Esmad en el Catatumbo </w:t>
      </w:r>
      <w:r>
        <w:rPr>
          <w:rFonts w:ascii="Arial" w:hAnsi="Arial" w:cs="Arial"/>
          <w:sz w:val="22"/>
          <w:szCs w:val="22"/>
          <w:lang w:val="es-ES"/>
        </w:rPr>
        <w:t xml:space="preserve">(12 de julio de 2013). </w:t>
      </w:r>
      <w:r w:rsidR="00363B62" w:rsidRPr="00CE6A9D">
        <w:rPr>
          <w:rFonts w:ascii="Arial" w:hAnsi="Arial" w:cs="Arial"/>
          <w:i/>
          <w:sz w:val="22"/>
          <w:szCs w:val="22"/>
          <w:lang w:val="es-ES"/>
        </w:rPr>
        <w:t>Prensa Rural</w:t>
      </w:r>
      <w:r w:rsidR="00363B62" w:rsidRPr="00520D02">
        <w:rPr>
          <w:rFonts w:ascii="Arial" w:hAnsi="Arial" w:cs="Arial"/>
          <w:sz w:val="22"/>
          <w:szCs w:val="22"/>
          <w:lang w:val="es-ES"/>
        </w:rPr>
        <w:t xml:space="preserve">. Recuperado de: </w:t>
      </w:r>
      <w:hyperlink r:id="rId48" w:history="1">
        <w:r w:rsidR="00363B62" w:rsidRPr="00520D02">
          <w:rPr>
            <w:rStyle w:val="Hipervnculo"/>
            <w:rFonts w:ascii="Arial" w:hAnsi="Arial" w:cs="Arial"/>
            <w:sz w:val="22"/>
            <w:szCs w:val="22"/>
            <w:lang w:val="es-ES"/>
          </w:rPr>
          <w:t>http://prensarural.org/spip/spip.php?article11349</w:t>
        </w:r>
      </w:hyperlink>
      <w:r w:rsidR="00363B62" w:rsidRPr="00520D02">
        <w:rPr>
          <w:rFonts w:ascii="Arial" w:hAnsi="Arial" w:cs="Arial"/>
          <w:sz w:val="22"/>
          <w:szCs w:val="22"/>
          <w:lang w:val="es-ES"/>
        </w:rPr>
        <w:t xml:space="preserve"> </w:t>
      </w:r>
    </w:p>
    <w:p w14:paraId="53552DA0" w14:textId="23F278C9" w:rsidR="00363B62" w:rsidRPr="00520D02" w:rsidRDefault="00B641C6"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Comunidades académicas manifiestan solidaridad con el campesinado del Catatumbo </w:t>
      </w:r>
      <w:r>
        <w:rPr>
          <w:rFonts w:ascii="Arial" w:hAnsi="Arial" w:cs="Arial"/>
          <w:sz w:val="22"/>
          <w:szCs w:val="22"/>
          <w:lang w:val="es-ES"/>
        </w:rPr>
        <w:t xml:space="preserve">(16 de junio de 2013). </w:t>
      </w:r>
      <w:r w:rsidR="00363B62" w:rsidRPr="00CE6A9D">
        <w:rPr>
          <w:rFonts w:ascii="Arial" w:hAnsi="Arial" w:cs="Arial"/>
          <w:i/>
          <w:sz w:val="22"/>
          <w:szCs w:val="22"/>
          <w:lang w:val="es-ES"/>
        </w:rPr>
        <w:t>Prensa Rural</w:t>
      </w:r>
      <w:r w:rsidR="00363B62" w:rsidRPr="00520D02">
        <w:rPr>
          <w:rFonts w:ascii="Arial" w:hAnsi="Arial" w:cs="Arial"/>
          <w:sz w:val="22"/>
          <w:szCs w:val="22"/>
          <w:lang w:val="es-ES"/>
        </w:rPr>
        <w:t xml:space="preserve">. Recuperado de: </w:t>
      </w:r>
      <w:hyperlink r:id="rId49" w:history="1">
        <w:r w:rsidR="00363B62" w:rsidRPr="00520D02">
          <w:rPr>
            <w:rStyle w:val="Hipervnculo"/>
            <w:rFonts w:ascii="Arial" w:hAnsi="Arial" w:cs="Arial"/>
            <w:sz w:val="22"/>
            <w:szCs w:val="22"/>
            <w:lang w:val="es-ES"/>
          </w:rPr>
          <w:t>http://www.prensarural.org/spip/spip.php?article11113</w:t>
        </w:r>
      </w:hyperlink>
      <w:r w:rsidR="00363B62" w:rsidRPr="00520D02">
        <w:rPr>
          <w:rFonts w:ascii="Arial" w:hAnsi="Arial" w:cs="Arial"/>
          <w:sz w:val="22"/>
          <w:szCs w:val="22"/>
          <w:lang w:val="es-ES"/>
        </w:rPr>
        <w:t xml:space="preserve"> </w:t>
      </w:r>
    </w:p>
    <w:p w14:paraId="05C44146" w14:textId="4A835926" w:rsidR="00363B62" w:rsidRPr="00520D02" w:rsidRDefault="00B641C6" w:rsidP="00EA087A">
      <w:pPr>
        <w:spacing w:line="360" w:lineRule="auto"/>
        <w:jc w:val="both"/>
        <w:rPr>
          <w:rFonts w:ascii="Arial" w:hAnsi="Arial" w:cs="Arial"/>
          <w:sz w:val="22"/>
          <w:szCs w:val="22"/>
          <w:lang w:val="es-ES"/>
        </w:rPr>
      </w:pPr>
      <w:r w:rsidRPr="00520D02">
        <w:rPr>
          <w:rFonts w:ascii="Arial" w:hAnsi="Arial" w:cs="Arial"/>
          <w:sz w:val="22"/>
          <w:szCs w:val="22"/>
          <w:lang w:val="es-ES"/>
        </w:rPr>
        <w:t>El Ejército asesinó en Ocaña a dos campesinos del Catatumbo</w:t>
      </w:r>
      <w:r>
        <w:rPr>
          <w:rFonts w:ascii="Arial" w:hAnsi="Arial" w:cs="Arial"/>
          <w:sz w:val="22"/>
          <w:szCs w:val="22"/>
          <w:lang w:val="es-ES"/>
        </w:rPr>
        <w:t>.</w:t>
      </w:r>
      <w:r w:rsidRPr="00520D02">
        <w:rPr>
          <w:rFonts w:ascii="Arial" w:hAnsi="Arial" w:cs="Arial"/>
          <w:sz w:val="22"/>
          <w:szCs w:val="22"/>
          <w:lang w:val="es-ES"/>
        </w:rPr>
        <w:t xml:space="preserve"> Además 10 heridos por bala de fusil</w:t>
      </w:r>
      <w:r>
        <w:rPr>
          <w:rFonts w:ascii="Arial" w:hAnsi="Arial" w:cs="Arial"/>
          <w:sz w:val="22"/>
          <w:szCs w:val="22"/>
          <w:lang w:val="es-ES"/>
        </w:rPr>
        <w:t>.</w:t>
      </w:r>
      <w:r w:rsidRPr="00520D02">
        <w:rPr>
          <w:rFonts w:ascii="Arial" w:hAnsi="Arial" w:cs="Arial"/>
          <w:sz w:val="22"/>
          <w:szCs w:val="22"/>
          <w:lang w:val="es-ES"/>
        </w:rPr>
        <w:t xml:space="preserve"> </w:t>
      </w:r>
      <w:r w:rsidR="00363B62" w:rsidRPr="00CE6A9D">
        <w:rPr>
          <w:rFonts w:ascii="Arial" w:hAnsi="Arial" w:cs="Arial"/>
          <w:i/>
          <w:sz w:val="22"/>
          <w:szCs w:val="22"/>
          <w:lang w:val="es-ES"/>
        </w:rPr>
        <w:t>Prensa Rural</w:t>
      </w:r>
      <w:r w:rsidR="00363B62" w:rsidRPr="00520D02">
        <w:rPr>
          <w:rFonts w:ascii="Arial" w:hAnsi="Arial" w:cs="Arial"/>
          <w:sz w:val="22"/>
          <w:szCs w:val="22"/>
          <w:lang w:val="es-ES"/>
        </w:rPr>
        <w:t xml:space="preserve">. Recuperado de: </w:t>
      </w:r>
      <w:hyperlink r:id="rId50" w:history="1">
        <w:r w:rsidR="00363B62" w:rsidRPr="00520D02">
          <w:rPr>
            <w:rStyle w:val="Hipervnculo"/>
            <w:rFonts w:ascii="Arial" w:hAnsi="Arial" w:cs="Arial"/>
            <w:sz w:val="22"/>
            <w:szCs w:val="22"/>
            <w:lang w:val="es-ES"/>
          </w:rPr>
          <w:t>http://www.prensarural.org/spip/spip.php?article11165</w:t>
        </w:r>
      </w:hyperlink>
      <w:r w:rsidR="00363B62" w:rsidRPr="00520D02">
        <w:rPr>
          <w:rFonts w:ascii="Arial" w:hAnsi="Arial" w:cs="Arial"/>
          <w:sz w:val="22"/>
          <w:szCs w:val="22"/>
          <w:lang w:val="es-ES"/>
        </w:rPr>
        <w:t xml:space="preserve"> </w:t>
      </w:r>
    </w:p>
    <w:p w14:paraId="5508CE5B" w14:textId="2BFFF0AE" w:rsidR="00363B62" w:rsidRPr="00520D02" w:rsidRDefault="00A30CB2"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Campesinos del Catatumbo piden hablar con Santos </w:t>
      </w:r>
      <w:r>
        <w:rPr>
          <w:rFonts w:ascii="Arial" w:hAnsi="Arial" w:cs="Arial"/>
          <w:sz w:val="22"/>
          <w:szCs w:val="22"/>
          <w:lang w:val="es-ES"/>
        </w:rPr>
        <w:t xml:space="preserve">(26 de julio de 2013). </w:t>
      </w:r>
      <w:r w:rsidR="00363B62" w:rsidRPr="00CE6A9D">
        <w:rPr>
          <w:rFonts w:ascii="Arial" w:hAnsi="Arial" w:cs="Arial"/>
          <w:i/>
          <w:sz w:val="22"/>
          <w:szCs w:val="22"/>
          <w:lang w:val="es-ES"/>
        </w:rPr>
        <w:t>Prensa Rural</w:t>
      </w:r>
      <w:r w:rsidR="00363B62" w:rsidRPr="00520D02">
        <w:rPr>
          <w:rFonts w:ascii="Arial" w:hAnsi="Arial" w:cs="Arial"/>
          <w:sz w:val="22"/>
          <w:szCs w:val="22"/>
          <w:lang w:val="es-ES"/>
        </w:rPr>
        <w:t xml:space="preserve">. Recuperado de: </w:t>
      </w:r>
      <w:hyperlink r:id="rId51" w:history="1">
        <w:r w:rsidR="00363B62" w:rsidRPr="00520D02">
          <w:rPr>
            <w:rStyle w:val="Hipervnculo"/>
            <w:rFonts w:ascii="Arial" w:hAnsi="Arial" w:cs="Arial"/>
            <w:sz w:val="22"/>
            <w:szCs w:val="22"/>
            <w:lang w:val="es-ES"/>
          </w:rPr>
          <w:t>http://www.prensarural.org/spip/spip.php?article11489</w:t>
        </w:r>
      </w:hyperlink>
      <w:r w:rsidR="00363B62" w:rsidRPr="00520D02">
        <w:rPr>
          <w:rFonts w:ascii="Arial" w:hAnsi="Arial" w:cs="Arial"/>
          <w:sz w:val="22"/>
          <w:szCs w:val="22"/>
          <w:lang w:val="es-ES"/>
        </w:rPr>
        <w:t xml:space="preserve"> </w:t>
      </w:r>
    </w:p>
    <w:p w14:paraId="4DE14E2D" w14:textId="4D8D4407" w:rsidR="00363B62" w:rsidRPr="00520D02" w:rsidRDefault="00396362" w:rsidP="00EA087A">
      <w:pPr>
        <w:spacing w:line="360" w:lineRule="auto"/>
        <w:jc w:val="both"/>
        <w:rPr>
          <w:rFonts w:ascii="Arial" w:hAnsi="Arial" w:cs="Arial"/>
          <w:sz w:val="22"/>
          <w:szCs w:val="22"/>
          <w:lang w:val="es-ES"/>
        </w:rPr>
      </w:pPr>
      <w:r w:rsidRPr="00520D02">
        <w:rPr>
          <w:rFonts w:ascii="Arial" w:hAnsi="Arial" w:cs="Arial"/>
          <w:sz w:val="22"/>
          <w:szCs w:val="22"/>
          <w:lang w:val="es-ES"/>
        </w:rPr>
        <w:t>No se produjo la reunión entre los campesinos del Catatumbo y el Ministro de Agricultura</w:t>
      </w:r>
      <w:r>
        <w:rPr>
          <w:rFonts w:ascii="Arial" w:hAnsi="Arial" w:cs="Arial"/>
          <w:sz w:val="22"/>
          <w:szCs w:val="22"/>
          <w:lang w:val="es-ES"/>
        </w:rPr>
        <w:t xml:space="preserve"> (15 de junio de 2013).</w:t>
      </w:r>
      <w:r w:rsidRPr="00520D02">
        <w:rPr>
          <w:rFonts w:ascii="Arial" w:hAnsi="Arial" w:cs="Arial"/>
          <w:sz w:val="22"/>
          <w:szCs w:val="22"/>
          <w:lang w:val="es-ES"/>
        </w:rPr>
        <w:t xml:space="preserve"> </w:t>
      </w:r>
      <w:r w:rsidR="00363B62" w:rsidRPr="00CE6A9D">
        <w:rPr>
          <w:rFonts w:ascii="Arial" w:hAnsi="Arial" w:cs="Arial"/>
          <w:i/>
          <w:sz w:val="22"/>
          <w:szCs w:val="22"/>
          <w:lang w:val="es-ES"/>
        </w:rPr>
        <w:t>Prensa Rural</w:t>
      </w:r>
      <w:r w:rsidR="00363B62" w:rsidRPr="00520D02">
        <w:rPr>
          <w:rFonts w:ascii="Arial" w:hAnsi="Arial" w:cs="Arial"/>
          <w:sz w:val="22"/>
          <w:szCs w:val="22"/>
          <w:lang w:val="es-ES"/>
        </w:rPr>
        <w:t xml:space="preserve">. Recuperado de: </w:t>
      </w:r>
      <w:hyperlink r:id="rId52" w:history="1">
        <w:r w:rsidR="00363B62" w:rsidRPr="00520D02">
          <w:rPr>
            <w:rStyle w:val="Hipervnculo"/>
            <w:rFonts w:ascii="Arial" w:hAnsi="Arial" w:cs="Arial"/>
            <w:sz w:val="22"/>
            <w:szCs w:val="22"/>
            <w:lang w:val="es-ES"/>
          </w:rPr>
          <w:t>http://www.prensarural.org/spip/spip.php?article11094</w:t>
        </w:r>
      </w:hyperlink>
      <w:r w:rsidR="00363B62" w:rsidRPr="00520D02">
        <w:rPr>
          <w:rFonts w:ascii="Arial" w:hAnsi="Arial" w:cs="Arial"/>
          <w:sz w:val="22"/>
          <w:szCs w:val="22"/>
          <w:lang w:val="es-ES"/>
        </w:rPr>
        <w:t xml:space="preserve"> </w:t>
      </w:r>
    </w:p>
    <w:p w14:paraId="5780FB5F" w14:textId="6931215E" w:rsidR="00363B62" w:rsidRPr="00520D02" w:rsidRDefault="00943693" w:rsidP="00EA087A">
      <w:pPr>
        <w:spacing w:line="360" w:lineRule="auto"/>
        <w:jc w:val="both"/>
        <w:rPr>
          <w:rFonts w:ascii="Arial" w:hAnsi="Arial" w:cs="Arial"/>
          <w:sz w:val="22"/>
          <w:szCs w:val="22"/>
          <w:lang w:val="es-ES"/>
        </w:rPr>
      </w:pPr>
      <w:r w:rsidRPr="00520D02">
        <w:rPr>
          <w:rFonts w:ascii="Arial" w:hAnsi="Arial" w:cs="Arial"/>
          <w:sz w:val="22"/>
          <w:szCs w:val="22"/>
          <w:lang w:val="es-ES"/>
        </w:rPr>
        <w:t>Catatumbo resiste (Primera Entrega)</w:t>
      </w:r>
      <w:r>
        <w:rPr>
          <w:rFonts w:ascii="Arial" w:hAnsi="Arial" w:cs="Arial"/>
          <w:sz w:val="22"/>
          <w:szCs w:val="22"/>
          <w:lang w:val="es-ES"/>
        </w:rPr>
        <w:t xml:space="preserve">. (16 de junio de 2013). </w:t>
      </w:r>
      <w:r w:rsidR="00363B62" w:rsidRPr="00CE6A9D">
        <w:rPr>
          <w:rFonts w:ascii="Arial" w:hAnsi="Arial" w:cs="Arial"/>
          <w:i/>
          <w:sz w:val="22"/>
          <w:szCs w:val="22"/>
          <w:lang w:val="es-ES"/>
        </w:rPr>
        <w:t>Prensa Rural</w:t>
      </w:r>
      <w:r w:rsidR="00363B62" w:rsidRPr="00520D02">
        <w:rPr>
          <w:rFonts w:ascii="Arial" w:hAnsi="Arial" w:cs="Arial"/>
          <w:sz w:val="22"/>
          <w:szCs w:val="22"/>
          <w:lang w:val="es-ES"/>
        </w:rPr>
        <w:t xml:space="preserve">. Recuperado de: </w:t>
      </w:r>
      <w:hyperlink r:id="rId53" w:history="1">
        <w:r w:rsidR="00363B62" w:rsidRPr="00520D02">
          <w:rPr>
            <w:rStyle w:val="Hipervnculo"/>
            <w:rFonts w:ascii="Arial" w:hAnsi="Arial" w:cs="Arial"/>
            <w:sz w:val="22"/>
            <w:szCs w:val="22"/>
            <w:lang w:val="es-ES"/>
          </w:rPr>
          <w:t>http://www.prensarural.org/spip/spip.php?article11110</w:t>
        </w:r>
      </w:hyperlink>
      <w:r w:rsidR="00363B62" w:rsidRPr="00520D02">
        <w:rPr>
          <w:rFonts w:ascii="Arial" w:hAnsi="Arial" w:cs="Arial"/>
          <w:sz w:val="22"/>
          <w:szCs w:val="22"/>
          <w:lang w:val="es-ES"/>
        </w:rPr>
        <w:t xml:space="preserve">   </w:t>
      </w:r>
    </w:p>
    <w:p w14:paraId="0A38625A" w14:textId="6ADB137C" w:rsidR="00363B62" w:rsidRPr="00520D02" w:rsidRDefault="00FE3899" w:rsidP="00EA087A">
      <w:pPr>
        <w:spacing w:line="360" w:lineRule="auto"/>
        <w:jc w:val="both"/>
        <w:rPr>
          <w:rFonts w:ascii="Arial" w:hAnsi="Arial" w:cs="Arial"/>
          <w:sz w:val="22"/>
          <w:szCs w:val="22"/>
          <w:lang w:val="es-ES"/>
        </w:rPr>
      </w:pPr>
      <w:r w:rsidRPr="00520D02">
        <w:rPr>
          <w:rFonts w:ascii="Arial" w:hAnsi="Arial" w:cs="Arial"/>
          <w:sz w:val="22"/>
          <w:szCs w:val="22"/>
          <w:lang w:val="es-ES"/>
        </w:rPr>
        <w:t>Catatumbo resiste (Tercera Entrega)</w:t>
      </w:r>
      <w:r>
        <w:rPr>
          <w:rFonts w:ascii="Arial" w:hAnsi="Arial" w:cs="Arial"/>
          <w:sz w:val="22"/>
          <w:szCs w:val="22"/>
          <w:lang w:val="es-ES"/>
        </w:rPr>
        <w:t xml:space="preserve">. (18 de junio de 2013). </w:t>
      </w:r>
      <w:r w:rsidR="00363B62" w:rsidRPr="00CE6A9D">
        <w:rPr>
          <w:rFonts w:ascii="Arial" w:hAnsi="Arial" w:cs="Arial"/>
          <w:i/>
          <w:sz w:val="22"/>
          <w:szCs w:val="22"/>
          <w:lang w:val="es-ES"/>
        </w:rPr>
        <w:t>Prensa Rural</w:t>
      </w:r>
      <w:r w:rsidR="00363B62" w:rsidRPr="00520D02">
        <w:rPr>
          <w:rFonts w:ascii="Arial" w:hAnsi="Arial" w:cs="Arial"/>
          <w:sz w:val="22"/>
          <w:szCs w:val="22"/>
          <w:lang w:val="es-ES"/>
        </w:rPr>
        <w:t xml:space="preserve">. </w:t>
      </w:r>
      <w:r w:rsidR="009D3B98">
        <w:rPr>
          <w:rFonts w:ascii="Arial" w:hAnsi="Arial" w:cs="Arial"/>
          <w:sz w:val="22"/>
          <w:szCs w:val="22"/>
          <w:lang w:val="es-ES"/>
        </w:rPr>
        <w:t>Recuperado</w:t>
      </w:r>
      <w:r w:rsidR="009D3B98" w:rsidRPr="00520D02">
        <w:rPr>
          <w:rFonts w:ascii="Arial" w:hAnsi="Arial" w:cs="Arial"/>
          <w:sz w:val="22"/>
          <w:szCs w:val="22"/>
          <w:lang w:val="es-ES"/>
        </w:rPr>
        <w:t xml:space="preserve"> </w:t>
      </w:r>
      <w:r w:rsidR="00363B62" w:rsidRPr="00520D02">
        <w:rPr>
          <w:rFonts w:ascii="Arial" w:hAnsi="Arial" w:cs="Arial"/>
          <w:sz w:val="22"/>
          <w:szCs w:val="22"/>
          <w:lang w:val="es-ES"/>
        </w:rPr>
        <w:t xml:space="preserve">de: </w:t>
      </w:r>
      <w:hyperlink r:id="rId54" w:history="1">
        <w:r w:rsidR="00363B62" w:rsidRPr="00520D02">
          <w:rPr>
            <w:rStyle w:val="Hipervnculo"/>
            <w:rFonts w:ascii="Arial" w:hAnsi="Arial" w:cs="Arial"/>
            <w:sz w:val="22"/>
            <w:szCs w:val="22"/>
            <w:lang w:val="es-ES"/>
          </w:rPr>
          <w:t>http://www.prensarural.org/spip/spip.php?article11130</w:t>
        </w:r>
      </w:hyperlink>
      <w:r w:rsidR="00363B62" w:rsidRPr="00520D02">
        <w:rPr>
          <w:rFonts w:ascii="Arial" w:hAnsi="Arial" w:cs="Arial"/>
          <w:sz w:val="22"/>
          <w:szCs w:val="22"/>
          <w:lang w:val="es-ES"/>
        </w:rPr>
        <w:t xml:space="preserve"> </w:t>
      </w:r>
    </w:p>
    <w:p w14:paraId="3021CD52" w14:textId="77777777"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Ramírez Tobón, W. (1990). </w:t>
      </w:r>
      <w:r w:rsidRPr="00520D02">
        <w:rPr>
          <w:rFonts w:ascii="Arial" w:hAnsi="Arial" w:cs="Arial"/>
          <w:i/>
          <w:sz w:val="22"/>
          <w:szCs w:val="22"/>
        </w:rPr>
        <w:t>Estado, violencia y democracia</w:t>
      </w:r>
      <w:r w:rsidRPr="00520D02">
        <w:rPr>
          <w:rFonts w:ascii="Arial" w:hAnsi="Arial" w:cs="Arial"/>
          <w:sz w:val="22"/>
          <w:szCs w:val="22"/>
        </w:rPr>
        <w:t>. Bogotá: Universidad Nacional de Colombia-Tercer Mundo.</w:t>
      </w:r>
    </w:p>
    <w:p w14:paraId="1BCE863A" w14:textId="77777777"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Ramírez, M. (2001). </w:t>
      </w:r>
      <w:r w:rsidRPr="00520D02">
        <w:rPr>
          <w:rFonts w:ascii="Arial" w:hAnsi="Arial" w:cs="Arial"/>
          <w:i/>
          <w:sz w:val="22"/>
          <w:szCs w:val="22"/>
        </w:rPr>
        <w:t>Entre el Estado y la guerrilla: identidad y ciudadanía en el movimiento de los campesinos cocaleros del Putumayo</w:t>
      </w:r>
      <w:r w:rsidRPr="00520D02">
        <w:rPr>
          <w:rFonts w:ascii="Arial" w:hAnsi="Arial" w:cs="Arial"/>
          <w:sz w:val="22"/>
          <w:szCs w:val="22"/>
        </w:rPr>
        <w:t>. Bogotá: ICANH.</w:t>
      </w:r>
    </w:p>
    <w:p w14:paraId="5D0024D4" w14:textId="4147288E" w:rsidR="00363B62" w:rsidRPr="00520D02" w:rsidRDefault="003C0822"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Continúa la movilización en el Catatumbo: siete mil campesinos apoyan la protesta </w:t>
      </w:r>
      <w:r>
        <w:rPr>
          <w:rFonts w:ascii="Arial" w:hAnsi="Arial" w:cs="Arial"/>
          <w:sz w:val="22"/>
          <w:szCs w:val="22"/>
          <w:lang w:val="es-ES"/>
        </w:rPr>
        <w:t xml:space="preserve">(21 de junio de 2013). </w:t>
      </w:r>
      <w:r w:rsidR="00363B62" w:rsidRPr="00CE6A9D">
        <w:rPr>
          <w:rFonts w:ascii="Arial" w:hAnsi="Arial" w:cs="Arial"/>
          <w:i/>
          <w:sz w:val="22"/>
          <w:szCs w:val="22"/>
          <w:lang w:val="es-ES"/>
        </w:rPr>
        <w:t>Rebelión</w:t>
      </w:r>
      <w:r w:rsidR="00363B62" w:rsidRPr="00520D02">
        <w:rPr>
          <w:rFonts w:ascii="Arial" w:hAnsi="Arial" w:cs="Arial"/>
          <w:sz w:val="22"/>
          <w:szCs w:val="22"/>
          <w:lang w:val="es-ES"/>
        </w:rPr>
        <w:t xml:space="preserve">. Recuperado de: </w:t>
      </w:r>
      <w:hyperlink r:id="rId55" w:history="1">
        <w:r w:rsidR="00363B62" w:rsidRPr="00520D02">
          <w:rPr>
            <w:rStyle w:val="Hipervnculo"/>
            <w:rFonts w:ascii="Arial" w:hAnsi="Arial" w:cs="Arial"/>
            <w:sz w:val="22"/>
            <w:szCs w:val="22"/>
            <w:lang w:val="es-ES"/>
          </w:rPr>
          <w:t>http://www.rebelion.org/noticia.php?id=170086&amp;titular=contin%FAa-la-movilizaci%F3n-en-el-catatumbo:-siete-mil-campesinos-apoyan-la-protesta-</w:t>
        </w:r>
      </w:hyperlink>
      <w:r w:rsidR="00363B62" w:rsidRPr="00520D02">
        <w:rPr>
          <w:rFonts w:ascii="Arial" w:hAnsi="Arial" w:cs="Arial"/>
          <w:sz w:val="22"/>
          <w:szCs w:val="22"/>
          <w:lang w:val="es-ES"/>
        </w:rPr>
        <w:t xml:space="preserve">   </w:t>
      </w:r>
    </w:p>
    <w:p w14:paraId="6991B6F9" w14:textId="61EB9E55" w:rsidR="00363B62" w:rsidRPr="00520D02" w:rsidRDefault="005810C7" w:rsidP="00EA087A">
      <w:pPr>
        <w:spacing w:line="360" w:lineRule="auto"/>
        <w:jc w:val="both"/>
        <w:rPr>
          <w:rFonts w:ascii="Arial" w:hAnsi="Arial" w:cs="Arial"/>
          <w:sz w:val="22"/>
          <w:szCs w:val="22"/>
          <w:lang w:val="es-ES"/>
        </w:rPr>
      </w:pPr>
      <w:r w:rsidRPr="00520D02">
        <w:rPr>
          <w:rFonts w:ascii="Arial" w:hAnsi="Arial" w:cs="Arial"/>
          <w:sz w:val="22"/>
          <w:szCs w:val="22"/>
          <w:lang w:val="es-ES"/>
        </w:rPr>
        <w:t>Carta al Ministro de Agricultura sobre la crisis en el Catatumbo</w:t>
      </w:r>
      <w:r>
        <w:rPr>
          <w:rFonts w:ascii="Arial" w:hAnsi="Arial" w:cs="Arial"/>
          <w:sz w:val="22"/>
          <w:szCs w:val="22"/>
          <w:lang w:val="es-ES"/>
        </w:rPr>
        <w:t xml:space="preserve"> (18 de junio de 2013).</w:t>
      </w:r>
      <w:r w:rsidRPr="00520D02">
        <w:rPr>
          <w:rFonts w:ascii="Arial" w:hAnsi="Arial" w:cs="Arial"/>
          <w:sz w:val="22"/>
          <w:szCs w:val="22"/>
          <w:lang w:val="es-ES"/>
        </w:rPr>
        <w:t xml:space="preserve"> </w:t>
      </w:r>
      <w:r w:rsidR="00363B62" w:rsidRPr="00CE6A9D">
        <w:rPr>
          <w:rFonts w:ascii="Arial" w:hAnsi="Arial" w:cs="Arial"/>
          <w:i/>
          <w:sz w:val="22"/>
          <w:szCs w:val="22"/>
          <w:lang w:val="es-ES"/>
        </w:rPr>
        <w:t>Rebelión</w:t>
      </w:r>
      <w:r w:rsidR="00363B62" w:rsidRPr="00520D02">
        <w:rPr>
          <w:rFonts w:ascii="Arial" w:hAnsi="Arial" w:cs="Arial"/>
          <w:sz w:val="22"/>
          <w:szCs w:val="22"/>
          <w:lang w:val="es-ES"/>
        </w:rPr>
        <w:t xml:space="preserve">. Recuperado de: </w:t>
      </w:r>
      <w:hyperlink r:id="rId56" w:history="1">
        <w:r w:rsidR="00363B62" w:rsidRPr="00520D02">
          <w:rPr>
            <w:rStyle w:val="Hipervnculo"/>
            <w:rFonts w:ascii="Arial" w:hAnsi="Arial" w:cs="Arial"/>
            <w:sz w:val="22"/>
            <w:szCs w:val="22"/>
            <w:lang w:val="es-ES"/>
          </w:rPr>
          <w:t>http://www.rebelion.org/noticia.php?id=169862&amp;titular=carta-al-ministro-de-agricultura-sobre-la-crisis-en-el-catatumbo-</w:t>
        </w:r>
      </w:hyperlink>
      <w:r w:rsidR="00363B62" w:rsidRPr="00520D02">
        <w:rPr>
          <w:rFonts w:ascii="Arial" w:hAnsi="Arial" w:cs="Arial"/>
          <w:sz w:val="22"/>
          <w:szCs w:val="22"/>
          <w:lang w:val="es-ES"/>
        </w:rPr>
        <w:t xml:space="preserve"> </w:t>
      </w:r>
    </w:p>
    <w:p w14:paraId="1625661F" w14:textId="34DD54B8"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Restrepo, A. (2013). Protestas en el Catatumbo: ¿y la historia?. </w:t>
      </w:r>
      <w:r w:rsidRPr="00520D02">
        <w:rPr>
          <w:rFonts w:ascii="Arial" w:hAnsi="Arial" w:cs="Arial"/>
          <w:i/>
          <w:sz w:val="22"/>
          <w:szCs w:val="22"/>
        </w:rPr>
        <w:t>Cien Días</w:t>
      </w:r>
      <w:r w:rsidRPr="00520D02">
        <w:rPr>
          <w:rFonts w:ascii="Arial" w:hAnsi="Arial" w:cs="Arial"/>
          <w:sz w:val="22"/>
          <w:szCs w:val="22"/>
        </w:rPr>
        <w:t xml:space="preserve">, </w:t>
      </w:r>
      <w:r w:rsidRPr="00CE6A9D">
        <w:rPr>
          <w:rFonts w:ascii="Arial" w:hAnsi="Arial" w:cs="Arial"/>
          <w:i/>
          <w:sz w:val="22"/>
          <w:szCs w:val="22"/>
        </w:rPr>
        <w:t>79</w:t>
      </w:r>
      <w:r w:rsidRPr="00520D02">
        <w:rPr>
          <w:rFonts w:ascii="Arial" w:hAnsi="Arial" w:cs="Arial"/>
          <w:sz w:val="22"/>
          <w:szCs w:val="22"/>
        </w:rPr>
        <w:t>, 17-20.</w:t>
      </w:r>
    </w:p>
    <w:p w14:paraId="33CB69D0" w14:textId="6F210D07"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lastRenderedPageBreak/>
        <w:t xml:space="preserve">Restrepo, A. (2015). Del paro a la mesa y de la mesa al paro. El Ejecutivo nacional frente al movimiento campesino. </w:t>
      </w:r>
      <w:r w:rsidRPr="00520D02">
        <w:rPr>
          <w:rFonts w:ascii="Arial" w:hAnsi="Arial" w:cs="Arial"/>
          <w:i/>
          <w:sz w:val="22"/>
          <w:szCs w:val="22"/>
        </w:rPr>
        <w:t>Cien Días</w:t>
      </w:r>
      <w:r w:rsidRPr="00520D02">
        <w:rPr>
          <w:rFonts w:ascii="Arial" w:hAnsi="Arial" w:cs="Arial"/>
          <w:sz w:val="22"/>
          <w:szCs w:val="22"/>
        </w:rPr>
        <w:t xml:space="preserve">, </w:t>
      </w:r>
      <w:r w:rsidRPr="00CE6A9D">
        <w:rPr>
          <w:rFonts w:ascii="Arial" w:hAnsi="Arial" w:cs="Arial"/>
          <w:i/>
          <w:sz w:val="22"/>
          <w:szCs w:val="22"/>
        </w:rPr>
        <w:t>84</w:t>
      </w:r>
      <w:r w:rsidRPr="00520D02">
        <w:rPr>
          <w:rFonts w:ascii="Arial" w:hAnsi="Arial" w:cs="Arial"/>
          <w:sz w:val="22"/>
          <w:szCs w:val="22"/>
        </w:rPr>
        <w:t>, 15-18.</w:t>
      </w:r>
    </w:p>
    <w:p w14:paraId="1DA70D08" w14:textId="4E25908A" w:rsidR="00363B62" w:rsidRPr="00520D02" w:rsidRDefault="00363B62" w:rsidP="00EA087A">
      <w:pPr>
        <w:spacing w:line="360" w:lineRule="auto"/>
        <w:jc w:val="both"/>
        <w:rPr>
          <w:rFonts w:ascii="Arial" w:hAnsi="Arial" w:cs="Arial"/>
          <w:sz w:val="22"/>
          <w:szCs w:val="22"/>
          <w:lang w:val="es-ES"/>
        </w:rPr>
      </w:pPr>
      <w:r w:rsidRPr="00520D02">
        <w:rPr>
          <w:rFonts w:ascii="Arial" w:hAnsi="Arial" w:cs="Arial"/>
          <w:sz w:val="22"/>
          <w:szCs w:val="22"/>
          <w:lang w:val="es-ES"/>
        </w:rPr>
        <w:t>Restrepo, J. (24 de marzo</w:t>
      </w:r>
      <w:r w:rsidR="009D487F">
        <w:rPr>
          <w:rFonts w:ascii="Arial" w:hAnsi="Arial" w:cs="Arial"/>
          <w:sz w:val="22"/>
          <w:szCs w:val="22"/>
          <w:lang w:val="es-ES"/>
        </w:rPr>
        <w:t xml:space="preserve"> de 2013</w:t>
      </w:r>
      <w:r w:rsidRPr="00520D02">
        <w:rPr>
          <w:rFonts w:ascii="Arial" w:hAnsi="Arial" w:cs="Arial"/>
          <w:sz w:val="22"/>
          <w:szCs w:val="22"/>
          <w:lang w:val="es-ES"/>
        </w:rPr>
        <w:t xml:space="preserve">). Republiquetas, no; zonas de reserva campesina, sí. Recuperado de: </w:t>
      </w:r>
      <w:hyperlink r:id="rId57" w:history="1">
        <w:r w:rsidRPr="00520D02">
          <w:rPr>
            <w:rStyle w:val="Hipervnculo"/>
            <w:rFonts w:ascii="Arial" w:hAnsi="Arial" w:cs="Arial"/>
            <w:sz w:val="22"/>
            <w:szCs w:val="22"/>
            <w:lang w:val="es-ES"/>
          </w:rPr>
          <w:t>http://www.eltiempo.com/archivo/documento/CMS-12709742</w:t>
        </w:r>
      </w:hyperlink>
      <w:r w:rsidRPr="00520D02">
        <w:rPr>
          <w:rFonts w:ascii="Arial" w:hAnsi="Arial" w:cs="Arial"/>
          <w:sz w:val="22"/>
          <w:szCs w:val="22"/>
          <w:lang w:val="es-ES"/>
        </w:rPr>
        <w:t xml:space="preserve"> </w:t>
      </w:r>
    </w:p>
    <w:p w14:paraId="2CABB5C9" w14:textId="6CD53772"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 xml:space="preserve">Rivas, A. (1998). El análisis de los marcos: una metodología para el estudio de los movimientos sociales. En Ibarra, P. y Tejerina, B. (eds.), </w:t>
      </w:r>
      <w:r w:rsidRPr="00520D02">
        <w:rPr>
          <w:rFonts w:ascii="Arial" w:hAnsi="Arial" w:cs="Arial"/>
          <w:i/>
          <w:sz w:val="22"/>
          <w:szCs w:val="22"/>
        </w:rPr>
        <w:t>Los movimientos sociales. Transformaciones políticas y cambio cultural</w:t>
      </w:r>
      <w:r w:rsidR="003A6F0A" w:rsidRPr="003A6F0A">
        <w:rPr>
          <w:rFonts w:ascii="Arial" w:hAnsi="Arial" w:cs="Arial"/>
          <w:sz w:val="22"/>
          <w:szCs w:val="22"/>
        </w:rPr>
        <w:t xml:space="preserve"> </w:t>
      </w:r>
      <w:r w:rsidR="003A6F0A">
        <w:rPr>
          <w:rFonts w:ascii="Arial" w:hAnsi="Arial" w:cs="Arial"/>
          <w:sz w:val="22"/>
          <w:szCs w:val="22"/>
        </w:rPr>
        <w:t>(</w:t>
      </w:r>
      <w:r w:rsidR="003A6F0A" w:rsidRPr="00520D02">
        <w:rPr>
          <w:rFonts w:ascii="Arial" w:hAnsi="Arial" w:cs="Arial"/>
          <w:sz w:val="22"/>
          <w:szCs w:val="22"/>
        </w:rPr>
        <w:t>pp. 181-215</w:t>
      </w:r>
      <w:r w:rsidR="003A6F0A">
        <w:rPr>
          <w:rFonts w:ascii="Arial" w:hAnsi="Arial" w:cs="Arial"/>
          <w:sz w:val="22"/>
          <w:szCs w:val="22"/>
        </w:rPr>
        <w:t>)</w:t>
      </w:r>
      <w:r w:rsidRPr="00520D02">
        <w:rPr>
          <w:rFonts w:ascii="Arial" w:hAnsi="Arial" w:cs="Arial"/>
          <w:sz w:val="22"/>
          <w:szCs w:val="22"/>
        </w:rPr>
        <w:t>. Madrid: Trotta.</w:t>
      </w:r>
    </w:p>
    <w:p w14:paraId="5269BD9B" w14:textId="4ABCF02C"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t>Salinas Abdala, Y. (7 de julio</w:t>
      </w:r>
      <w:r w:rsidR="00C836EB">
        <w:rPr>
          <w:rFonts w:ascii="Arial" w:hAnsi="Arial" w:cs="Arial"/>
          <w:sz w:val="22"/>
          <w:szCs w:val="22"/>
        </w:rPr>
        <w:t xml:space="preserve"> de 2013)</w:t>
      </w:r>
      <w:r w:rsidRPr="00520D02">
        <w:rPr>
          <w:rFonts w:ascii="Arial" w:hAnsi="Arial" w:cs="Arial"/>
          <w:sz w:val="22"/>
          <w:szCs w:val="22"/>
        </w:rPr>
        <w:t xml:space="preserve">. ¿Arde el Catatumbo?: respuesta inadecuada a una protesta legítima. Recuperado de: </w:t>
      </w:r>
      <w:hyperlink r:id="rId58" w:history="1">
        <w:r w:rsidRPr="00520D02">
          <w:rPr>
            <w:rStyle w:val="Hipervnculo"/>
            <w:rFonts w:ascii="Arial" w:hAnsi="Arial" w:cs="Arial"/>
            <w:sz w:val="22"/>
            <w:szCs w:val="22"/>
          </w:rPr>
          <w:t>http://www.razonpublica.com/index.php/conflicto-drogas-y-paz-temas-30/6945-iarde-el-catatumbo-respuesta-inadecuada-a-una-protesta-legitima.html?highlight=WyJwYXJvIiwiY2F0YXR1bWJvIl0</w:t>
        </w:r>
      </w:hyperlink>
      <w:r w:rsidRPr="00520D02">
        <w:rPr>
          <w:rFonts w:ascii="Arial" w:hAnsi="Arial" w:cs="Arial"/>
          <w:sz w:val="22"/>
          <w:szCs w:val="22"/>
        </w:rPr>
        <w:t>=</w:t>
      </w:r>
    </w:p>
    <w:p w14:paraId="3D9BB821" w14:textId="4D56A738" w:rsidR="00363B62" w:rsidRPr="00520D02" w:rsidRDefault="00253B5D"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Reportaje: por qué arde el Catatumbo </w:t>
      </w:r>
      <w:r>
        <w:rPr>
          <w:rFonts w:ascii="Arial" w:hAnsi="Arial" w:cs="Arial"/>
          <w:sz w:val="22"/>
          <w:szCs w:val="22"/>
          <w:lang w:val="es-ES"/>
        </w:rPr>
        <w:t xml:space="preserve">(22 de junio de 2013). </w:t>
      </w:r>
      <w:r w:rsidR="00363B62" w:rsidRPr="00CE6A9D">
        <w:rPr>
          <w:rFonts w:ascii="Arial" w:hAnsi="Arial" w:cs="Arial"/>
          <w:i/>
          <w:sz w:val="22"/>
          <w:szCs w:val="22"/>
          <w:lang w:val="es-ES"/>
        </w:rPr>
        <w:t>Semana</w:t>
      </w:r>
      <w:r w:rsidR="00363B62" w:rsidRPr="00520D02">
        <w:rPr>
          <w:rFonts w:ascii="Arial" w:hAnsi="Arial" w:cs="Arial"/>
          <w:sz w:val="22"/>
          <w:szCs w:val="22"/>
          <w:lang w:val="es-ES"/>
        </w:rPr>
        <w:t xml:space="preserve">. Recuperado de: </w:t>
      </w:r>
      <w:hyperlink r:id="rId59" w:history="1">
        <w:r w:rsidR="00363B62" w:rsidRPr="00520D02">
          <w:rPr>
            <w:rStyle w:val="Hipervnculo"/>
            <w:rFonts w:ascii="Arial" w:hAnsi="Arial" w:cs="Arial"/>
            <w:sz w:val="22"/>
            <w:szCs w:val="22"/>
            <w:lang w:val="es-ES"/>
          </w:rPr>
          <w:t>http://www.semana.com/nacion/articulo/reportaje-que-arde-catatumbo/348448-3</w:t>
        </w:r>
      </w:hyperlink>
      <w:r w:rsidR="00363B62" w:rsidRPr="00520D02">
        <w:rPr>
          <w:rFonts w:ascii="Arial" w:hAnsi="Arial" w:cs="Arial"/>
          <w:sz w:val="22"/>
          <w:szCs w:val="22"/>
          <w:lang w:val="es-ES"/>
        </w:rPr>
        <w:t xml:space="preserve">  </w:t>
      </w:r>
    </w:p>
    <w:p w14:paraId="19F39525" w14:textId="1059E404" w:rsidR="00363B62" w:rsidRPr="00520D02" w:rsidRDefault="00216671"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Tibú: el desplante de los campesinos al Gobierno </w:t>
      </w:r>
      <w:r>
        <w:rPr>
          <w:rFonts w:ascii="Arial" w:hAnsi="Arial" w:cs="Arial"/>
          <w:sz w:val="22"/>
          <w:szCs w:val="22"/>
          <w:lang w:val="es-ES"/>
        </w:rPr>
        <w:t xml:space="preserve">(19 de junio de 2013). </w:t>
      </w:r>
      <w:r w:rsidR="00363B62" w:rsidRPr="00CE6A9D">
        <w:rPr>
          <w:rFonts w:ascii="Arial" w:hAnsi="Arial" w:cs="Arial"/>
          <w:i/>
          <w:sz w:val="22"/>
          <w:szCs w:val="22"/>
          <w:lang w:val="es-ES"/>
        </w:rPr>
        <w:t>Semana</w:t>
      </w:r>
      <w:r w:rsidR="00363B62" w:rsidRPr="00520D02">
        <w:rPr>
          <w:rFonts w:ascii="Arial" w:hAnsi="Arial" w:cs="Arial"/>
          <w:sz w:val="22"/>
          <w:szCs w:val="22"/>
          <w:lang w:val="es-ES"/>
        </w:rPr>
        <w:t xml:space="preserve">. Recuperado de: </w:t>
      </w:r>
      <w:hyperlink r:id="rId60" w:history="1">
        <w:r w:rsidR="00363B62" w:rsidRPr="00520D02">
          <w:rPr>
            <w:rStyle w:val="Hipervnculo"/>
            <w:rFonts w:ascii="Arial" w:hAnsi="Arial" w:cs="Arial"/>
            <w:sz w:val="22"/>
            <w:szCs w:val="22"/>
            <w:lang w:val="es-ES"/>
          </w:rPr>
          <w:t>http://www.semana.com/nacion/articulo/tibu-desplante-campesinos-gobierno/348175-3</w:t>
        </w:r>
      </w:hyperlink>
      <w:r w:rsidR="00363B62" w:rsidRPr="00520D02">
        <w:rPr>
          <w:rFonts w:ascii="Arial" w:hAnsi="Arial" w:cs="Arial"/>
          <w:sz w:val="22"/>
          <w:szCs w:val="22"/>
          <w:lang w:val="es-ES"/>
        </w:rPr>
        <w:t xml:space="preserve">     </w:t>
      </w:r>
    </w:p>
    <w:p w14:paraId="30AD6709" w14:textId="638D2AAB" w:rsidR="00363B62" w:rsidRPr="00520D02" w:rsidRDefault="00E76120"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Los campesinos de Tibú dejan plantado al Gobierno </w:t>
      </w:r>
      <w:r>
        <w:rPr>
          <w:rFonts w:ascii="Arial" w:hAnsi="Arial" w:cs="Arial"/>
          <w:sz w:val="22"/>
          <w:szCs w:val="22"/>
          <w:lang w:val="es-ES"/>
        </w:rPr>
        <w:t xml:space="preserve">(19 de junio de 2013). </w:t>
      </w:r>
      <w:r w:rsidR="00363B62" w:rsidRPr="00CE6A9D">
        <w:rPr>
          <w:rFonts w:ascii="Arial" w:hAnsi="Arial" w:cs="Arial"/>
          <w:i/>
          <w:sz w:val="22"/>
          <w:szCs w:val="22"/>
          <w:lang w:val="es-ES"/>
        </w:rPr>
        <w:t>Semana</w:t>
      </w:r>
      <w:r w:rsidR="00363B62" w:rsidRPr="00520D02">
        <w:rPr>
          <w:rFonts w:ascii="Arial" w:hAnsi="Arial" w:cs="Arial"/>
          <w:sz w:val="22"/>
          <w:szCs w:val="22"/>
          <w:lang w:val="es-ES"/>
        </w:rPr>
        <w:t xml:space="preserve">. Recuperado de: </w:t>
      </w:r>
      <w:hyperlink r:id="rId61" w:history="1">
        <w:r w:rsidR="00363B62" w:rsidRPr="00520D02">
          <w:rPr>
            <w:rStyle w:val="Hipervnculo"/>
            <w:rFonts w:ascii="Arial" w:hAnsi="Arial" w:cs="Arial"/>
            <w:sz w:val="22"/>
            <w:szCs w:val="22"/>
            <w:lang w:val="es-ES"/>
          </w:rPr>
          <w:t>http://www.semana.com/nacion/articulo/los-campesinos-tibu-dejan-plantado-gobierno/348213-3</w:t>
        </w:r>
      </w:hyperlink>
      <w:r w:rsidR="00363B62" w:rsidRPr="00520D02">
        <w:rPr>
          <w:rFonts w:ascii="Arial" w:hAnsi="Arial" w:cs="Arial"/>
          <w:sz w:val="22"/>
          <w:szCs w:val="22"/>
          <w:lang w:val="es-ES"/>
        </w:rPr>
        <w:t xml:space="preserve"> </w:t>
      </w:r>
    </w:p>
    <w:p w14:paraId="07569FC3" w14:textId="39AACB52" w:rsidR="00363B62" w:rsidRPr="00520D02" w:rsidRDefault="003955B7"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La condición del Gobierno para dialogar con campesinos </w:t>
      </w:r>
      <w:r>
        <w:rPr>
          <w:rFonts w:ascii="Arial" w:hAnsi="Arial" w:cs="Arial"/>
          <w:sz w:val="22"/>
          <w:szCs w:val="22"/>
          <w:lang w:val="es-ES"/>
        </w:rPr>
        <w:t xml:space="preserve">(24 de junio de 2013). </w:t>
      </w:r>
      <w:r w:rsidR="00363B62" w:rsidRPr="00CE6A9D">
        <w:rPr>
          <w:rFonts w:ascii="Arial" w:hAnsi="Arial" w:cs="Arial"/>
          <w:i/>
          <w:sz w:val="22"/>
          <w:szCs w:val="22"/>
          <w:lang w:val="es-ES"/>
        </w:rPr>
        <w:t>Semana</w:t>
      </w:r>
      <w:r w:rsidR="00363B62" w:rsidRPr="00520D02">
        <w:rPr>
          <w:rFonts w:ascii="Arial" w:hAnsi="Arial" w:cs="Arial"/>
          <w:sz w:val="22"/>
          <w:szCs w:val="22"/>
          <w:lang w:val="es-ES"/>
        </w:rPr>
        <w:t xml:space="preserve">. Recuperado de: </w:t>
      </w:r>
      <w:hyperlink r:id="rId62" w:history="1">
        <w:r w:rsidR="00363B62" w:rsidRPr="00520D02">
          <w:rPr>
            <w:rStyle w:val="Hipervnculo"/>
            <w:rFonts w:ascii="Arial" w:hAnsi="Arial" w:cs="Arial"/>
            <w:sz w:val="22"/>
            <w:szCs w:val="22"/>
            <w:lang w:val="es-ES"/>
          </w:rPr>
          <w:t>http://www.semana.com/nacion/articulo/la-condicion-del-gobierno-para-dialogar-campesinos/348698-3</w:t>
        </w:r>
      </w:hyperlink>
      <w:r w:rsidR="00363B62" w:rsidRPr="00520D02">
        <w:rPr>
          <w:rFonts w:ascii="Arial" w:hAnsi="Arial" w:cs="Arial"/>
          <w:sz w:val="22"/>
          <w:szCs w:val="22"/>
          <w:lang w:val="es-ES"/>
        </w:rPr>
        <w:t xml:space="preserve"> </w:t>
      </w:r>
    </w:p>
    <w:p w14:paraId="213BA700" w14:textId="02938A9D" w:rsidR="00363B62" w:rsidRPr="00520D02" w:rsidRDefault="001D6C43"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Garzón no puso punto final al paro en Catatumbo </w:t>
      </w:r>
      <w:r>
        <w:rPr>
          <w:rFonts w:ascii="Arial" w:hAnsi="Arial" w:cs="Arial"/>
          <w:sz w:val="22"/>
          <w:szCs w:val="22"/>
          <w:lang w:val="es-ES"/>
        </w:rPr>
        <w:t xml:space="preserve">(15 de julio de 2013). </w:t>
      </w:r>
      <w:r w:rsidR="00363B62" w:rsidRPr="00CE6A9D">
        <w:rPr>
          <w:rFonts w:ascii="Arial" w:hAnsi="Arial" w:cs="Arial"/>
          <w:i/>
          <w:sz w:val="22"/>
          <w:szCs w:val="22"/>
          <w:lang w:val="es-ES"/>
        </w:rPr>
        <w:t>Semana</w:t>
      </w:r>
      <w:r w:rsidR="00363B62" w:rsidRPr="00520D02">
        <w:rPr>
          <w:rFonts w:ascii="Arial" w:hAnsi="Arial" w:cs="Arial"/>
          <w:sz w:val="22"/>
          <w:szCs w:val="22"/>
          <w:lang w:val="es-ES"/>
        </w:rPr>
        <w:t xml:space="preserve">. Recuperado de: </w:t>
      </w:r>
      <w:hyperlink r:id="rId63" w:history="1">
        <w:r w:rsidR="00363B62" w:rsidRPr="00520D02">
          <w:rPr>
            <w:rStyle w:val="Hipervnculo"/>
            <w:rFonts w:ascii="Arial" w:hAnsi="Arial" w:cs="Arial"/>
            <w:sz w:val="22"/>
            <w:szCs w:val="22"/>
            <w:lang w:val="es-ES"/>
          </w:rPr>
          <w:t>http://www.semana.com/nacion/articulo/garzon-no-puso-punto-final-paro-catatumbo/350970-3</w:t>
        </w:r>
      </w:hyperlink>
      <w:r w:rsidR="00363B62" w:rsidRPr="00520D02">
        <w:rPr>
          <w:rFonts w:ascii="Arial" w:hAnsi="Arial" w:cs="Arial"/>
          <w:sz w:val="22"/>
          <w:szCs w:val="22"/>
          <w:lang w:val="es-ES"/>
        </w:rPr>
        <w:t xml:space="preserve"> </w:t>
      </w:r>
    </w:p>
    <w:p w14:paraId="08827675" w14:textId="3EE4332E" w:rsidR="00363B62" w:rsidRPr="00520D02" w:rsidRDefault="00DE20F6"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El acuerdo para poner fin al bloqueo del Catatumbo </w:t>
      </w:r>
      <w:r>
        <w:rPr>
          <w:rFonts w:ascii="Arial" w:hAnsi="Arial" w:cs="Arial"/>
          <w:sz w:val="22"/>
          <w:szCs w:val="22"/>
          <w:lang w:val="es-ES"/>
        </w:rPr>
        <w:t xml:space="preserve">(31 de julio de 2013). </w:t>
      </w:r>
      <w:r w:rsidR="00363B62" w:rsidRPr="00CE6A9D">
        <w:rPr>
          <w:rFonts w:ascii="Arial" w:hAnsi="Arial" w:cs="Arial"/>
          <w:i/>
          <w:sz w:val="22"/>
          <w:szCs w:val="22"/>
          <w:lang w:val="es-ES"/>
        </w:rPr>
        <w:t>Semana</w:t>
      </w:r>
      <w:r w:rsidR="00363B62" w:rsidRPr="00520D02">
        <w:rPr>
          <w:rFonts w:ascii="Arial" w:hAnsi="Arial" w:cs="Arial"/>
          <w:sz w:val="22"/>
          <w:szCs w:val="22"/>
          <w:lang w:val="es-ES"/>
        </w:rPr>
        <w:t xml:space="preserve">. Recuperado de: </w:t>
      </w:r>
      <w:hyperlink r:id="rId64" w:history="1">
        <w:r w:rsidR="00363B62" w:rsidRPr="00520D02">
          <w:rPr>
            <w:rStyle w:val="Hipervnculo"/>
            <w:rFonts w:ascii="Arial" w:hAnsi="Arial" w:cs="Arial"/>
            <w:sz w:val="22"/>
            <w:szCs w:val="22"/>
            <w:lang w:val="es-ES"/>
          </w:rPr>
          <w:t>http://www.semana.com/nacion/articulo/el-acuerdo-para-poner-fin-bloqueo-del-catatumbo/352680-3</w:t>
        </w:r>
      </w:hyperlink>
      <w:r w:rsidR="00363B62" w:rsidRPr="00520D02">
        <w:rPr>
          <w:rFonts w:ascii="Arial" w:hAnsi="Arial" w:cs="Arial"/>
          <w:sz w:val="22"/>
          <w:szCs w:val="22"/>
          <w:lang w:val="es-ES"/>
        </w:rPr>
        <w:t xml:space="preserve"> </w:t>
      </w:r>
    </w:p>
    <w:p w14:paraId="7AFB29AC" w14:textId="074BAA2E" w:rsidR="00363B62" w:rsidRPr="00520D02" w:rsidRDefault="00327F10"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ONU pide investigar las muertes en Catatumbo </w:t>
      </w:r>
      <w:r>
        <w:rPr>
          <w:rFonts w:ascii="Arial" w:hAnsi="Arial" w:cs="Arial"/>
          <w:sz w:val="22"/>
          <w:szCs w:val="22"/>
          <w:lang w:val="es-ES"/>
        </w:rPr>
        <w:t xml:space="preserve">(10 de julio de 2013). </w:t>
      </w:r>
      <w:r w:rsidR="00363B62" w:rsidRPr="00CE6A9D">
        <w:rPr>
          <w:rFonts w:ascii="Arial" w:hAnsi="Arial" w:cs="Arial"/>
          <w:i/>
          <w:sz w:val="22"/>
          <w:szCs w:val="22"/>
          <w:lang w:val="es-ES"/>
        </w:rPr>
        <w:t>Semana</w:t>
      </w:r>
      <w:r w:rsidR="00363B62" w:rsidRPr="00520D02">
        <w:rPr>
          <w:rFonts w:ascii="Arial" w:hAnsi="Arial" w:cs="Arial"/>
          <w:sz w:val="22"/>
          <w:szCs w:val="22"/>
          <w:lang w:val="es-ES"/>
        </w:rPr>
        <w:t xml:space="preserve">. Recuperado de: </w:t>
      </w:r>
      <w:hyperlink r:id="rId65" w:history="1">
        <w:r w:rsidR="00363B62" w:rsidRPr="00520D02">
          <w:rPr>
            <w:rStyle w:val="Hipervnculo"/>
            <w:rFonts w:ascii="Arial" w:hAnsi="Arial" w:cs="Arial"/>
            <w:sz w:val="22"/>
            <w:szCs w:val="22"/>
            <w:lang w:val="es-ES"/>
          </w:rPr>
          <w:t>http://www.semana.com/nacion/articulo/onu-pide-investigar-muertes-catatumbo/350307-3</w:t>
        </w:r>
      </w:hyperlink>
      <w:r w:rsidR="00363B62" w:rsidRPr="00520D02">
        <w:rPr>
          <w:rFonts w:ascii="Arial" w:hAnsi="Arial" w:cs="Arial"/>
          <w:sz w:val="22"/>
          <w:szCs w:val="22"/>
          <w:lang w:val="es-ES"/>
        </w:rPr>
        <w:t xml:space="preserve"> </w:t>
      </w:r>
    </w:p>
    <w:p w14:paraId="107AA4DF" w14:textId="499253BE" w:rsidR="00363B62" w:rsidRPr="00520D02" w:rsidRDefault="00B96B79" w:rsidP="00EA087A">
      <w:pPr>
        <w:spacing w:line="360" w:lineRule="auto"/>
        <w:jc w:val="both"/>
        <w:rPr>
          <w:rFonts w:ascii="Arial" w:hAnsi="Arial" w:cs="Arial"/>
          <w:sz w:val="22"/>
          <w:szCs w:val="22"/>
          <w:lang w:val="es-ES"/>
        </w:rPr>
      </w:pPr>
      <w:r w:rsidRPr="00520D02">
        <w:rPr>
          <w:rFonts w:ascii="Arial" w:hAnsi="Arial" w:cs="Arial"/>
          <w:sz w:val="22"/>
          <w:szCs w:val="22"/>
          <w:lang w:val="es-ES"/>
        </w:rPr>
        <w:t>Protestas en el Catatumbo son justas</w:t>
      </w:r>
      <w:r>
        <w:rPr>
          <w:rFonts w:ascii="Arial" w:hAnsi="Arial" w:cs="Arial"/>
          <w:sz w:val="22"/>
          <w:szCs w:val="22"/>
          <w:lang w:val="es-ES"/>
        </w:rPr>
        <w:t xml:space="preserve"> (2013).</w:t>
      </w:r>
      <w:r w:rsidRPr="00520D02">
        <w:rPr>
          <w:rFonts w:ascii="Arial" w:hAnsi="Arial" w:cs="Arial"/>
          <w:sz w:val="22"/>
          <w:szCs w:val="22"/>
          <w:lang w:val="es-ES"/>
        </w:rPr>
        <w:t xml:space="preserve"> </w:t>
      </w:r>
      <w:r w:rsidR="00363B62" w:rsidRPr="00CE6A9D">
        <w:rPr>
          <w:rFonts w:ascii="Arial" w:hAnsi="Arial" w:cs="Arial"/>
          <w:i/>
          <w:sz w:val="22"/>
          <w:szCs w:val="22"/>
          <w:lang w:val="es-ES"/>
        </w:rPr>
        <w:t>Semana</w:t>
      </w:r>
      <w:r w:rsidR="00363B62" w:rsidRPr="00520D02">
        <w:rPr>
          <w:rFonts w:ascii="Arial" w:hAnsi="Arial" w:cs="Arial"/>
          <w:sz w:val="22"/>
          <w:szCs w:val="22"/>
          <w:lang w:val="es-ES"/>
        </w:rPr>
        <w:t xml:space="preserve">. Recuperado de: </w:t>
      </w:r>
      <w:hyperlink r:id="rId66" w:history="1">
        <w:r w:rsidR="00363B62" w:rsidRPr="00520D02">
          <w:rPr>
            <w:rStyle w:val="Hipervnculo"/>
            <w:rFonts w:ascii="Arial" w:hAnsi="Arial" w:cs="Arial"/>
            <w:sz w:val="22"/>
            <w:szCs w:val="22"/>
            <w:lang w:val="es-ES"/>
          </w:rPr>
          <w:t>http://www.semana.com/nacion/articulo/protestas-catatumbo-justas/351752-3</w:t>
        </w:r>
      </w:hyperlink>
      <w:r w:rsidR="00363B62" w:rsidRPr="00520D02">
        <w:rPr>
          <w:rFonts w:ascii="Arial" w:hAnsi="Arial" w:cs="Arial"/>
          <w:sz w:val="22"/>
          <w:szCs w:val="22"/>
          <w:lang w:val="es-ES"/>
        </w:rPr>
        <w:t xml:space="preserve"> </w:t>
      </w:r>
    </w:p>
    <w:p w14:paraId="4C13BC61" w14:textId="1454A995" w:rsidR="00363B62" w:rsidRPr="00520D02" w:rsidRDefault="00363B62" w:rsidP="00EA087A">
      <w:pPr>
        <w:spacing w:line="360" w:lineRule="auto"/>
        <w:jc w:val="both"/>
        <w:rPr>
          <w:rFonts w:ascii="Arial" w:hAnsi="Arial" w:cs="Arial"/>
          <w:sz w:val="22"/>
          <w:szCs w:val="22"/>
          <w:lang w:val="en-GB"/>
        </w:rPr>
      </w:pPr>
      <w:r w:rsidRPr="00520D02">
        <w:rPr>
          <w:rFonts w:ascii="Arial" w:hAnsi="Arial" w:cs="Arial"/>
          <w:sz w:val="22"/>
          <w:szCs w:val="22"/>
          <w:lang w:val="en-GB"/>
        </w:rPr>
        <w:t xml:space="preserve">Snow, D. </w:t>
      </w:r>
      <w:r w:rsidR="00BE2378">
        <w:rPr>
          <w:rFonts w:ascii="Arial" w:hAnsi="Arial" w:cs="Arial"/>
          <w:sz w:val="22"/>
          <w:szCs w:val="22"/>
          <w:lang w:val="en-GB"/>
        </w:rPr>
        <w:t>&amp;</w:t>
      </w:r>
      <w:r w:rsidR="00BE2378" w:rsidRPr="00520D02">
        <w:rPr>
          <w:rFonts w:ascii="Arial" w:hAnsi="Arial" w:cs="Arial"/>
          <w:sz w:val="22"/>
          <w:szCs w:val="22"/>
          <w:lang w:val="en-GB"/>
        </w:rPr>
        <w:t xml:space="preserve"> </w:t>
      </w:r>
      <w:r w:rsidRPr="00520D02">
        <w:rPr>
          <w:rFonts w:ascii="Arial" w:hAnsi="Arial" w:cs="Arial"/>
          <w:sz w:val="22"/>
          <w:szCs w:val="22"/>
          <w:lang w:val="en-GB"/>
        </w:rPr>
        <w:t xml:space="preserve">Benford, R. (1992). Master frames and cycles of protest. En Morris, A. </w:t>
      </w:r>
      <w:r w:rsidR="00BE2378">
        <w:rPr>
          <w:rFonts w:ascii="Arial" w:hAnsi="Arial" w:cs="Arial"/>
          <w:sz w:val="22"/>
          <w:szCs w:val="22"/>
          <w:lang w:val="en-GB"/>
        </w:rPr>
        <w:t>&amp;</w:t>
      </w:r>
      <w:r w:rsidR="00BE2378" w:rsidRPr="00520D02">
        <w:rPr>
          <w:rFonts w:ascii="Arial" w:hAnsi="Arial" w:cs="Arial"/>
          <w:sz w:val="22"/>
          <w:szCs w:val="22"/>
          <w:lang w:val="en-GB"/>
        </w:rPr>
        <w:t xml:space="preserve"> </w:t>
      </w:r>
      <w:r w:rsidRPr="00520D02">
        <w:rPr>
          <w:rFonts w:ascii="Arial" w:hAnsi="Arial" w:cs="Arial"/>
          <w:sz w:val="22"/>
          <w:szCs w:val="22"/>
          <w:lang w:val="en-GB"/>
        </w:rPr>
        <w:t xml:space="preserve">McClury, C. (eds.), </w:t>
      </w:r>
      <w:r w:rsidRPr="00520D02">
        <w:rPr>
          <w:rFonts w:ascii="Arial" w:hAnsi="Arial" w:cs="Arial"/>
          <w:i/>
          <w:sz w:val="22"/>
          <w:szCs w:val="22"/>
          <w:lang w:val="en-GB"/>
        </w:rPr>
        <w:t>Frontiers in social movement theory</w:t>
      </w:r>
      <w:r w:rsidR="00BE2378" w:rsidRPr="00BE2378">
        <w:rPr>
          <w:rFonts w:ascii="Arial" w:hAnsi="Arial" w:cs="Arial"/>
          <w:sz w:val="22"/>
          <w:szCs w:val="22"/>
          <w:lang w:val="en-GB"/>
        </w:rPr>
        <w:t xml:space="preserve"> </w:t>
      </w:r>
      <w:r w:rsidR="00BE2378">
        <w:rPr>
          <w:rFonts w:ascii="Arial" w:hAnsi="Arial" w:cs="Arial"/>
          <w:sz w:val="22"/>
          <w:szCs w:val="22"/>
          <w:lang w:val="en-GB"/>
        </w:rPr>
        <w:t>(</w:t>
      </w:r>
      <w:r w:rsidR="00BE2378" w:rsidRPr="00520D02">
        <w:rPr>
          <w:rFonts w:ascii="Arial" w:hAnsi="Arial" w:cs="Arial"/>
          <w:sz w:val="22"/>
          <w:szCs w:val="22"/>
          <w:lang w:val="en-GB"/>
        </w:rPr>
        <w:t>pp. 133-155</w:t>
      </w:r>
      <w:r w:rsidR="00BE2378">
        <w:rPr>
          <w:rFonts w:ascii="Arial" w:hAnsi="Arial" w:cs="Arial"/>
          <w:sz w:val="22"/>
          <w:szCs w:val="22"/>
          <w:lang w:val="en-GB"/>
        </w:rPr>
        <w:t>)</w:t>
      </w:r>
      <w:r w:rsidRPr="00520D02">
        <w:rPr>
          <w:rFonts w:ascii="Arial" w:hAnsi="Arial" w:cs="Arial"/>
          <w:sz w:val="22"/>
          <w:szCs w:val="22"/>
          <w:lang w:val="en-GB"/>
        </w:rPr>
        <w:t>. New Haven and London: Yale University Press.</w:t>
      </w:r>
    </w:p>
    <w:p w14:paraId="2C2EA603" w14:textId="77777777" w:rsidR="00363B62" w:rsidRPr="00520D02" w:rsidRDefault="00363B62" w:rsidP="00EA087A">
      <w:pPr>
        <w:spacing w:line="360" w:lineRule="auto"/>
        <w:jc w:val="both"/>
        <w:rPr>
          <w:rFonts w:ascii="Arial" w:hAnsi="Arial" w:cs="Arial"/>
          <w:sz w:val="22"/>
          <w:szCs w:val="22"/>
        </w:rPr>
      </w:pPr>
      <w:r w:rsidRPr="00CE6A9D">
        <w:rPr>
          <w:rFonts w:ascii="Arial" w:hAnsi="Arial" w:cs="Arial"/>
          <w:sz w:val="22"/>
          <w:szCs w:val="22"/>
          <w:lang w:val="es-AR"/>
        </w:rPr>
        <w:t xml:space="preserve">Suhner, S. (2002). </w:t>
      </w:r>
      <w:r w:rsidRPr="00CE6A9D">
        <w:rPr>
          <w:rFonts w:ascii="Arial" w:hAnsi="Arial" w:cs="Arial"/>
          <w:i/>
          <w:sz w:val="22"/>
          <w:szCs w:val="22"/>
          <w:lang w:val="es-AR"/>
        </w:rPr>
        <w:t xml:space="preserve">Resistiendo al olvido. </w:t>
      </w:r>
      <w:r w:rsidRPr="00520D02">
        <w:rPr>
          <w:rFonts w:ascii="Arial" w:hAnsi="Arial" w:cs="Arial"/>
          <w:i/>
          <w:sz w:val="22"/>
          <w:szCs w:val="22"/>
        </w:rPr>
        <w:t>Tendencias recientes del movimiento social y de las organizaciones campesinas en Colombia</w:t>
      </w:r>
      <w:r w:rsidRPr="00520D02">
        <w:rPr>
          <w:rFonts w:ascii="Arial" w:hAnsi="Arial" w:cs="Arial"/>
          <w:sz w:val="22"/>
          <w:szCs w:val="22"/>
        </w:rPr>
        <w:t>. Bogotá: Taurus UNRISD.</w:t>
      </w:r>
    </w:p>
    <w:p w14:paraId="14A39397" w14:textId="77777777" w:rsidR="00363B62" w:rsidRPr="00520D02" w:rsidRDefault="00363B62" w:rsidP="00EA087A">
      <w:pPr>
        <w:spacing w:line="360" w:lineRule="auto"/>
        <w:jc w:val="both"/>
        <w:rPr>
          <w:rFonts w:ascii="Arial" w:hAnsi="Arial" w:cs="Arial"/>
          <w:sz w:val="22"/>
          <w:szCs w:val="22"/>
        </w:rPr>
      </w:pPr>
      <w:r w:rsidRPr="00520D02">
        <w:rPr>
          <w:rFonts w:ascii="Arial" w:hAnsi="Arial" w:cs="Arial"/>
          <w:sz w:val="22"/>
          <w:szCs w:val="22"/>
        </w:rPr>
        <w:lastRenderedPageBreak/>
        <w:t xml:space="preserve">Tarrow, S. (1997). </w:t>
      </w:r>
      <w:r w:rsidRPr="00520D02">
        <w:rPr>
          <w:rFonts w:ascii="Arial" w:hAnsi="Arial" w:cs="Arial"/>
          <w:i/>
          <w:sz w:val="22"/>
          <w:szCs w:val="22"/>
        </w:rPr>
        <w:t>El poder en movimiento. Los movimientos sociales, la acción colectiva y la política</w:t>
      </w:r>
      <w:r w:rsidRPr="00520D02">
        <w:rPr>
          <w:rFonts w:ascii="Arial" w:hAnsi="Arial" w:cs="Arial"/>
          <w:sz w:val="22"/>
          <w:szCs w:val="22"/>
        </w:rPr>
        <w:t>. Madrid: Alianza.</w:t>
      </w:r>
    </w:p>
    <w:p w14:paraId="6261BACE" w14:textId="679BDC4F" w:rsidR="00664366" w:rsidRPr="00520D02" w:rsidRDefault="00363B62"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Vargas, V. </w:t>
      </w:r>
      <w:r w:rsidR="00DB1E0D" w:rsidRPr="00520D02">
        <w:rPr>
          <w:rFonts w:ascii="Arial" w:hAnsi="Arial" w:cs="Arial"/>
          <w:sz w:val="22"/>
          <w:szCs w:val="22"/>
          <w:lang w:val="es-ES"/>
        </w:rPr>
        <w:t>(13 de julio de 2013)</w:t>
      </w:r>
      <w:r w:rsidRPr="00520D02">
        <w:rPr>
          <w:rFonts w:ascii="Arial" w:hAnsi="Arial" w:cs="Arial"/>
          <w:sz w:val="22"/>
          <w:szCs w:val="22"/>
          <w:lang w:val="es-ES"/>
        </w:rPr>
        <w:t xml:space="preserve">. Protesta social en el Catatumbo geoestratégico. Recuperado de: </w:t>
      </w:r>
      <w:hyperlink r:id="rId67" w:history="1">
        <w:r w:rsidRPr="00520D02">
          <w:rPr>
            <w:rStyle w:val="Hipervnculo"/>
            <w:rFonts w:ascii="Arial" w:hAnsi="Arial" w:cs="Arial"/>
            <w:sz w:val="22"/>
            <w:szCs w:val="22"/>
            <w:lang w:val="es-ES"/>
          </w:rPr>
          <w:t>http://prensarural.org/spip/spip.php?article11354</w:t>
        </w:r>
      </w:hyperlink>
      <w:r w:rsidRPr="00520D02">
        <w:rPr>
          <w:rFonts w:ascii="Arial" w:hAnsi="Arial" w:cs="Arial"/>
          <w:sz w:val="22"/>
          <w:szCs w:val="22"/>
          <w:lang w:val="es-ES"/>
        </w:rPr>
        <w:t>.</w:t>
      </w:r>
    </w:p>
    <w:p w14:paraId="5A485E74" w14:textId="77777777" w:rsidR="00664366" w:rsidRPr="00520D02" w:rsidRDefault="00664366" w:rsidP="00EA087A">
      <w:pPr>
        <w:spacing w:line="360" w:lineRule="auto"/>
        <w:jc w:val="both"/>
        <w:rPr>
          <w:rFonts w:ascii="Arial" w:hAnsi="Arial" w:cs="Arial"/>
          <w:sz w:val="22"/>
          <w:szCs w:val="22"/>
        </w:rPr>
      </w:pPr>
      <w:r w:rsidRPr="00520D02">
        <w:rPr>
          <w:rFonts w:ascii="Arial" w:hAnsi="Arial" w:cs="Arial"/>
          <w:sz w:val="22"/>
          <w:szCs w:val="22"/>
        </w:rPr>
        <w:t xml:space="preserve">Vega, R. y Aguilera, M. (1995). </w:t>
      </w:r>
      <w:r w:rsidRPr="00520D02">
        <w:rPr>
          <w:rFonts w:ascii="Arial" w:hAnsi="Arial" w:cs="Arial"/>
          <w:i/>
          <w:sz w:val="22"/>
          <w:szCs w:val="22"/>
        </w:rPr>
        <w:t>Obreros, colonos y motilones. Una historia social de la concesión Barco 1930-1960</w:t>
      </w:r>
      <w:r w:rsidRPr="00520D02">
        <w:rPr>
          <w:rFonts w:ascii="Arial" w:hAnsi="Arial" w:cs="Arial"/>
          <w:sz w:val="22"/>
          <w:szCs w:val="22"/>
        </w:rPr>
        <w:t>. Bogotá: Fedepetrol-CISF.</w:t>
      </w:r>
    </w:p>
    <w:p w14:paraId="255C7E61" w14:textId="70733FDD" w:rsidR="00363B62" w:rsidRDefault="00363B62" w:rsidP="00EA087A">
      <w:pPr>
        <w:spacing w:line="360" w:lineRule="auto"/>
        <w:jc w:val="both"/>
        <w:rPr>
          <w:rFonts w:ascii="Arial" w:hAnsi="Arial" w:cs="Arial"/>
          <w:sz w:val="22"/>
          <w:szCs w:val="22"/>
          <w:lang w:val="es-ES"/>
        </w:rPr>
      </w:pPr>
      <w:r w:rsidRPr="00520D02">
        <w:rPr>
          <w:rFonts w:ascii="Arial" w:hAnsi="Arial" w:cs="Arial"/>
          <w:sz w:val="22"/>
          <w:szCs w:val="22"/>
          <w:lang w:val="es-ES"/>
        </w:rPr>
        <w:t xml:space="preserve">Zald, M. (1999). Cultura, ideología y creación de marcos estratégicos. En McAdam, D. McCarthy, J. y Zald, M. (eds), </w:t>
      </w:r>
      <w:r w:rsidRPr="00520D02">
        <w:rPr>
          <w:rFonts w:ascii="Arial" w:hAnsi="Arial" w:cs="Arial"/>
          <w:i/>
          <w:sz w:val="22"/>
          <w:szCs w:val="22"/>
          <w:lang w:val="es-ES"/>
        </w:rPr>
        <w:t>Movimientos sociales: perspectivas comparadas. Oportunidades políticas, estructuras de movilización y marcos interpretativos culturales</w:t>
      </w:r>
      <w:r w:rsidR="00CB134D" w:rsidRPr="00CB134D">
        <w:rPr>
          <w:rFonts w:ascii="Arial" w:hAnsi="Arial" w:cs="Arial"/>
          <w:sz w:val="22"/>
          <w:szCs w:val="22"/>
          <w:lang w:val="es-ES"/>
        </w:rPr>
        <w:t xml:space="preserve"> </w:t>
      </w:r>
      <w:r w:rsidR="00CB134D">
        <w:rPr>
          <w:rFonts w:ascii="Arial" w:hAnsi="Arial" w:cs="Arial"/>
          <w:sz w:val="22"/>
          <w:szCs w:val="22"/>
          <w:lang w:val="es-ES"/>
        </w:rPr>
        <w:t>(</w:t>
      </w:r>
      <w:r w:rsidR="00CB134D" w:rsidRPr="00520D02">
        <w:rPr>
          <w:rFonts w:ascii="Arial" w:hAnsi="Arial" w:cs="Arial"/>
          <w:sz w:val="22"/>
          <w:szCs w:val="22"/>
          <w:lang w:val="es-ES"/>
        </w:rPr>
        <w:t>pp. 369-388</w:t>
      </w:r>
      <w:r w:rsidR="00CB134D">
        <w:rPr>
          <w:rFonts w:ascii="Arial" w:hAnsi="Arial" w:cs="Arial"/>
          <w:sz w:val="22"/>
          <w:szCs w:val="22"/>
          <w:lang w:val="es-ES"/>
        </w:rPr>
        <w:t>)</w:t>
      </w:r>
      <w:r w:rsidRPr="00520D02">
        <w:rPr>
          <w:rFonts w:ascii="Arial" w:hAnsi="Arial" w:cs="Arial"/>
          <w:sz w:val="22"/>
          <w:szCs w:val="22"/>
          <w:lang w:val="es-ES"/>
        </w:rPr>
        <w:t>. Madrid: Itsmo.</w:t>
      </w:r>
    </w:p>
    <w:p w14:paraId="2E388985" w14:textId="77777777" w:rsidR="00CE6A9D" w:rsidRDefault="00CE6A9D" w:rsidP="00EA087A">
      <w:pPr>
        <w:spacing w:line="360" w:lineRule="auto"/>
        <w:jc w:val="both"/>
        <w:rPr>
          <w:rFonts w:ascii="Arial" w:hAnsi="Arial" w:cs="Arial"/>
          <w:sz w:val="22"/>
          <w:szCs w:val="22"/>
          <w:lang w:val="es-ES"/>
        </w:rPr>
      </w:pPr>
    </w:p>
    <w:p w14:paraId="4A008690" w14:textId="091D82E8" w:rsidR="00CE6A9D" w:rsidRPr="00CE6A9D" w:rsidRDefault="00CE6A9D" w:rsidP="00EA087A">
      <w:pPr>
        <w:spacing w:line="360" w:lineRule="auto"/>
        <w:jc w:val="both"/>
        <w:rPr>
          <w:rFonts w:ascii="Arial" w:hAnsi="Arial" w:cs="Arial"/>
          <w:b/>
          <w:sz w:val="22"/>
          <w:szCs w:val="22"/>
          <w:lang w:val="es-ES"/>
        </w:rPr>
      </w:pPr>
      <w:r w:rsidRPr="00CE6A9D">
        <w:rPr>
          <w:rFonts w:ascii="Arial" w:hAnsi="Arial" w:cs="Arial"/>
          <w:b/>
          <w:sz w:val="22"/>
          <w:szCs w:val="22"/>
          <w:lang w:val="es-ES"/>
        </w:rPr>
        <w:t>Fecha de recibido:</w:t>
      </w:r>
    </w:p>
    <w:p w14:paraId="11371496" w14:textId="75489BE1" w:rsidR="00CE6A9D" w:rsidRPr="00CE6A9D" w:rsidRDefault="00CE6A9D" w:rsidP="00EA087A">
      <w:pPr>
        <w:spacing w:line="360" w:lineRule="auto"/>
        <w:jc w:val="both"/>
        <w:rPr>
          <w:rFonts w:ascii="Arial" w:hAnsi="Arial" w:cs="Arial"/>
          <w:b/>
          <w:sz w:val="22"/>
          <w:szCs w:val="22"/>
          <w:lang w:val="es-ES"/>
        </w:rPr>
      </w:pPr>
      <w:r w:rsidRPr="00CE6A9D">
        <w:rPr>
          <w:rFonts w:ascii="Arial" w:hAnsi="Arial" w:cs="Arial"/>
          <w:b/>
          <w:sz w:val="22"/>
          <w:szCs w:val="22"/>
          <w:lang w:val="es-ES"/>
        </w:rPr>
        <w:t>Fecha de aceptado:</w:t>
      </w:r>
      <w:bookmarkStart w:id="0" w:name="_GoBack"/>
      <w:bookmarkEnd w:id="0"/>
    </w:p>
    <w:p w14:paraId="4C33AB8A" w14:textId="7D910344" w:rsidR="00CE6A9D" w:rsidRPr="00CE6A9D" w:rsidRDefault="00CE6A9D" w:rsidP="00EA087A">
      <w:pPr>
        <w:spacing w:line="360" w:lineRule="auto"/>
        <w:jc w:val="both"/>
        <w:rPr>
          <w:rFonts w:ascii="Arial" w:hAnsi="Arial" w:cs="Arial"/>
          <w:b/>
          <w:sz w:val="22"/>
          <w:szCs w:val="22"/>
          <w:lang w:val="es-ES"/>
        </w:rPr>
      </w:pPr>
      <w:r w:rsidRPr="00CE6A9D">
        <w:rPr>
          <w:rFonts w:ascii="Arial" w:hAnsi="Arial" w:cs="Arial"/>
          <w:b/>
          <w:sz w:val="22"/>
          <w:szCs w:val="22"/>
          <w:lang w:val="es-ES"/>
        </w:rPr>
        <w:t>Fecha de publicado:</w:t>
      </w:r>
    </w:p>
    <w:sectPr w:rsidR="00CE6A9D" w:rsidRPr="00CE6A9D" w:rsidSect="00A94FAF">
      <w:pgSz w:w="11900" w:h="16840"/>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52763" w14:textId="77777777" w:rsidR="00094450" w:rsidRDefault="00094450" w:rsidP="00F401C2">
      <w:r>
        <w:separator/>
      </w:r>
    </w:p>
  </w:endnote>
  <w:endnote w:type="continuationSeparator" w:id="0">
    <w:p w14:paraId="5A0179F9" w14:textId="77777777" w:rsidR="00094450" w:rsidRDefault="00094450" w:rsidP="00F4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E551" w14:textId="77777777" w:rsidR="00094450" w:rsidRDefault="00094450" w:rsidP="00F401C2">
      <w:r>
        <w:separator/>
      </w:r>
    </w:p>
  </w:footnote>
  <w:footnote w:type="continuationSeparator" w:id="0">
    <w:p w14:paraId="6489F587" w14:textId="77777777" w:rsidR="00094450" w:rsidRDefault="00094450" w:rsidP="00F40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74"/>
    <w:rsid w:val="000003FF"/>
    <w:rsid w:val="000005DD"/>
    <w:rsid w:val="00000CC5"/>
    <w:rsid w:val="00001106"/>
    <w:rsid w:val="00004124"/>
    <w:rsid w:val="00005DA4"/>
    <w:rsid w:val="00011031"/>
    <w:rsid w:val="00013557"/>
    <w:rsid w:val="00013FB5"/>
    <w:rsid w:val="00021D68"/>
    <w:rsid w:val="0002285F"/>
    <w:rsid w:val="00026D2D"/>
    <w:rsid w:val="00030E4C"/>
    <w:rsid w:val="00035CBC"/>
    <w:rsid w:val="0003788A"/>
    <w:rsid w:val="00037D04"/>
    <w:rsid w:val="00042619"/>
    <w:rsid w:val="00044C8C"/>
    <w:rsid w:val="00047414"/>
    <w:rsid w:val="00047E1F"/>
    <w:rsid w:val="00051549"/>
    <w:rsid w:val="000547C1"/>
    <w:rsid w:val="0005524D"/>
    <w:rsid w:val="00060A96"/>
    <w:rsid w:val="00060C67"/>
    <w:rsid w:val="000625F0"/>
    <w:rsid w:val="00062ADF"/>
    <w:rsid w:val="00067131"/>
    <w:rsid w:val="00067A36"/>
    <w:rsid w:val="0007007D"/>
    <w:rsid w:val="000715BF"/>
    <w:rsid w:val="0007263D"/>
    <w:rsid w:val="00072FD6"/>
    <w:rsid w:val="00073EA3"/>
    <w:rsid w:val="00074A98"/>
    <w:rsid w:val="00075E01"/>
    <w:rsid w:val="000845B1"/>
    <w:rsid w:val="00084F7E"/>
    <w:rsid w:val="00085FFA"/>
    <w:rsid w:val="000877C1"/>
    <w:rsid w:val="000905EF"/>
    <w:rsid w:val="00091168"/>
    <w:rsid w:val="00094450"/>
    <w:rsid w:val="000947FA"/>
    <w:rsid w:val="000A14AE"/>
    <w:rsid w:val="000A2A6E"/>
    <w:rsid w:val="000A3E06"/>
    <w:rsid w:val="000A6629"/>
    <w:rsid w:val="000B1222"/>
    <w:rsid w:val="000B244F"/>
    <w:rsid w:val="000C20B1"/>
    <w:rsid w:val="000C41C0"/>
    <w:rsid w:val="000C4AE2"/>
    <w:rsid w:val="000C564A"/>
    <w:rsid w:val="000C5BAF"/>
    <w:rsid w:val="000C5C76"/>
    <w:rsid w:val="000C726A"/>
    <w:rsid w:val="000C7D8E"/>
    <w:rsid w:val="000D09E6"/>
    <w:rsid w:val="000D2C1E"/>
    <w:rsid w:val="000D3C1A"/>
    <w:rsid w:val="000D3F45"/>
    <w:rsid w:val="000D406D"/>
    <w:rsid w:val="000D49C9"/>
    <w:rsid w:val="000D71E0"/>
    <w:rsid w:val="000E1470"/>
    <w:rsid w:val="000E3E78"/>
    <w:rsid w:val="000E45F4"/>
    <w:rsid w:val="000E5B08"/>
    <w:rsid w:val="000F588B"/>
    <w:rsid w:val="00100C4A"/>
    <w:rsid w:val="00100CCF"/>
    <w:rsid w:val="001012BF"/>
    <w:rsid w:val="00103016"/>
    <w:rsid w:val="00104479"/>
    <w:rsid w:val="0010536C"/>
    <w:rsid w:val="001072F3"/>
    <w:rsid w:val="0011004A"/>
    <w:rsid w:val="00112F30"/>
    <w:rsid w:val="00113075"/>
    <w:rsid w:val="00115288"/>
    <w:rsid w:val="00116FDC"/>
    <w:rsid w:val="00117054"/>
    <w:rsid w:val="00117F8D"/>
    <w:rsid w:val="00122A04"/>
    <w:rsid w:val="00124722"/>
    <w:rsid w:val="001263CE"/>
    <w:rsid w:val="001302E9"/>
    <w:rsid w:val="00133901"/>
    <w:rsid w:val="00137B1D"/>
    <w:rsid w:val="00140511"/>
    <w:rsid w:val="00141835"/>
    <w:rsid w:val="00143252"/>
    <w:rsid w:val="00144C4B"/>
    <w:rsid w:val="00146F5F"/>
    <w:rsid w:val="00147301"/>
    <w:rsid w:val="001500EF"/>
    <w:rsid w:val="001501ED"/>
    <w:rsid w:val="0015353A"/>
    <w:rsid w:val="00153D83"/>
    <w:rsid w:val="00156096"/>
    <w:rsid w:val="00161CCD"/>
    <w:rsid w:val="00165379"/>
    <w:rsid w:val="00165AE2"/>
    <w:rsid w:val="001660E6"/>
    <w:rsid w:val="00171191"/>
    <w:rsid w:val="00171C1E"/>
    <w:rsid w:val="00171E1D"/>
    <w:rsid w:val="00173415"/>
    <w:rsid w:val="00173FC3"/>
    <w:rsid w:val="0017677A"/>
    <w:rsid w:val="00176C1D"/>
    <w:rsid w:val="001777B2"/>
    <w:rsid w:val="00177AAD"/>
    <w:rsid w:val="00177C08"/>
    <w:rsid w:val="00182E39"/>
    <w:rsid w:val="001845CF"/>
    <w:rsid w:val="00185938"/>
    <w:rsid w:val="00185AD4"/>
    <w:rsid w:val="00186FA0"/>
    <w:rsid w:val="001873C0"/>
    <w:rsid w:val="00187950"/>
    <w:rsid w:val="00190658"/>
    <w:rsid w:val="0019184E"/>
    <w:rsid w:val="00195246"/>
    <w:rsid w:val="00196E7F"/>
    <w:rsid w:val="001A09FE"/>
    <w:rsid w:val="001A12FE"/>
    <w:rsid w:val="001A5313"/>
    <w:rsid w:val="001A531A"/>
    <w:rsid w:val="001A5F79"/>
    <w:rsid w:val="001B25BC"/>
    <w:rsid w:val="001B35B9"/>
    <w:rsid w:val="001B518C"/>
    <w:rsid w:val="001B53BF"/>
    <w:rsid w:val="001B6506"/>
    <w:rsid w:val="001B6F9E"/>
    <w:rsid w:val="001B7045"/>
    <w:rsid w:val="001C1EC6"/>
    <w:rsid w:val="001C337E"/>
    <w:rsid w:val="001C6754"/>
    <w:rsid w:val="001C6C2B"/>
    <w:rsid w:val="001C77BD"/>
    <w:rsid w:val="001C7945"/>
    <w:rsid w:val="001D2510"/>
    <w:rsid w:val="001D3665"/>
    <w:rsid w:val="001D6945"/>
    <w:rsid w:val="001D6C43"/>
    <w:rsid w:val="001D6F60"/>
    <w:rsid w:val="001E052E"/>
    <w:rsid w:val="001E0F3C"/>
    <w:rsid w:val="001E2A35"/>
    <w:rsid w:val="001E3B9B"/>
    <w:rsid w:val="001E6EE7"/>
    <w:rsid w:val="001F0CFF"/>
    <w:rsid w:val="001F1C9D"/>
    <w:rsid w:val="001F1D37"/>
    <w:rsid w:val="001F3546"/>
    <w:rsid w:val="002018CE"/>
    <w:rsid w:val="00203953"/>
    <w:rsid w:val="00203F5E"/>
    <w:rsid w:val="002063DD"/>
    <w:rsid w:val="002067AF"/>
    <w:rsid w:val="00206C3A"/>
    <w:rsid w:val="00212E9C"/>
    <w:rsid w:val="00214159"/>
    <w:rsid w:val="00216671"/>
    <w:rsid w:val="00220817"/>
    <w:rsid w:val="00223437"/>
    <w:rsid w:val="00224115"/>
    <w:rsid w:val="00224185"/>
    <w:rsid w:val="00224B86"/>
    <w:rsid w:val="00225512"/>
    <w:rsid w:val="00226D6C"/>
    <w:rsid w:val="00230031"/>
    <w:rsid w:val="002302BC"/>
    <w:rsid w:val="00231F68"/>
    <w:rsid w:val="002320E7"/>
    <w:rsid w:val="00232A20"/>
    <w:rsid w:val="00233034"/>
    <w:rsid w:val="00234A68"/>
    <w:rsid w:val="002353D3"/>
    <w:rsid w:val="002355EC"/>
    <w:rsid w:val="00240A71"/>
    <w:rsid w:val="00244DF2"/>
    <w:rsid w:val="00245A4A"/>
    <w:rsid w:val="002464FC"/>
    <w:rsid w:val="0024789E"/>
    <w:rsid w:val="00250607"/>
    <w:rsid w:val="002539A7"/>
    <w:rsid w:val="00253B5D"/>
    <w:rsid w:val="002550F4"/>
    <w:rsid w:val="00262776"/>
    <w:rsid w:val="00263DCE"/>
    <w:rsid w:val="002643AF"/>
    <w:rsid w:val="002658B0"/>
    <w:rsid w:val="00270D21"/>
    <w:rsid w:val="0027414F"/>
    <w:rsid w:val="0027439D"/>
    <w:rsid w:val="00276331"/>
    <w:rsid w:val="00282B0B"/>
    <w:rsid w:val="00283BC9"/>
    <w:rsid w:val="0028784B"/>
    <w:rsid w:val="00290DDF"/>
    <w:rsid w:val="00292D33"/>
    <w:rsid w:val="00293EFD"/>
    <w:rsid w:val="00295359"/>
    <w:rsid w:val="002961F9"/>
    <w:rsid w:val="00296255"/>
    <w:rsid w:val="00297E15"/>
    <w:rsid w:val="002A3684"/>
    <w:rsid w:val="002A388D"/>
    <w:rsid w:val="002A45FB"/>
    <w:rsid w:val="002A6901"/>
    <w:rsid w:val="002A768D"/>
    <w:rsid w:val="002B0B2E"/>
    <w:rsid w:val="002B3B26"/>
    <w:rsid w:val="002B559A"/>
    <w:rsid w:val="002C0093"/>
    <w:rsid w:val="002C034A"/>
    <w:rsid w:val="002C1797"/>
    <w:rsid w:val="002C17AE"/>
    <w:rsid w:val="002C62A1"/>
    <w:rsid w:val="002C76F3"/>
    <w:rsid w:val="002D2450"/>
    <w:rsid w:val="002D4906"/>
    <w:rsid w:val="002E0879"/>
    <w:rsid w:val="002E2496"/>
    <w:rsid w:val="002E2EE2"/>
    <w:rsid w:val="002E4599"/>
    <w:rsid w:val="002E477A"/>
    <w:rsid w:val="002E51A0"/>
    <w:rsid w:val="002E530E"/>
    <w:rsid w:val="002E5716"/>
    <w:rsid w:val="002E7622"/>
    <w:rsid w:val="002F0FA9"/>
    <w:rsid w:val="002F1EC7"/>
    <w:rsid w:val="002F363F"/>
    <w:rsid w:val="002F3957"/>
    <w:rsid w:val="002F4887"/>
    <w:rsid w:val="002F4948"/>
    <w:rsid w:val="002F6473"/>
    <w:rsid w:val="002F7044"/>
    <w:rsid w:val="002F7A03"/>
    <w:rsid w:val="00301026"/>
    <w:rsid w:val="00310C5D"/>
    <w:rsid w:val="003113B1"/>
    <w:rsid w:val="00312114"/>
    <w:rsid w:val="00312DD8"/>
    <w:rsid w:val="00314EBD"/>
    <w:rsid w:val="00316EA8"/>
    <w:rsid w:val="00323BAC"/>
    <w:rsid w:val="00324616"/>
    <w:rsid w:val="00327F10"/>
    <w:rsid w:val="003336C1"/>
    <w:rsid w:val="00336756"/>
    <w:rsid w:val="00337AD7"/>
    <w:rsid w:val="00343B86"/>
    <w:rsid w:val="00351AFD"/>
    <w:rsid w:val="00356D26"/>
    <w:rsid w:val="0036277E"/>
    <w:rsid w:val="00363B62"/>
    <w:rsid w:val="00363F7C"/>
    <w:rsid w:val="00364F11"/>
    <w:rsid w:val="003656B1"/>
    <w:rsid w:val="00366697"/>
    <w:rsid w:val="00366DC5"/>
    <w:rsid w:val="003705EC"/>
    <w:rsid w:val="003707C0"/>
    <w:rsid w:val="0037136B"/>
    <w:rsid w:val="00372887"/>
    <w:rsid w:val="003757FC"/>
    <w:rsid w:val="003767BA"/>
    <w:rsid w:val="003800EE"/>
    <w:rsid w:val="00380DCA"/>
    <w:rsid w:val="0038302F"/>
    <w:rsid w:val="00383B54"/>
    <w:rsid w:val="00387079"/>
    <w:rsid w:val="0038761F"/>
    <w:rsid w:val="0039093D"/>
    <w:rsid w:val="00393482"/>
    <w:rsid w:val="003955B7"/>
    <w:rsid w:val="00396362"/>
    <w:rsid w:val="00396A1D"/>
    <w:rsid w:val="00397608"/>
    <w:rsid w:val="003A1B96"/>
    <w:rsid w:val="003A1FDF"/>
    <w:rsid w:val="003A3936"/>
    <w:rsid w:val="003A54DA"/>
    <w:rsid w:val="003A57CD"/>
    <w:rsid w:val="003A6441"/>
    <w:rsid w:val="003A6730"/>
    <w:rsid w:val="003A6F0A"/>
    <w:rsid w:val="003B06A1"/>
    <w:rsid w:val="003B2211"/>
    <w:rsid w:val="003B2E97"/>
    <w:rsid w:val="003B3543"/>
    <w:rsid w:val="003B6CC0"/>
    <w:rsid w:val="003C0788"/>
    <w:rsid w:val="003C0822"/>
    <w:rsid w:val="003C208C"/>
    <w:rsid w:val="003C2CC8"/>
    <w:rsid w:val="003C3457"/>
    <w:rsid w:val="003C3867"/>
    <w:rsid w:val="003C5BCA"/>
    <w:rsid w:val="003C5C33"/>
    <w:rsid w:val="003C76DD"/>
    <w:rsid w:val="003D433E"/>
    <w:rsid w:val="003D5409"/>
    <w:rsid w:val="003D657E"/>
    <w:rsid w:val="003D73AB"/>
    <w:rsid w:val="003E525B"/>
    <w:rsid w:val="003E64E1"/>
    <w:rsid w:val="003E77DB"/>
    <w:rsid w:val="003F00EA"/>
    <w:rsid w:val="003F078B"/>
    <w:rsid w:val="003F1BC1"/>
    <w:rsid w:val="003F365A"/>
    <w:rsid w:val="003F4469"/>
    <w:rsid w:val="003F485F"/>
    <w:rsid w:val="003F6D57"/>
    <w:rsid w:val="003F7C29"/>
    <w:rsid w:val="004023DC"/>
    <w:rsid w:val="00402D30"/>
    <w:rsid w:val="004035DF"/>
    <w:rsid w:val="0040380E"/>
    <w:rsid w:val="00406D5D"/>
    <w:rsid w:val="0041023C"/>
    <w:rsid w:val="00413FE5"/>
    <w:rsid w:val="00414FF6"/>
    <w:rsid w:val="0041779C"/>
    <w:rsid w:val="00421AC4"/>
    <w:rsid w:val="0042428F"/>
    <w:rsid w:val="004250B4"/>
    <w:rsid w:val="0042511A"/>
    <w:rsid w:val="00433CE7"/>
    <w:rsid w:val="00433D54"/>
    <w:rsid w:val="00433ED1"/>
    <w:rsid w:val="00434CC7"/>
    <w:rsid w:val="00435E5B"/>
    <w:rsid w:val="004373B6"/>
    <w:rsid w:val="00441A3A"/>
    <w:rsid w:val="004461C4"/>
    <w:rsid w:val="00450272"/>
    <w:rsid w:val="00452037"/>
    <w:rsid w:val="004539F5"/>
    <w:rsid w:val="0045622C"/>
    <w:rsid w:val="00460039"/>
    <w:rsid w:val="00460CD9"/>
    <w:rsid w:val="00461E56"/>
    <w:rsid w:val="00464BC0"/>
    <w:rsid w:val="00465116"/>
    <w:rsid w:val="00470809"/>
    <w:rsid w:val="0047134F"/>
    <w:rsid w:val="004750D1"/>
    <w:rsid w:val="00475625"/>
    <w:rsid w:val="0047573F"/>
    <w:rsid w:val="00475EAE"/>
    <w:rsid w:val="004769F0"/>
    <w:rsid w:val="00484604"/>
    <w:rsid w:val="004856C4"/>
    <w:rsid w:val="00486DF3"/>
    <w:rsid w:val="00487770"/>
    <w:rsid w:val="0049082D"/>
    <w:rsid w:val="00491374"/>
    <w:rsid w:val="00494B06"/>
    <w:rsid w:val="00496A3E"/>
    <w:rsid w:val="004A06B4"/>
    <w:rsid w:val="004A1CEE"/>
    <w:rsid w:val="004B6B82"/>
    <w:rsid w:val="004B77CD"/>
    <w:rsid w:val="004C19F1"/>
    <w:rsid w:val="004C2A31"/>
    <w:rsid w:val="004C4260"/>
    <w:rsid w:val="004C50D0"/>
    <w:rsid w:val="004C582F"/>
    <w:rsid w:val="004D3521"/>
    <w:rsid w:val="004D6AB5"/>
    <w:rsid w:val="004E08E4"/>
    <w:rsid w:val="004E0FAB"/>
    <w:rsid w:val="004E1919"/>
    <w:rsid w:val="004E3E3B"/>
    <w:rsid w:val="004F0E85"/>
    <w:rsid w:val="004F16FC"/>
    <w:rsid w:val="004F264D"/>
    <w:rsid w:val="004F3894"/>
    <w:rsid w:val="004F4C0D"/>
    <w:rsid w:val="004F4D52"/>
    <w:rsid w:val="004F5F11"/>
    <w:rsid w:val="004F6F86"/>
    <w:rsid w:val="004F72C2"/>
    <w:rsid w:val="00500CD8"/>
    <w:rsid w:val="00502B78"/>
    <w:rsid w:val="00504DF8"/>
    <w:rsid w:val="00505406"/>
    <w:rsid w:val="00505EB4"/>
    <w:rsid w:val="005062D1"/>
    <w:rsid w:val="00510417"/>
    <w:rsid w:val="0051087F"/>
    <w:rsid w:val="005112A3"/>
    <w:rsid w:val="00512B25"/>
    <w:rsid w:val="005206F4"/>
    <w:rsid w:val="00520D02"/>
    <w:rsid w:val="005213BA"/>
    <w:rsid w:val="005231F0"/>
    <w:rsid w:val="00524065"/>
    <w:rsid w:val="00527E91"/>
    <w:rsid w:val="00532ADC"/>
    <w:rsid w:val="005334BA"/>
    <w:rsid w:val="0053373A"/>
    <w:rsid w:val="005339CD"/>
    <w:rsid w:val="00536A26"/>
    <w:rsid w:val="00536CE3"/>
    <w:rsid w:val="005415E5"/>
    <w:rsid w:val="00545528"/>
    <w:rsid w:val="00551ECB"/>
    <w:rsid w:val="00551FE7"/>
    <w:rsid w:val="00553A73"/>
    <w:rsid w:val="00554186"/>
    <w:rsid w:val="00554A23"/>
    <w:rsid w:val="00554C18"/>
    <w:rsid w:val="0056133F"/>
    <w:rsid w:val="00561397"/>
    <w:rsid w:val="00562029"/>
    <w:rsid w:val="0056208C"/>
    <w:rsid w:val="0056285D"/>
    <w:rsid w:val="005649C4"/>
    <w:rsid w:val="00566BD2"/>
    <w:rsid w:val="0056716D"/>
    <w:rsid w:val="005716F7"/>
    <w:rsid w:val="00574065"/>
    <w:rsid w:val="0057470F"/>
    <w:rsid w:val="00575AA5"/>
    <w:rsid w:val="00575D5C"/>
    <w:rsid w:val="005810C7"/>
    <w:rsid w:val="005813F7"/>
    <w:rsid w:val="005814E1"/>
    <w:rsid w:val="00581ADA"/>
    <w:rsid w:val="00583231"/>
    <w:rsid w:val="0058336D"/>
    <w:rsid w:val="0058606B"/>
    <w:rsid w:val="005960A1"/>
    <w:rsid w:val="005964A2"/>
    <w:rsid w:val="00596514"/>
    <w:rsid w:val="005A1370"/>
    <w:rsid w:val="005A4ADC"/>
    <w:rsid w:val="005A58C9"/>
    <w:rsid w:val="005A73C7"/>
    <w:rsid w:val="005B1313"/>
    <w:rsid w:val="005B429C"/>
    <w:rsid w:val="005B5D60"/>
    <w:rsid w:val="005B7CAB"/>
    <w:rsid w:val="005C3896"/>
    <w:rsid w:val="005C5D7F"/>
    <w:rsid w:val="005C69A4"/>
    <w:rsid w:val="005D099C"/>
    <w:rsid w:val="005D11C1"/>
    <w:rsid w:val="005D1542"/>
    <w:rsid w:val="005D20D1"/>
    <w:rsid w:val="005D2664"/>
    <w:rsid w:val="005D43A7"/>
    <w:rsid w:val="005D478D"/>
    <w:rsid w:val="005D7667"/>
    <w:rsid w:val="005E1446"/>
    <w:rsid w:val="005E259F"/>
    <w:rsid w:val="005E311D"/>
    <w:rsid w:val="00600795"/>
    <w:rsid w:val="0060084C"/>
    <w:rsid w:val="00601F97"/>
    <w:rsid w:val="00603963"/>
    <w:rsid w:val="00604726"/>
    <w:rsid w:val="00605E77"/>
    <w:rsid w:val="00610B08"/>
    <w:rsid w:val="00611BBC"/>
    <w:rsid w:val="00613612"/>
    <w:rsid w:val="00613907"/>
    <w:rsid w:val="00614AE9"/>
    <w:rsid w:val="00617E09"/>
    <w:rsid w:val="0062463E"/>
    <w:rsid w:val="00625150"/>
    <w:rsid w:val="00625D58"/>
    <w:rsid w:val="00626127"/>
    <w:rsid w:val="00632465"/>
    <w:rsid w:val="00636EB6"/>
    <w:rsid w:val="00641452"/>
    <w:rsid w:val="00642F4F"/>
    <w:rsid w:val="00644EF5"/>
    <w:rsid w:val="00645B27"/>
    <w:rsid w:val="0064659E"/>
    <w:rsid w:val="00650BDC"/>
    <w:rsid w:val="00651678"/>
    <w:rsid w:val="00652C3D"/>
    <w:rsid w:val="00660715"/>
    <w:rsid w:val="00660D6D"/>
    <w:rsid w:val="00661BB8"/>
    <w:rsid w:val="00662D1D"/>
    <w:rsid w:val="00664366"/>
    <w:rsid w:val="006644F3"/>
    <w:rsid w:val="00665397"/>
    <w:rsid w:val="0066589F"/>
    <w:rsid w:val="006661BE"/>
    <w:rsid w:val="00670BB2"/>
    <w:rsid w:val="00670CB3"/>
    <w:rsid w:val="00673CBE"/>
    <w:rsid w:val="006749B5"/>
    <w:rsid w:val="00676D49"/>
    <w:rsid w:val="00680DFC"/>
    <w:rsid w:val="00684889"/>
    <w:rsid w:val="00685207"/>
    <w:rsid w:val="006871BB"/>
    <w:rsid w:val="00687C2F"/>
    <w:rsid w:val="00690D25"/>
    <w:rsid w:val="0069102A"/>
    <w:rsid w:val="006922EA"/>
    <w:rsid w:val="00692EB9"/>
    <w:rsid w:val="0069303E"/>
    <w:rsid w:val="006930CA"/>
    <w:rsid w:val="00695EC4"/>
    <w:rsid w:val="006972AF"/>
    <w:rsid w:val="006A1387"/>
    <w:rsid w:val="006A480B"/>
    <w:rsid w:val="006A761F"/>
    <w:rsid w:val="006B12C5"/>
    <w:rsid w:val="006B152C"/>
    <w:rsid w:val="006B15EC"/>
    <w:rsid w:val="006B1800"/>
    <w:rsid w:val="006B6492"/>
    <w:rsid w:val="006C35D9"/>
    <w:rsid w:val="006C5124"/>
    <w:rsid w:val="006C5F94"/>
    <w:rsid w:val="006C629C"/>
    <w:rsid w:val="006D02BE"/>
    <w:rsid w:val="006D03EA"/>
    <w:rsid w:val="006D05DC"/>
    <w:rsid w:val="006D0E88"/>
    <w:rsid w:val="006D0FF0"/>
    <w:rsid w:val="006D3DEC"/>
    <w:rsid w:val="006E05D5"/>
    <w:rsid w:val="006E09F7"/>
    <w:rsid w:val="006E10A7"/>
    <w:rsid w:val="006E156A"/>
    <w:rsid w:val="006E3873"/>
    <w:rsid w:val="006E487B"/>
    <w:rsid w:val="006E58C9"/>
    <w:rsid w:val="006F0E8E"/>
    <w:rsid w:val="006F1044"/>
    <w:rsid w:val="006F48E1"/>
    <w:rsid w:val="00701A1C"/>
    <w:rsid w:val="007026AA"/>
    <w:rsid w:val="007079EF"/>
    <w:rsid w:val="00710C86"/>
    <w:rsid w:val="00712ECE"/>
    <w:rsid w:val="00713B34"/>
    <w:rsid w:val="00713CBF"/>
    <w:rsid w:val="00713F60"/>
    <w:rsid w:val="00714016"/>
    <w:rsid w:val="00714D68"/>
    <w:rsid w:val="007167E2"/>
    <w:rsid w:val="007225A7"/>
    <w:rsid w:val="0072278C"/>
    <w:rsid w:val="007231D5"/>
    <w:rsid w:val="007248AC"/>
    <w:rsid w:val="00725103"/>
    <w:rsid w:val="00730FBC"/>
    <w:rsid w:val="007321C4"/>
    <w:rsid w:val="007322F7"/>
    <w:rsid w:val="0073230C"/>
    <w:rsid w:val="007330BE"/>
    <w:rsid w:val="0073442C"/>
    <w:rsid w:val="00735497"/>
    <w:rsid w:val="0074095C"/>
    <w:rsid w:val="00740E05"/>
    <w:rsid w:val="0074295B"/>
    <w:rsid w:val="00742E09"/>
    <w:rsid w:val="00743C23"/>
    <w:rsid w:val="00744D8B"/>
    <w:rsid w:val="00745B4A"/>
    <w:rsid w:val="00752E16"/>
    <w:rsid w:val="00755259"/>
    <w:rsid w:val="00756896"/>
    <w:rsid w:val="007601B1"/>
    <w:rsid w:val="00761993"/>
    <w:rsid w:val="007673EE"/>
    <w:rsid w:val="00774593"/>
    <w:rsid w:val="007755DF"/>
    <w:rsid w:val="00775CDB"/>
    <w:rsid w:val="00775D52"/>
    <w:rsid w:val="00775E50"/>
    <w:rsid w:val="007760EB"/>
    <w:rsid w:val="00777258"/>
    <w:rsid w:val="007773C5"/>
    <w:rsid w:val="00785BD0"/>
    <w:rsid w:val="00792A93"/>
    <w:rsid w:val="007939D4"/>
    <w:rsid w:val="0079652E"/>
    <w:rsid w:val="007A40D3"/>
    <w:rsid w:val="007A614A"/>
    <w:rsid w:val="007A69E6"/>
    <w:rsid w:val="007B0223"/>
    <w:rsid w:val="007B0593"/>
    <w:rsid w:val="007B5093"/>
    <w:rsid w:val="007B5BF8"/>
    <w:rsid w:val="007B61D2"/>
    <w:rsid w:val="007B786C"/>
    <w:rsid w:val="007C1334"/>
    <w:rsid w:val="007C60E3"/>
    <w:rsid w:val="007D0030"/>
    <w:rsid w:val="007D0114"/>
    <w:rsid w:val="007D22A7"/>
    <w:rsid w:val="007D774D"/>
    <w:rsid w:val="007E0C07"/>
    <w:rsid w:val="007E1144"/>
    <w:rsid w:val="007E1C9F"/>
    <w:rsid w:val="007E5999"/>
    <w:rsid w:val="007E7AA5"/>
    <w:rsid w:val="007E7BD6"/>
    <w:rsid w:val="007F1526"/>
    <w:rsid w:val="007F6EAB"/>
    <w:rsid w:val="007F7353"/>
    <w:rsid w:val="0080160D"/>
    <w:rsid w:val="00801CF9"/>
    <w:rsid w:val="008022F1"/>
    <w:rsid w:val="00802B48"/>
    <w:rsid w:val="008053AB"/>
    <w:rsid w:val="008123B5"/>
    <w:rsid w:val="00812C7A"/>
    <w:rsid w:val="008130CA"/>
    <w:rsid w:val="008149C7"/>
    <w:rsid w:val="00817D4F"/>
    <w:rsid w:val="00820219"/>
    <w:rsid w:val="008207D0"/>
    <w:rsid w:val="00820AA8"/>
    <w:rsid w:val="00830C69"/>
    <w:rsid w:val="008317A6"/>
    <w:rsid w:val="00832506"/>
    <w:rsid w:val="00835115"/>
    <w:rsid w:val="008406C5"/>
    <w:rsid w:val="00845C53"/>
    <w:rsid w:val="0084625D"/>
    <w:rsid w:val="008472A5"/>
    <w:rsid w:val="00850548"/>
    <w:rsid w:val="00855332"/>
    <w:rsid w:val="0085630F"/>
    <w:rsid w:val="00857019"/>
    <w:rsid w:val="008576EB"/>
    <w:rsid w:val="008748DF"/>
    <w:rsid w:val="008749F0"/>
    <w:rsid w:val="008765D6"/>
    <w:rsid w:val="008809B7"/>
    <w:rsid w:val="008834B8"/>
    <w:rsid w:val="00883D33"/>
    <w:rsid w:val="008845D2"/>
    <w:rsid w:val="00884C9C"/>
    <w:rsid w:val="00890F05"/>
    <w:rsid w:val="008922AA"/>
    <w:rsid w:val="008935E5"/>
    <w:rsid w:val="0089475F"/>
    <w:rsid w:val="008949FE"/>
    <w:rsid w:val="00896149"/>
    <w:rsid w:val="008A1E2B"/>
    <w:rsid w:val="008A3141"/>
    <w:rsid w:val="008A3C9E"/>
    <w:rsid w:val="008A5332"/>
    <w:rsid w:val="008A59CE"/>
    <w:rsid w:val="008B0082"/>
    <w:rsid w:val="008B0B73"/>
    <w:rsid w:val="008B3070"/>
    <w:rsid w:val="008B415A"/>
    <w:rsid w:val="008B4EF4"/>
    <w:rsid w:val="008C19C3"/>
    <w:rsid w:val="008C1B80"/>
    <w:rsid w:val="008C4995"/>
    <w:rsid w:val="008C4F38"/>
    <w:rsid w:val="008C5AF9"/>
    <w:rsid w:val="008C5CDE"/>
    <w:rsid w:val="008D1148"/>
    <w:rsid w:val="008D1167"/>
    <w:rsid w:val="008D25C7"/>
    <w:rsid w:val="008D2F65"/>
    <w:rsid w:val="008D40DD"/>
    <w:rsid w:val="008D4DA5"/>
    <w:rsid w:val="008D6872"/>
    <w:rsid w:val="008D693D"/>
    <w:rsid w:val="008D6CE3"/>
    <w:rsid w:val="008E114E"/>
    <w:rsid w:val="008E28EA"/>
    <w:rsid w:val="008E49F7"/>
    <w:rsid w:val="008E4DB5"/>
    <w:rsid w:val="008E6CAE"/>
    <w:rsid w:val="008E728F"/>
    <w:rsid w:val="008F0CDF"/>
    <w:rsid w:val="008F13B7"/>
    <w:rsid w:val="008F1AE7"/>
    <w:rsid w:val="008F1B94"/>
    <w:rsid w:val="008F1CA1"/>
    <w:rsid w:val="008F31A5"/>
    <w:rsid w:val="008F433E"/>
    <w:rsid w:val="008F4C10"/>
    <w:rsid w:val="008F6283"/>
    <w:rsid w:val="008F7575"/>
    <w:rsid w:val="0090119B"/>
    <w:rsid w:val="00901EF9"/>
    <w:rsid w:val="00902BE3"/>
    <w:rsid w:val="00903888"/>
    <w:rsid w:val="009040D8"/>
    <w:rsid w:val="0090632B"/>
    <w:rsid w:val="00907383"/>
    <w:rsid w:val="00907654"/>
    <w:rsid w:val="00914178"/>
    <w:rsid w:val="00920A5E"/>
    <w:rsid w:val="0092101F"/>
    <w:rsid w:val="009224D1"/>
    <w:rsid w:val="00922610"/>
    <w:rsid w:val="0092287B"/>
    <w:rsid w:val="00923130"/>
    <w:rsid w:val="00924A14"/>
    <w:rsid w:val="00924AEF"/>
    <w:rsid w:val="00924F54"/>
    <w:rsid w:val="009323F4"/>
    <w:rsid w:val="00932D88"/>
    <w:rsid w:val="009356D8"/>
    <w:rsid w:val="00937C01"/>
    <w:rsid w:val="00940CE9"/>
    <w:rsid w:val="00941BDB"/>
    <w:rsid w:val="00943693"/>
    <w:rsid w:val="0094454D"/>
    <w:rsid w:val="00946750"/>
    <w:rsid w:val="00946A28"/>
    <w:rsid w:val="00947F26"/>
    <w:rsid w:val="00950D7F"/>
    <w:rsid w:val="009510EF"/>
    <w:rsid w:val="009524E0"/>
    <w:rsid w:val="009530C9"/>
    <w:rsid w:val="00956779"/>
    <w:rsid w:val="00957438"/>
    <w:rsid w:val="00960A3A"/>
    <w:rsid w:val="00964406"/>
    <w:rsid w:val="009709B4"/>
    <w:rsid w:val="00971AD5"/>
    <w:rsid w:val="00974548"/>
    <w:rsid w:val="00975A0F"/>
    <w:rsid w:val="00975FE8"/>
    <w:rsid w:val="00977275"/>
    <w:rsid w:val="00977797"/>
    <w:rsid w:val="00981474"/>
    <w:rsid w:val="00981EB6"/>
    <w:rsid w:val="00983D8F"/>
    <w:rsid w:val="009879DD"/>
    <w:rsid w:val="00993890"/>
    <w:rsid w:val="00997380"/>
    <w:rsid w:val="009A0FC1"/>
    <w:rsid w:val="009A334A"/>
    <w:rsid w:val="009A3E0E"/>
    <w:rsid w:val="009A414E"/>
    <w:rsid w:val="009A4F85"/>
    <w:rsid w:val="009A54AB"/>
    <w:rsid w:val="009A5FB8"/>
    <w:rsid w:val="009A6BDA"/>
    <w:rsid w:val="009B4BE2"/>
    <w:rsid w:val="009B5040"/>
    <w:rsid w:val="009B6912"/>
    <w:rsid w:val="009B7C5C"/>
    <w:rsid w:val="009C0148"/>
    <w:rsid w:val="009C0609"/>
    <w:rsid w:val="009C142C"/>
    <w:rsid w:val="009C3C3F"/>
    <w:rsid w:val="009C4DE3"/>
    <w:rsid w:val="009C6EE0"/>
    <w:rsid w:val="009C7DBF"/>
    <w:rsid w:val="009D01DF"/>
    <w:rsid w:val="009D08E8"/>
    <w:rsid w:val="009D3B98"/>
    <w:rsid w:val="009D487F"/>
    <w:rsid w:val="009D4A67"/>
    <w:rsid w:val="009D6265"/>
    <w:rsid w:val="009D789A"/>
    <w:rsid w:val="009E0625"/>
    <w:rsid w:val="009E4087"/>
    <w:rsid w:val="009E5C9F"/>
    <w:rsid w:val="009E7B85"/>
    <w:rsid w:val="009F1A9D"/>
    <w:rsid w:val="009F2CEE"/>
    <w:rsid w:val="009F3055"/>
    <w:rsid w:val="009F6FFC"/>
    <w:rsid w:val="009F7022"/>
    <w:rsid w:val="009F7990"/>
    <w:rsid w:val="00A02DC8"/>
    <w:rsid w:val="00A04D49"/>
    <w:rsid w:val="00A04D99"/>
    <w:rsid w:val="00A117BE"/>
    <w:rsid w:val="00A1289E"/>
    <w:rsid w:val="00A12EF3"/>
    <w:rsid w:val="00A15974"/>
    <w:rsid w:val="00A15CC9"/>
    <w:rsid w:val="00A15F5D"/>
    <w:rsid w:val="00A202F1"/>
    <w:rsid w:val="00A204D0"/>
    <w:rsid w:val="00A21152"/>
    <w:rsid w:val="00A22119"/>
    <w:rsid w:val="00A238F1"/>
    <w:rsid w:val="00A258EE"/>
    <w:rsid w:val="00A26332"/>
    <w:rsid w:val="00A2722B"/>
    <w:rsid w:val="00A27DD8"/>
    <w:rsid w:val="00A307B0"/>
    <w:rsid w:val="00A30CB2"/>
    <w:rsid w:val="00A32F29"/>
    <w:rsid w:val="00A42387"/>
    <w:rsid w:val="00A43719"/>
    <w:rsid w:val="00A47BD2"/>
    <w:rsid w:val="00A5213F"/>
    <w:rsid w:val="00A53DDF"/>
    <w:rsid w:val="00A5592E"/>
    <w:rsid w:val="00A6084C"/>
    <w:rsid w:val="00A62861"/>
    <w:rsid w:val="00A661D4"/>
    <w:rsid w:val="00A676F5"/>
    <w:rsid w:val="00A67932"/>
    <w:rsid w:val="00A7062A"/>
    <w:rsid w:val="00A7175B"/>
    <w:rsid w:val="00A72782"/>
    <w:rsid w:val="00A7382F"/>
    <w:rsid w:val="00A77925"/>
    <w:rsid w:val="00A80444"/>
    <w:rsid w:val="00A8383B"/>
    <w:rsid w:val="00A84474"/>
    <w:rsid w:val="00A874D2"/>
    <w:rsid w:val="00A87E5E"/>
    <w:rsid w:val="00A901BB"/>
    <w:rsid w:val="00A92837"/>
    <w:rsid w:val="00A92AED"/>
    <w:rsid w:val="00A92BDC"/>
    <w:rsid w:val="00A9363D"/>
    <w:rsid w:val="00A94B38"/>
    <w:rsid w:val="00A94C6B"/>
    <w:rsid w:val="00A94FAF"/>
    <w:rsid w:val="00A958B0"/>
    <w:rsid w:val="00A97FE5"/>
    <w:rsid w:val="00AA00BF"/>
    <w:rsid w:val="00AA61AF"/>
    <w:rsid w:val="00AA7737"/>
    <w:rsid w:val="00AA79D3"/>
    <w:rsid w:val="00AB1323"/>
    <w:rsid w:val="00AB2661"/>
    <w:rsid w:val="00AB39D8"/>
    <w:rsid w:val="00AB67D9"/>
    <w:rsid w:val="00AB6C97"/>
    <w:rsid w:val="00AC178D"/>
    <w:rsid w:val="00AC516D"/>
    <w:rsid w:val="00AC51FF"/>
    <w:rsid w:val="00AC6146"/>
    <w:rsid w:val="00AD1C65"/>
    <w:rsid w:val="00AD23C1"/>
    <w:rsid w:val="00AD241F"/>
    <w:rsid w:val="00AD38E2"/>
    <w:rsid w:val="00AD3FA2"/>
    <w:rsid w:val="00AD7414"/>
    <w:rsid w:val="00AE06D9"/>
    <w:rsid w:val="00AE0F02"/>
    <w:rsid w:val="00AE2E2B"/>
    <w:rsid w:val="00AE37C7"/>
    <w:rsid w:val="00AE3981"/>
    <w:rsid w:val="00AF1D6C"/>
    <w:rsid w:val="00AF396D"/>
    <w:rsid w:val="00AF436A"/>
    <w:rsid w:val="00AF5657"/>
    <w:rsid w:val="00AF6801"/>
    <w:rsid w:val="00AF6E1A"/>
    <w:rsid w:val="00AF7EF2"/>
    <w:rsid w:val="00B01DA1"/>
    <w:rsid w:val="00B02E8F"/>
    <w:rsid w:val="00B057C7"/>
    <w:rsid w:val="00B06D97"/>
    <w:rsid w:val="00B12DB1"/>
    <w:rsid w:val="00B152A2"/>
    <w:rsid w:val="00B16461"/>
    <w:rsid w:val="00B2319C"/>
    <w:rsid w:val="00B23C59"/>
    <w:rsid w:val="00B25C5D"/>
    <w:rsid w:val="00B25CA4"/>
    <w:rsid w:val="00B27AF7"/>
    <w:rsid w:val="00B27EAF"/>
    <w:rsid w:val="00B31345"/>
    <w:rsid w:val="00B34E15"/>
    <w:rsid w:val="00B37FCD"/>
    <w:rsid w:val="00B41004"/>
    <w:rsid w:val="00B446F1"/>
    <w:rsid w:val="00B456AA"/>
    <w:rsid w:val="00B476B7"/>
    <w:rsid w:val="00B47F50"/>
    <w:rsid w:val="00B5043D"/>
    <w:rsid w:val="00B53FF4"/>
    <w:rsid w:val="00B54133"/>
    <w:rsid w:val="00B55F80"/>
    <w:rsid w:val="00B5716B"/>
    <w:rsid w:val="00B57FC7"/>
    <w:rsid w:val="00B602FC"/>
    <w:rsid w:val="00B60496"/>
    <w:rsid w:val="00B628F7"/>
    <w:rsid w:val="00B62A4B"/>
    <w:rsid w:val="00B63B10"/>
    <w:rsid w:val="00B641C6"/>
    <w:rsid w:val="00B65014"/>
    <w:rsid w:val="00B66858"/>
    <w:rsid w:val="00B66AB7"/>
    <w:rsid w:val="00B71377"/>
    <w:rsid w:val="00B74F7C"/>
    <w:rsid w:val="00B75E92"/>
    <w:rsid w:val="00B83724"/>
    <w:rsid w:val="00B84895"/>
    <w:rsid w:val="00B94897"/>
    <w:rsid w:val="00B959D3"/>
    <w:rsid w:val="00B95F76"/>
    <w:rsid w:val="00B96B79"/>
    <w:rsid w:val="00B96CBA"/>
    <w:rsid w:val="00B97672"/>
    <w:rsid w:val="00B97DC9"/>
    <w:rsid w:val="00BA054C"/>
    <w:rsid w:val="00BA120B"/>
    <w:rsid w:val="00BA33C8"/>
    <w:rsid w:val="00BA7438"/>
    <w:rsid w:val="00BA79A1"/>
    <w:rsid w:val="00BA7D0B"/>
    <w:rsid w:val="00BB0B95"/>
    <w:rsid w:val="00BB0BC4"/>
    <w:rsid w:val="00BB1B57"/>
    <w:rsid w:val="00BB1E3A"/>
    <w:rsid w:val="00BB3946"/>
    <w:rsid w:val="00BB4AB7"/>
    <w:rsid w:val="00BB5E9F"/>
    <w:rsid w:val="00BB678D"/>
    <w:rsid w:val="00BC1F00"/>
    <w:rsid w:val="00BC4305"/>
    <w:rsid w:val="00BC5C2A"/>
    <w:rsid w:val="00BC6274"/>
    <w:rsid w:val="00BC786F"/>
    <w:rsid w:val="00BD10F7"/>
    <w:rsid w:val="00BD147C"/>
    <w:rsid w:val="00BD3F72"/>
    <w:rsid w:val="00BD3FF1"/>
    <w:rsid w:val="00BD6490"/>
    <w:rsid w:val="00BD71F4"/>
    <w:rsid w:val="00BE029A"/>
    <w:rsid w:val="00BE13C5"/>
    <w:rsid w:val="00BE1D35"/>
    <w:rsid w:val="00BE2378"/>
    <w:rsid w:val="00BE3717"/>
    <w:rsid w:val="00BE4027"/>
    <w:rsid w:val="00BE6337"/>
    <w:rsid w:val="00BE6C0D"/>
    <w:rsid w:val="00BE7074"/>
    <w:rsid w:val="00BF0D53"/>
    <w:rsid w:val="00BF0D86"/>
    <w:rsid w:val="00BF11B8"/>
    <w:rsid w:val="00BF7C48"/>
    <w:rsid w:val="00C1150D"/>
    <w:rsid w:val="00C13214"/>
    <w:rsid w:val="00C136A9"/>
    <w:rsid w:val="00C14BFC"/>
    <w:rsid w:val="00C14F16"/>
    <w:rsid w:val="00C15008"/>
    <w:rsid w:val="00C21ED5"/>
    <w:rsid w:val="00C23DEE"/>
    <w:rsid w:val="00C2425E"/>
    <w:rsid w:val="00C246AB"/>
    <w:rsid w:val="00C27F43"/>
    <w:rsid w:val="00C32068"/>
    <w:rsid w:val="00C323D9"/>
    <w:rsid w:val="00C324F2"/>
    <w:rsid w:val="00C335A5"/>
    <w:rsid w:val="00C37903"/>
    <w:rsid w:val="00C40B27"/>
    <w:rsid w:val="00C42617"/>
    <w:rsid w:val="00C460FE"/>
    <w:rsid w:val="00C479F3"/>
    <w:rsid w:val="00C5027F"/>
    <w:rsid w:val="00C50816"/>
    <w:rsid w:val="00C518BA"/>
    <w:rsid w:val="00C521E5"/>
    <w:rsid w:val="00C525E9"/>
    <w:rsid w:val="00C532EC"/>
    <w:rsid w:val="00C54D15"/>
    <w:rsid w:val="00C55C3A"/>
    <w:rsid w:val="00C56701"/>
    <w:rsid w:val="00C65655"/>
    <w:rsid w:val="00C7222D"/>
    <w:rsid w:val="00C733D7"/>
    <w:rsid w:val="00C73599"/>
    <w:rsid w:val="00C7428E"/>
    <w:rsid w:val="00C74553"/>
    <w:rsid w:val="00C74E63"/>
    <w:rsid w:val="00C74FDE"/>
    <w:rsid w:val="00C75C5F"/>
    <w:rsid w:val="00C76C2C"/>
    <w:rsid w:val="00C77357"/>
    <w:rsid w:val="00C80316"/>
    <w:rsid w:val="00C8135F"/>
    <w:rsid w:val="00C836EB"/>
    <w:rsid w:val="00C85A96"/>
    <w:rsid w:val="00C87196"/>
    <w:rsid w:val="00C91622"/>
    <w:rsid w:val="00C95A4E"/>
    <w:rsid w:val="00C9740E"/>
    <w:rsid w:val="00CA11FA"/>
    <w:rsid w:val="00CA38D6"/>
    <w:rsid w:val="00CA397F"/>
    <w:rsid w:val="00CA7E93"/>
    <w:rsid w:val="00CB09F5"/>
    <w:rsid w:val="00CB134D"/>
    <w:rsid w:val="00CB3F8D"/>
    <w:rsid w:val="00CB40DB"/>
    <w:rsid w:val="00CB68FA"/>
    <w:rsid w:val="00CB7AFC"/>
    <w:rsid w:val="00CC09C7"/>
    <w:rsid w:val="00CC0F60"/>
    <w:rsid w:val="00CC2269"/>
    <w:rsid w:val="00CC2871"/>
    <w:rsid w:val="00CC2EE7"/>
    <w:rsid w:val="00CC362D"/>
    <w:rsid w:val="00CC4178"/>
    <w:rsid w:val="00CC4C32"/>
    <w:rsid w:val="00CC5276"/>
    <w:rsid w:val="00CC64B2"/>
    <w:rsid w:val="00CE05AA"/>
    <w:rsid w:val="00CE06EF"/>
    <w:rsid w:val="00CE0B6F"/>
    <w:rsid w:val="00CE2E28"/>
    <w:rsid w:val="00CE2F4C"/>
    <w:rsid w:val="00CE4453"/>
    <w:rsid w:val="00CE55DE"/>
    <w:rsid w:val="00CE6A9D"/>
    <w:rsid w:val="00CE782A"/>
    <w:rsid w:val="00CF0D71"/>
    <w:rsid w:val="00CF2DDF"/>
    <w:rsid w:val="00D02EAD"/>
    <w:rsid w:val="00D048E5"/>
    <w:rsid w:val="00D0527E"/>
    <w:rsid w:val="00D14021"/>
    <w:rsid w:val="00D2291D"/>
    <w:rsid w:val="00D23027"/>
    <w:rsid w:val="00D23677"/>
    <w:rsid w:val="00D254A4"/>
    <w:rsid w:val="00D27963"/>
    <w:rsid w:val="00D33488"/>
    <w:rsid w:val="00D35EC3"/>
    <w:rsid w:val="00D36CD5"/>
    <w:rsid w:val="00D42F5A"/>
    <w:rsid w:val="00D44D8A"/>
    <w:rsid w:val="00D4544B"/>
    <w:rsid w:val="00D4546A"/>
    <w:rsid w:val="00D455C6"/>
    <w:rsid w:val="00D457A6"/>
    <w:rsid w:val="00D47B89"/>
    <w:rsid w:val="00D47CE2"/>
    <w:rsid w:val="00D5073B"/>
    <w:rsid w:val="00D50974"/>
    <w:rsid w:val="00D5213C"/>
    <w:rsid w:val="00D52525"/>
    <w:rsid w:val="00D53A4E"/>
    <w:rsid w:val="00D545DC"/>
    <w:rsid w:val="00D55D23"/>
    <w:rsid w:val="00D566DB"/>
    <w:rsid w:val="00D63A39"/>
    <w:rsid w:val="00D64693"/>
    <w:rsid w:val="00D66179"/>
    <w:rsid w:val="00D66951"/>
    <w:rsid w:val="00D66C4E"/>
    <w:rsid w:val="00D70C19"/>
    <w:rsid w:val="00D71B01"/>
    <w:rsid w:val="00D746FC"/>
    <w:rsid w:val="00D77690"/>
    <w:rsid w:val="00D83420"/>
    <w:rsid w:val="00D83D8A"/>
    <w:rsid w:val="00D84D64"/>
    <w:rsid w:val="00D85565"/>
    <w:rsid w:val="00D919FB"/>
    <w:rsid w:val="00D91C8F"/>
    <w:rsid w:val="00D9345C"/>
    <w:rsid w:val="00D93C9C"/>
    <w:rsid w:val="00D93D0B"/>
    <w:rsid w:val="00D94406"/>
    <w:rsid w:val="00D95E90"/>
    <w:rsid w:val="00D961BF"/>
    <w:rsid w:val="00D97051"/>
    <w:rsid w:val="00DA0886"/>
    <w:rsid w:val="00DA46F6"/>
    <w:rsid w:val="00DA56D2"/>
    <w:rsid w:val="00DA63FF"/>
    <w:rsid w:val="00DA7E99"/>
    <w:rsid w:val="00DB0BFD"/>
    <w:rsid w:val="00DB1E0D"/>
    <w:rsid w:val="00DB1E29"/>
    <w:rsid w:val="00DB700E"/>
    <w:rsid w:val="00DB72E9"/>
    <w:rsid w:val="00DB7C7D"/>
    <w:rsid w:val="00DB7E97"/>
    <w:rsid w:val="00DC0EB8"/>
    <w:rsid w:val="00DC42B1"/>
    <w:rsid w:val="00DC4FCD"/>
    <w:rsid w:val="00DC69A3"/>
    <w:rsid w:val="00DC702E"/>
    <w:rsid w:val="00DD1B2C"/>
    <w:rsid w:val="00DD29AA"/>
    <w:rsid w:val="00DD3B25"/>
    <w:rsid w:val="00DD5F3F"/>
    <w:rsid w:val="00DE20F6"/>
    <w:rsid w:val="00DE27FC"/>
    <w:rsid w:val="00DE383C"/>
    <w:rsid w:val="00DE38A6"/>
    <w:rsid w:val="00DE5A85"/>
    <w:rsid w:val="00DF43CF"/>
    <w:rsid w:val="00DF5435"/>
    <w:rsid w:val="00E03C8D"/>
    <w:rsid w:val="00E119FB"/>
    <w:rsid w:val="00E12BD6"/>
    <w:rsid w:val="00E20090"/>
    <w:rsid w:val="00E21A1B"/>
    <w:rsid w:val="00E22ED3"/>
    <w:rsid w:val="00E2586E"/>
    <w:rsid w:val="00E26F31"/>
    <w:rsid w:val="00E303CA"/>
    <w:rsid w:val="00E36D17"/>
    <w:rsid w:val="00E4128D"/>
    <w:rsid w:val="00E41542"/>
    <w:rsid w:val="00E42C9D"/>
    <w:rsid w:val="00E45DBC"/>
    <w:rsid w:val="00E469D1"/>
    <w:rsid w:val="00E51132"/>
    <w:rsid w:val="00E51F10"/>
    <w:rsid w:val="00E53CA4"/>
    <w:rsid w:val="00E53EB1"/>
    <w:rsid w:val="00E54CD4"/>
    <w:rsid w:val="00E57A73"/>
    <w:rsid w:val="00E60E81"/>
    <w:rsid w:val="00E615A6"/>
    <w:rsid w:val="00E62A9F"/>
    <w:rsid w:val="00E62D24"/>
    <w:rsid w:val="00E66A2F"/>
    <w:rsid w:val="00E70237"/>
    <w:rsid w:val="00E72ABE"/>
    <w:rsid w:val="00E7310C"/>
    <w:rsid w:val="00E76120"/>
    <w:rsid w:val="00E81285"/>
    <w:rsid w:val="00E84D50"/>
    <w:rsid w:val="00E85781"/>
    <w:rsid w:val="00E9157D"/>
    <w:rsid w:val="00E91DC5"/>
    <w:rsid w:val="00E93122"/>
    <w:rsid w:val="00E93718"/>
    <w:rsid w:val="00E9538E"/>
    <w:rsid w:val="00EA087A"/>
    <w:rsid w:val="00EA2805"/>
    <w:rsid w:val="00EA502A"/>
    <w:rsid w:val="00EB31EA"/>
    <w:rsid w:val="00EB38AE"/>
    <w:rsid w:val="00EB54BB"/>
    <w:rsid w:val="00EB76B4"/>
    <w:rsid w:val="00EC1622"/>
    <w:rsid w:val="00EC2B0C"/>
    <w:rsid w:val="00EC5134"/>
    <w:rsid w:val="00EC6865"/>
    <w:rsid w:val="00ED557F"/>
    <w:rsid w:val="00ED67A0"/>
    <w:rsid w:val="00ED683B"/>
    <w:rsid w:val="00ED69AB"/>
    <w:rsid w:val="00EE0EB3"/>
    <w:rsid w:val="00EE2B5F"/>
    <w:rsid w:val="00EE2D44"/>
    <w:rsid w:val="00EF03B3"/>
    <w:rsid w:val="00EF1DA9"/>
    <w:rsid w:val="00EF1F61"/>
    <w:rsid w:val="00EF22A8"/>
    <w:rsid w:val="00EF3403"/>
    <w:rsid w:val="00EF6574"/>
    <w:rsid w:val="00F03736"/>
    <w:rsid w:val="00F03E72"/>
    <w:rsid w:val="00F041D6"/>
    <w:rsid w:val="00F12216"/>
    <w:rsid w:val="00F12853"/>
    <w:rsid w:val="00F13EF4"/>
    <w:rsid w:val="00F1660C"/>
    <w:rsid w:val="00F22729"/>
    <w:rsid w:val="00F22757"/>
    <w:rsid w:val="00F229CC"/>
    <w:rsid w:val="00F268C5"/>
    <w:rsid w:val="00F26D35"/>
    <w:rsid w:val="00F26FFE"/>
    <w:rsid w:val="00F2718E"/>
    <w:rsid w:val="00F30B62"/>
    <w:rsid w:val="00F35A6D"/>
    <w:rsid w:val="00F401C2"/>
    <w:rsid w:val="00F40D72"/>
    <w:rsid w:val="00F42A49"/>
    <w:rsid w:val="00F431D6"/>
    <w:rsid w:val="00F45247"/>
    <w:rsid w:val="00F51063"/>
    <w:rsid w:val="00F51A18"/>
    <w:rsid w:val="00F565B1"/>
    <w:rsid w:val="00F56BE2"/>
    <w:rsid w:val="00F65922"/>
    <w:rsid w:val="00F65EE3"/>
    <w:rsid w:val="00F66560"/>
    <w:rsid w:val="00F73F8E"/>
    <w:rsid w:val="00F740DD"/>
    <w:rsid w:val="00F767CB"/>
    <w:rsid w:val="00F80504"/>
    <w:rsid w:val="00F828DA"/>
    <w:rsid w:val="00F829D3"/>
    <w:rsid w:val="00F86FE2"/>
    <w:rsid w:val="00F91AE9"/>
    <w:rsid w:val="00F92532"/>
    <w:rsid w:val="00F952F7"/>
    <w:rsid w:val="00F976B5"/>
    <w:rsid w:val="00F978FC"/>
    <w:rsid w:val="00FA269A"/>
    <w:rsid w:val="00FA3261"/>
    <w:rsid w:val="00FA3D5D"/>
    <w:rsid w:val="00FB0091"/>
    <w:rsid w:val="00FB2B27"/>
    <w:rsid w:val="00FB7A96"/>
    <w:rsid w:val="00FC21D0"/>
    <w:rsid w:val="00FC37A9"/>
    <w:rsid w:val="00FC58D5"/>
    <w:rsid w:val="00FD0CB3"/>
    <w:rsid w:val="00FD16CC"/>
    <w:rsid w:val="00FD63F3"/>
    <w:rsid w:val="00FD7F2E"/>
    <w:rsid w:val="00FE0562"/>
    <w:rsid w:val="00FE0E15"/>
    <w:rsid w:val="00FE14B8"/>
    <w:rsid w:val="00FE1C92"/>
    <w:rsid w:val="00FE3899"/>
    <w:rsid w:val="00FE43A8"/>
    <w:rsid w:val="00FE6836"/>
    <w:rsid w:val="00FE70CD"/>
    <w:rsid w:val="00FF0948"/>
    <w:rsid w:val="00FF3611"/>
    <w:rsid w:val="00FF3F04"/>
    <w:rsid w:val="00FF4CD3"/>
    <w:rsid w:val="00FF5303"/>
    <w:rsid w:val="00FF535E"/>
    <w:rsid w:val="00FF7193"/>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454E3"/>
  <w15:docId w15:val="{D5871FA2-B531-4424-91B3-24D33D0C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C389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F401C2"/>
  </w:style>
  <w:style w:type="character" w:customStyle="1" w:styleId="TextonotapieCar">
    <w:name w:val="Texto nota pie Car"/>
    <w:basedOn w:val="Fuentedeprrafopredeter"/>
    <w:link w:val="Textonotapie"/>
    <w:uiPriority w:val="99"/>
    <w:rsid w:val="00F401C2"/>
  </w:style>
  <w:style w:type="character" w:styleId="Refdenotaalpie">
    <w:name w:val="footnote reference"/>
    <w:basedOn w:val="Fuentedeprrafopredeter"/>
    <w:uiPriority w:val="99"/>
    <w:unhideWhenUsed/>
    <w:rsid w:val="00F401C2"/>
    <w:rPr>
      <w:vertAlign w:val="superscript"/>
    </w:rPr>
  </w:style>
  <w:style w:type="character" w:styleId="Hipervnculo">
    <w:name w:val="Hyperlink"/>
    <w:basedOn w:val="Fuentedeprrafopredeter"/>
    <w:uiPriority w:val="99"/>
    <w:unhideWhenUsed/>
    <w:rsid w:val="00F401C2"/>
    <w:rPr>
      <w:color w:val="0000FF"/>
      <w:u w:val="single"/>
    </w:rPr>
  </w:style>
  <w:style w:type="paragraph" w:styleId="Textonotaalfinal">
    <w:name w:val="endnote text"/>
    <w:basedOn w:val="Normal"/>
    <w:link w:val="TextonotaalfinalCar"/>
    <w:uiPriority w:val="99"/>
    <w:unhideWhenUsed/>
    <w:rsid w:val="000B244F"/>
  </w:style>
  <w:style w:type="character" w:customStyle="1" w:styleId="TextonotaalfinalCar">
    <w:name w:val="Texto nota al final Car"/>
    <w:basedOn w:val="Fuentedeprrafopredeter"/>
    <w:link w:val="Textonotaalfinal"/>
    <w:uiPriority w:val="99"/>
    <w:rsid w:val="000B244F"/>
  </w:style>
  <w:style w:type="character" w:styleId="Refdenotaalfinal">
    <w:name w:val="endnote reference"/>
    <w:basedOn w:val="Fuentedeprrafopredeter"/>
    <w:uiPriority w:val="99"/>
    <w:unhideWhenUsed/>
    <w:rsid w:val="000B244F"/>
    <w:rPr>
      <w:vertAlign w:val="superscript"/>
    </w:rPr>
  </w:style>
  <w:style w:type="character" w:customStyle="1" w:styleId="apple-converted-space">
    <w:name w:val="apple-converted-space"/>
    <w:basedOn w:val="Fuentedeprrafopredeter"/>
    <w:rsid w:val="009C6EE0"/>
  </w:style>
  <w:style w:type="character" w:customStyle="1" w:styleId="Ttulo1Car">
    <w:name w:val="Título 1 Car"/>
    <w:basedOn w:val="Fuentedeprrafopredeter"/>
    <w:link w:val="Ttulo1"/>
    <w:uiPriority w:val="9"/>
    <w:rsid w:val="005C3896"/>
    <w:rPr>
      <w:rFonts w:asciiTheme="majorHAnsi" w:eastAsiaTheme="majorEastAsia" w:hAnsiTheme="majorHAnsi" w:cstheme="majorBidi"/>
      <w:b/>
      <w:bCs/>
      <w:color w:val="345A8A" w:themeColor="accent1" w:themeShade="B5"/>
      <w:sz w:val="32"/>
      <w:szCs w:val="32"/>
    </w:rPr>
  </w:style>
  <w:style w:type="character" w:styleId="Hipervnculovisitado">
    <w:name w:val="FollowedHyperlink"/>
    <w:basedOn w:val="Fuentedeprrafopredeter"/>
    <w:uiPriority w:val="99"/>
    <w:semiHidden/>
    <w:unhideWhenUsed/>
    <w:rsid w:val="00E03C8D"/>
    <w:rPr>
      <w:color w:val="800080" w:themeColor="followedHyperlink"/>
      <w:u w:val="single"/>
    </w:rPr>
  </w:style>
  <w:style w:type="table" w:styleId="Tablaconcuadrcula">
    <w:name w:val="Table Grid"/>
    <w:basedOn w:val="Tablanormal"/>
    <w:uiPriority w:val="59"/>
    <w:rsid w:val="00FA3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F0E8E"/>
    <w:pPr>
      <w:tabs>
        <w:tab w:val="center" w:pos="4153"/>
        <w:tab w:val="right" w:pos="8306"/>
      </w:tabs>
    </w:pPr>
  </w:style>
  <w:style w:type="character" w:customStyle="1" w:styleId="EncabezadoCar">
    <w:name w:val="Encabezado Car"/>
    <w:basedOn w:val="Fuentedeprrafopredeter"/>
    <w:link w:val="Encabezado"/>
    <w:uiPriority w:val="99"/>
    <w:rsid w:val="006F0E8E"/>
  </w:style>
  <w:style w:type="paragraph" w:styleId="Piedepgina">
    <w:name w:val="footer"/>
    <w:basedOn w:val="Normal"/>
    <w:link w:val="PiedepginaCar"/>
    <w:uiPriority w:val="99"/>
    <w:unhideWhenUsed/>
    <w:rsid w:val="006F0E8E"/>
    <w:pPr>
      <w:tabs>
        <w:tab w:val="center" w:pos="4153"/>
        <w:tab w:val="right" w:pos="8306"/>
      </w:tabs>
    </w:pPr>
  </w:style>
  <w:style w:type="character" w:customStyle="1" w:styleId="PiedepginaCar">
    <w:name w:val="Pie de página Car"/>
    <w:basedOn w:val="Fuentedeprrafopredeter"/>
    <w:link w:val="Piedepgina"/>
    <w:uiPriority w:val="99"/>
    <w:rsid w:val="006F0E8E"/>
  </w:style>
  <w:style w:type="paragraph" w:styleId="Textodeglobo">
    <w:name w:val="Balloon Text"/>
    <w:basedOn w:val="Normal"/>
    <w:link w:val="TextodegloboCar"/>
    <w:uiPriority w:val="99"/>
    <w:semiHidden/>
    <w:unhideWhenUsed/>
    <w:rsid w:val="00475EA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75EAE"/>
    <w:rPr>
      <w:rFonts w:ascii="Lucida Grande" w:hAnsi="Lucida Grande" w:cs="Lucida Grande"/>
      <w:sz w:val="18"/>
      <w:szCs w:val="18"/>
    </w:rPr>
  </w:style>
  <w:style w:type="character" w:styleId="Refdecomentario">
    <w:name w:val="annotation reference"/>
    <w:basedOn w:val="Fuentedeprrafopredeter"/>
    <w:uiPriority w:val="99"/>
    <w:semiHidden/>
    <w:unhideWhenUsed/>
    <w:rsid w:val="004F72C2"/>
    <w:rPr>
      <w:sz w:val="16"/>
      <w:szCs w:val="16"/>
    </w:rPr>
  </w:style>
  <w:style w:type="paragraph" w:styleId="Textocomentario">
    <w:name w:val="annotation text"/>
    <w:basedOn w:val="Normal"/>
    <w:link w:val="TextocomentarioCar"/>
    <w:uiPriority w:val="99"/>
    <w:semiHidden/>
    <w:unhideWhenUsed/>
    <w:rsid w:val="004F72C2"/>
    <w:rPr>
      <w:sz w:val="20"/>
      <w:szCs w:val="20"/>
    </w:rPr>
  </w:style>
  <w:style w:type="character" w:customStyle="1" w:styleId="TextocomentarioCar">
    <w:name w:val="Texto comentario Car"/>
    <w:basedOn w:val="Fuentedeprrafopredeter"/>
    <w:link w:val="Textocomentario"/>
    <w:uiPriority w:val="99"/>
    <w:semiHidden/>
    <w:rsid w:val="004F72C2"/>
    <w:rPr>
      <w:sz w:val="20"/>
      <w:szCs w:val="20"/>
    </w:rPr>
  </w:style>
  <w:style w:type="paragraph" w:styleId="Asuntodelcomentario">
    <w:name w:val="annotation subject"/>
    <w:basedOn w:val="Textocomentario"/>
    <w:next w:val="Textocomentario"/>
    <w:link w:val="AsuntodelcomentarioCar"/>
    <w:uiPriority w:val="99"/>
    <w:semiHidden/>
    <w:unhideWhenUsed/>
    <w:rsid w:val="004F72C2"/>
    <w:rPr>
      <w:b/>
      <w:bCs/>
    </w:rPr>
  </w:style>
  <w:style w:type="character" w:customStyle="1" w:styleId="AsuntodelcomentarioCar">
    <w:name w:val="Asunto del comentario Car"/>
    <w:basedOn w:val="TextocomentarioCar"/>
    <w:link w:val="Asuntodelcomentario"/>
    <w:uiPriority w:val="99"/>
    <w:semiHidden/>
    <w:rsid w:val="004F72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espectador.com/noticias/nacional/logran-acuerdo-desbloquear-vias-catatumbo-articulo-437266" TargetMode="External"/><Relationship Id="rId18" Type="http://schemas.openxmlformats.org/officeDocument/2006/relationships/hyperlink" Target="http://www.eltiempo.com/archivo/documento/MAM-6275757" TargetMode="External"/><Relationship Id="rId26" Type="http://schemas.openxmlformats.org/officeDocument/2006/relationships/hyperlink" Target="http://www.eltiempo.com/archivo/documento/CMS-12926863" TargetMode="External"/><Relationship Id="rId39" Type="http://schemas.openxmlformats.org/officeDocument/2006/relationships/hyperlink" Target="http://www.marchapatriotica.org/index.php?option=com_content&amp;view=article&amp;id=777:propuesta-metodologica-consensuada-y-actualizada-por-los-campesinos-movilizados-del-catatumbo&amp;catid=107&amp;Itemid=482" TargetMode="External"/><Relationship Id="rId21" Type="http://schemas.openxmlformats.org/officeDocument/2006/relationships/hyperlink" Target="http://www.eltiempo.com/archivo/documento/CMS-12901160" TargetMode="External"/><Relationship Id="rId34" Type="http://schemas.openxmlformats.org/officeDocument/2006/relationships/hyperlink" Target="http://archive.ideaspaz.org/images/REPORTE%20DE%20MONITOREO%20CATATUMBO%2019092013.pdf" TargetMode="External"/><Relationship Id="rId42" Type="http://schemas.openxmlformats.org/officeDocument/2006/relationships/hyperlink" Target="http://www.prensarural.org/spip/spip.php?article77" TargetMode="External"/><Relationship Id="rId47" Type="http://schemas.openxmlformats.org/officeDocument/2006/relationships/hyperlink" Target="http://www.prensarural.org/spip/spip.php?article11276" TargetMode="External"/><Relationship Id="rId50" Type="http://schemas.openxmlformats.org/officeDocument/2006/relationships/hyperlink" Target="http://www.prensarural.org/spip/spip.php?article11165" TargetMode="External"/><Relationship Id="rId55" Type="http://schemas.openxmlformats.org/officeDocument/2006/relationships/hyperlink" Target="http://www.rebelion.org/noticia.php?id=170086&amp;titular=contin%FAa-la-movilizaci%F3n-en-el-catatumbo:-siete-mil-campesinos-apoyan-la-protesta-" TargetMode="External"/><Relationship Id="rId63" Type="http://schemas.openxmlformats.org/officeDocument/2006/relationships/hyperlink" Target="http://www.semana.com/nacion/articulo/garzon-no-puso-punto-final-paro-catatumbo/350970-3" TargetMode="External"/><Relationship Id="rId68" Type="http://schemas.openxmlformats.org/officeDocument/2006/relationships/fontTable" Target="fontTable.xml"/><Relationship Id="rId7" Type="http://schemas.openxmlformats.org/officeDocument/2006/relationships/hyperlink" Target="mailto:ecruzr@unal.edu.co" TargetMode="External"/><Relationship Id="rId2" Type="http://schemas.openxmlformats.org/officeDocument/2006/relationships/styles" Target="styles.xml"/><Relationship Id="rId16" Type="http://schemas.openxmlformats.org/officeDocument/2006/relationships/hyperlink" Target="http://www.elespectador.com/noticias/politica/campesinos-del-catatumbo-rechazan-senalamientos-de-infi-articulo-429810" TargetMode="External"/><Relationship Id="rId29" Type="http://schemas.openxmlformats.org/officeDocument/2006/relationships/hyperlink" Target="http://www.eltiempo.com/archivo/documento/CMS-1290814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archapatriotica.org/index.php?option=com_content&amp;view=article&amp;id=888:catatumbo-pliego-de-peticiones&amp;catid=107&amp;Itemid=482" TargetMode="External"/><Relationship Id="rId24" Type="http://schemas.openxmlformats.org/officeDocument/2006/relationships/hyperlink" Target="http://www.eltiempo.com/archivo/documento/CMS-12919347" TargetMode="External"/><Relationship Id="rId32" Type="http://schemas.openxmlformats.org/officeDocument/2006/relationships/hyperlink" Target="http://www.eltiempo.com/archivo/documento/CMS-12924048" TargetMode="External"/><Relationship Id="rId37" Type="http://schemas.openxmlformats.org/officeDocument/2006/relationships/hyperlink" Target="http://www.marchapatriotica.org/index.php?option=com_content&amp;view=article&amp;id=887:tension-en-el-catatumbo&amp;catid=107&amp;Itemid=482" TargetMode="External"/><Relationship Id="rId40" Type="http://schemas.openxmlformats.org/officeDocument/2006/relationships/hyperlink" Target="http://www.marchapatriotica.org/index.php?option=com_content&amp;view=article&amp;id=789:mensaje-de-buena-voluntad-del-campesinado-del-catatumbo-al-presidente-santos&amp;catid=107&amp;Itemid=482" TargetMode="External"/><Relationship Id="rId45" Type="http://schemas.openxmlformats.org/officeDocument/2006/relationships/hyperlink" Target="http://prensarural.org/spip/spip.php?article11129" TargetMode="External"/><Relationship Id="rId53" Type="http://schemas.openxmlformats.org/officeDocument/2006/relationships/hyperlink" Target="http://www.prensarural.org/spip/spip.php?article11110" TargetMode="External"/><Relationship Id="rId58" Type="http://schemas.openxmlformats.org/officeDocument/2006/relationships/hyperlink" Target="http://www.razonpublica.com/index.php/conflicto-drogas-y-paz-temas-30/6945-iarde-el-catatumbo-respuesta-inadecuada-a-una-protesta-legitima.html?highlight=WyJwYXJvIiwiY2F0YXR1bWJvIl0" TargetMode="External"/><Relationship Id="rId66" Type="http://schemas.openxmlformats.org/officeDocument/2006/relationships/hyperlink" Target="http://www.semana.com/nacion/articulo/protestas-catatumbo-justas/351752-3" TargetMode="External"/><Relationship Id="rId5" Type="http://schemas.openxmlformats.org/officeDocument/2006/relationships/footnotes" Target="footnotes.xml"/><Relationship Id="rId15" Type="http://schemas.openxmlformats.org/officeDocument/2006/relationships/hyperlink" Target="http://www.elespectador.com/noticias/nacional/campesinos-abandonan-vias-tras-53-dias-de-protestas-cat-articulo-437875" TargetMode="External"/><Relationship Id="rId23" Type="http://schemas.openxmlformats.org/officeDocument/2006/relationships/hyperlink" Target="http://www.eltiempo.com/archivo/documento/CMS-12915127" TargetMode="External"/><Relationship Id="rId28" Type="http://schemas.openxmlformats.org/officeDocument/2006/relationships/hyperlink" Target="http://www.eltiempo.com/archivo/documento/CMS-12915465" TargetMode="External"/><Relationship Id="rId36" Type="http://schemas.openxmlformats.org/officeDocument/2006/relationships/hyperlink" Target="http://www.marchapatriotica.org/index.php?option=com_content&amp;view=article&amp;id=886:300-campesinos-del-catatumbo-bloquean-el-cruce-de-carreteras-en-la-aduana&amp;catid=107&amp;Itemid=482" TargetMode="External"/><Relationship Id="rId49" Type="http://schemas.openxmlformats.org/officeDocument/2006/relationships/hyperlink" Target="http://www.prensarural.org/spip/spip.php?article11113" TargetMode="External"/><Relationship Id="rId57" Type="http://schemas.openxmlformats.org/officeDocument/2006/relationships/hyperlink" Target="http://www.eltiempo.com/archivo/documento/CMS-12709742" TargetMode="External"/><Relationship Id="rId61" Type="http://schemas.openxmlformats.org/officeDocument/2006/relationships/hyperlink" Target="http://www.semana.com/nacion/articulo/los-campesinos-tibu-dejan-plantado-gobierno/348213-3" TargetMode="External"/><Relationship Id="rId10" Type="http://schemas.openxmlformats.org/officeDocument/2006/relationships/hyperlink" Target="http://www.rebelion.org/noticia.php?id=170543&amp;titular=llamado-a-la-movilizaci%F3n-nacional-de-las-organizaciones-campesinas-ind%EDgenas-afrocolombianas-y-populares-" TargetMode="External"/><Relationship Id="rId19" Type="http://schemas.openxmlformats.org/officeDocument/2006/relationships/hyperlink" Target="http://www.eltiempo.com/archivo/documento/CMS-12900602" TargetMode="External"/><Relationship Id="rId31" Type="http://schemas.openxmlformats.org/officeDocument/2006/relationships/hyperlink" Target="http://www.eltiempo.com/archivo/documento/CMS-12956862" TargetMode="External"/><Relationship Id="rId44" Type="http://schemas.openxmlformats.org/officeDocument/2006/relationships/hyperlink" Target="http://prensarural.org/spip/spip.php?article11125" TargetMode="External"/><Relationship Id="rId52" Type="http://schemas.openxmlformats.org/officeDocument/2006/relationships/hyperlink" Target="http://www.prensarural.org/spip/spip.php?article11094" TargetMode="External"/><Relationship Id="rId60" Type="http://schemas.openxmlformats.org/officeDocument/2006/relationships/hyperlink" Target="http://www.semana.com/nacion/articulo/tibu-desplante-campesinos-gobierno/348175-3" TargetMode="External"/><Relationship Id="rId65" Type="http://schemas.openxmlformats.org/officeDocument/2006/relationships/hyperlink" Target="http://www.semana.com/nacion/articulo/onu-pide-investigar-muertes-catatumbo/350307-3" TargetMode="External"/><Relationship Id="rId4" Type="http://schemas.openxmlformats.org/officeDocument/2006/relationships/webSettings" Target="webSettings.xml"/><Relationship Id="rId9" Type="http://schemas.openxmlformats.org/officeDocument/2006/relationships/hyperlink" Target="http://prensarural.org/spip/spip.php?article11237" TargetMode="External"/><Relationship Id="rId14" Type="http://schemas.openxmlformats.org/officeDocument/2006/relationships/hyperlink" Target="http://www.elespectador.com/noticias/politica/acuerdo-social-el-catatumbo-articulo-437313" TargetMode="External"/><Relationship Id="rId22" Type="http://schemas.openxmlformats.org/officeDocument/2006/relationships/hyperlink" Target="http://www.eltiempo.com/archivo/documento/CMS-12904209" TargetMode="External"/><Relationship Id="rId27" Type="http://schemas.openxmlformats.org/officeDocument/2006/relationships/hyperlink" Target="http://www.eltiempo.com/archivo/documento/CMS-12951368" TargetMode="External"/><Relationship Id="rId30" Type="http://schemas.openxmlformats.org/officeDocument/2006/relationships/hyperlink" Target="http://www.eltiempo.com/archivo/documento/CMS-12941670" TargetMode="External"/><Relationship Id="rId35" Type="http://schemas.openxmlformats.org/officeDocument/2006/relationships/hyperlink" Target="http://lasillavacia.com/historia/la-otra-version-sobre-el-catatumbo-45125" TargetMode="External"/><Relationship Id="rId43" Type="http://schemas.openxmlformats.org/officeDocument/2006/relationships/hyperlink" Target="http://prensarural.org/spip/spip.php?article11086" TargetMode="External"/><Relationship Id="rId48" Type="http://schemas.openxmlformats.org/officeDocument/2006/relationships/hyperlink" Target="http://prensarural.org/spip/spip.php?article11349" TargetMode="External"/><Relationship Id="rId56" Type="http://schemas.openxmlformats.org/officeDocument/2006/relationships/hyperlink" Target="http://www.rebelion.org/noticia.php?id=169862&amp;titular=carta-al-ministro-de-agricultura-sobre-la-crisis-en-el-catatumbo-" TargetMode="External"/><Relationship Id="rId64" Type="http://schemas.openxmlformats.org/officeDocument/2006/relationships/hyperlink" Target="http://www.semana.com/nacion/articulo/el-acuerdo-para-poner-fin-bloqueo-del-catatumbo/352680-3" TargetMode="External"/><Relationship Id="rId69" Type="http://schemas.openxmlformats.org/officeDocument/2006/relationships/theme" Target="theme/theme1.xml"/><Relationship Id="rId8" Type="http://schemas.openxmlformats.org/officeDocument/2006/relationships/hyperlink" Target="http://prensarural.org/spip/spip.php?article11149" TargetMode="External"/><Relationship Id="rId51" Type="http://schemas.openxmlformats.org/officeDocument/2006/relationships/hyperlink" Target="http://www.prensarural.org/spip/spip.php?article11489" TargetMode="External"/><Relationship Id="rId3" Type="http://schemas.openxmlformats.org/officeDocument/2006/relationships/settings" Target="settings.xml"/><Relationship Id="rId12" Type="http://schemas.openxmlformats.org/officeDocument/2006/relationships/hyperlink" Target="http://prensarural.org/spip/spip.php?article12155" TargetMode="External"/><Relationship Id="rId17" Type="http://schemas.openxmlformats.org/officeDocument/2006/relationships/hyperlink" Target="http://www.eltiempo.com/archivo/documento/CMS-12882977" TargetMode="External"/><Relationship Id="rId25" Type="http://schemas.openxmlformats.org/officeDocument/2006/relationships/hyperlink" Target="http://www.eltiempo.com/archivo/documento/CMS-12922466" TargetMode="External"/><Relationship Id="rId33" Type="http://schemas.openxmlformats.org/officeDocument/2006/relationships/hyperlink" Target="http://www.eltiempo.com/archivo/documento/CMS-12888781" TargetMode="External"/><Relationship Id="rId38" Type="http://schemas.openxmlformats.org/officeDocument/2006/relationships/hyperlink" Target="http://www.marchapatriotica.org/index.php?option=com_content&amp;view=article&amp;id=779:avanza-el-dialogo-entre-campesinos-y-gobierno-en-el-catatumbo&amp;catid=107&amp;Itemid=482" TargetMode="External"/><Relationship Id="rId46" Type="http://schemas.openxmlformats.org/officeDocument/2006/relationships/hyperlink" Target="http://prensarural.org/spip/spip.php?article11202" TargetMode="External"/><Relationship Id="rId59" Type="http://schemas.openxmlformats.org/officeDocument/2006/relationships/hyperlink" Target="http://www.semana.com/nacion/articulo/reportaje-que-arde-catatumbo/348448-3" TargetMode="External"/><Relationship Id="rId67" Type="http://schemas.openxmlformats.org/officeDocument/2006/relationships/hyperlink" Target="http://prensarural.org/spip/spip.php?article11354" TargetMode="External"/><Relationship Id="rId20" Type="http://schemas.openxmlformats.org/officeDocument/2006/relationships/hyperlink" Target="http://www.eltiempo.com/archivo/documento/CMS-12900745" TargetMode="External"/><Relationship Id="rId41" Type="http://schemas.openxmlformats.org/officeDocument/2006/relationships/hyperlink" Target="http://www.marchapatriotica.org/index.php?option=com_content&amp;view=article&amp;id=782:comunicado-de-las-comisiones-de-paz-del-congreso-de-la-republica-sobre-la-situacion-en-el-catatumbo&amp;catid=107&amp;Itemid=482" TargetMode="External"/><Relationship Id="rId54" Type="http://schemas.openxmlformats.org/officeDocument/2006/relationships/hyperlink" Target="http://www.prensarural.org/spip/spip.php?article11130" TargetMode="External"/><Relationship Id="rId62" Type="http://schemas.openxmlformats.org/officeDocument/2006/relationships/hyperlink" Target="http://www.semana.com/nacion/articulo/la-condicion-del-gobierno-para-dialogar-campesinos/34869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CAB6A-B572-4EB0-92BA-F099CF8F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14852</Words>
  <Characters>81691</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96351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CRUZ RODRIGUEZ</dc:creator>
  <cp:keywords/>
  <dc:description/>
  <cp:lastModifiedBy>Fernanda Barcos</cp:lastModifiedBy>
  <cp:revision>3</cp:revision>
  <dcterms:created xsi:type="dcterms:W3CDTF">2017-10-30T17:46:00Z</dcterms:created>
  <dcterms:modified xsi:type="dcterms:W3CDTF">2017-10-30T17:46:00Z</dcterms:modified>
</cp:coreProperties>
</file>